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05D1A11F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400198" w:rsidRPr="0051561D">
        <w:rPr>
          <w:rFonts w:eastAsia="Times New Roman"/>
          <w:lang w:eastAsia="cs-CZ"/>
        </w:rPr>
        <w:t>Patrik Pizinger, člen rady Karlovarského kraje</w:t>
      </w: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AB836A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400198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77777777" w:rsidR="00CC11A9" w:rsidRPr="00F40594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0C67FC5F" w:rsidR="00CC11A9" w:rsidRPr="00D9675B" w:rsidRDefault="00CC11A9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58C6585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44BB3F68" w:rsidR="00CC11A9" w:rsidRPr="0096502F" w:rsidRDefault="00400198" w:rsidP="00CC11A9">
      <w:pPr>
        <w:spacing w:after="0" w:line="240" w:lineRule="auto"/>
        <w:rPr>
          <w:rFonts w:eastAsia="Times New Roman"/>
          <w:lang w:eastAsia="cs-CZ"/>
        </w:rPr>
      </w:pPr>
      <w:r w:rsidRPr="0096502F" w:rsidDel="00400198">
        <w:rPr>
          <w:rFonts w:eastAsia="Times New Roman"/>
          <w:i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70945191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</w:t>
      </w:r>
      <w:r w:rsidRPr="00000916">
        <w:rPr>
          <w:rFonts w:eastAsia="Arial Unicode MS"/>
          <w:lang w:eastAsia="cs-CZ"/>
        </w:rPr>
        <w:t xml:space="preserve">kraje </w:t>
      </w:r>
      <w:r w:rsidR="00400198" w:rsidRPr="0051561D">
        <w:rPr>
          <w:rFonts w:eastAsia="Arial Unicode MS"/>
          <w:lang w:eastAsia="cs-CZ"/>
        </w:rPr>
        <w:t>„Podpora rozvoje cyklistické infrastruktury“</w:t>
      </w:r>
      <w:r w:rsidRPr="0051561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069902BF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4E34051" w14:textId="1F57743D" w:rsidR="001D6778" w:rsidRDefault="001D6778">
      <w:pPr>
        <w:spacing w:after="0" w:line="240" w:lineRule="auto"/>
        <w:jc w:val="left"/>
        <w:rPr>
          <w:rFonts w:eastAsia="Times New Roman"/>
          <w:lang w:eastAsia="cs-CZ"/>
        </w:rPr>
      </w:pPr>
    </w:p>
    <w:p w14:paraId="62FD60D4" w14:textId="5CFC44AB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1F42FA9A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400198" w:rsidRPr="0051561D">
        <w:rPr>
          <w:sz w:val="22"/>
          <w:szCs w:val="22"/>
        </w:rPr>
        <w:t>2023</w:t>
      </w:r>
    </w:p>
    <w:p w14:paraId="041A388D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7777777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77777777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93659" w:rsidRPr="00393659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51561D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131358A8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400198" w:rsidRPr="0051561D">
        <w:rPr>
          <w:rFonts w:eastAsia="Arial Unicode MS"/>
          <w:b/>
          <w:lang w:eastAsia="cs-CZ"/>
        </w:rPr>
        <w:t>31.12.2023</w:t>
      </w:r>
      <w:r w:rsidR="00400198" w:rsidRPr="0051561D">
        <w:rPr>
          <w:rFonts w:eastAsia="Arial Unicode MS"/>
          <w:lang w:eastAsia="cs-CZ"/>
        </w:rPr>
        <w:t xml:space="preserve">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683CE072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 w:rsidR="00000916">
        <w:rPr>
          <w:rFonts w:eastAsia="Arial Unicode MS"/>
          <w:lang w:eastAsia="cs-CZ"/>
        </w:rPr>
        <w:t xml:space="preserve"> realizovat projekt v rozsahu měřitelných aktivit v rámci projektu</w:t>
      </w:r>
    </w:p>
    <w:p w14:paraId="45FDAC6F" w14:textId="77777777" w:rsidR="00000916" w:rsidRPr="0096502F" w:rsidRDefault="00000916" w:rsidP="0051561D">
      <w:pPr>
        <w:spacing w:after="0" w:line="240" w:lineRule="auto"/>
        <w:rPr>
          <w:rFonts w:eastAsia="Arial Unicode MS"/>
          <w:lang w:eastAsia="cs-CZ"/>
        </w:rPr>
      </w:pPr>
    </w:p>
    <w:tbl>
      <w:tblPr>
        <w:tblW w:w="871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2900"/>
        <w:gridCol w:w="1494"/>
      </w:tblGrid>
      <w:tr w:rsidR="00000916" w:rsidRPr="00BC3F18" w14:paraId="467A6C95" w14:textId="77777777" w:rsidTr="002B25FB">
        <w:tc>
          <w:tcPr>
            <w:tcW w:w="4316" w:type="dxa"/>
            <w:shd w:val="clear" w:color="auto" w:fill="auto"/>
          </w:tcPr>
          <w:p w14:paraId="60F5B61A" w14:textId="77777777" w:rsidR="00000916" w:rsidRPr="00976A8F" w:rsidRDefault="00000916" w:rsidP="002B25FB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Závazné parametry</w:t>
            </w:r>
          </w:p>
        </w:tc>
        <w:tc>
          <w:tcPr>
            <w:tcW w:w="2900" w:type="dxa"/>
            <w:shd w:val="clear" w:color="auto" w:fill="auto"/>
          </w:tcPr>
          <w:p w14:paraId="4D5800A6" w14:textId="5878E3E6" w:rsidR="00000916" w:rsidRPr="00976A8F" w:rsidRDefault="00000916" w:rsidP="002B25FB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 xml:space="preserve">Jednotka (m, </w:t>
            </w:r>
            <w:r w:rsidR="00EB06FB" w:rsidRPr="00976A8F">
              <w:rPr>
                <w:rFonts w:eastAsia="Times New Roman"/>
                <w:bCs/>
                <w:lang w:eastAsia="cs-CZ"/>
              </w:rPr>
              <w:t>ks</w:t>
            </w:r>
            <w:r w:rsidRPr="00976A8F">
              <w:rPr>
                <w:rFonts w:eastAsia="Times New Roman"/>
                <w:bCs/>
                <w:lang w:eastAsia="cs-CZ"/>
              </w:rPr>
              <w:t xml:space="preserve"> apod.)</w:t>
            </w:r>
          </w:p>
        </w:tc>
        <w:tc>
          <w:tcPr>
            <w:tcW w:w="1494" w:type="dxa"/>
            <w:shd w:val="clear" w:color="auto" w:fill="auto"/>
          </w:tcPr>
          <w:p w14:paraId="441DCE26" w14:textId="77777777" w:rsidR="00000916" w:rsidRPr="00976A8F" w:rsidRDefault="00000916" w:rsidP="002B25FB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 xml:space="preserve">Hodnota </w:t>
            </w:r>
          </w:p>
        </w:tc>
      </w:tr>
      <w:tr w:rsidR="00000916" w:rsidRPr="00BC3F18" w14:paraId="2E623D6E" w14:textId="77777777" w:rsidTr="002B25FB">
        <w:tc>
          <w:tcPr>
            <w:tcW w:w="4316" w:type="dxa"/>
            <w:shd w:val="clear" w:color="auto" w:fill="auto"/>
          </w:tcPr>
          <w:p w14:paraId="61A475BB" w14:textId="77777777" w:rsidR="00000916" w:rsidRPr="00976A8F" w:rsidRDefault="00000916" w:rsidP="002B25FB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7D456C75" w14:textId="77777777" w:rsidR="00000916" w:rsidRPr="00976A8F" w:rsidRDefault="00000916" w:rsidP="002B25FB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6B5EC96D" w14:textId="77777777" w:rsidR="00000916" w:rsidRPr="00976A8F" w:rsidRDefault="00000916" w:rsidP="002B25FB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000916" w:rsidRPr="00BC3F18" w14:paraId="664B729E" w14:textId="77777777" w:rsidTr="002B25FB">
        <w:tc>
          <w:tcPr>
            <w:tcW w:w="4316" w:type="dxa"/>
            <w:shd w:val="clear" w:color="auto" w:fill="auto"/>
          </w:tcPr>
          <w:p w14:paraId="09DB6EEB" w14:textId="77777777" w:rsidR="00000916" w:rsidRPr="00976A8F" w:rsidRDefault="00000916" w:rsidP="002B25FB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423AEB90" w14:textId="77777777" w:rsidR="00000916" w:rsidRPr="00976A8F" w:rsidRDefault="00000916" w:rsidP="002B25FB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696BC402" w14:textId="77777777" w:rsidR="00000916" w:rsidRPr="00976A8F" w:rsidRDefault="00000916" w:rsidP="002B25FB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000916" w:rsidRPr="00BC3F18" w14:paraId="779D6356" w14:textId="77777777" w:rsidTr="002B25FB">
        <w:tc>
          <w:tcPr>
            <w:tcW w:w="4316" w:type="dxa"/>
            <w:shd w:val="clear" w:color="auto" w:fill="auto"/>
          </w:tcPr>
          <w:p w14:paraId="7778F4D5" w14:textId="77777777" w:rsidR="00000916" w:rsidRPr="00976A8F" w:rsidRDefault="00000916" w:rsidP="002B25FB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76557C9F" w14:textId="77777777" w:rsidR="00000916" w:rsidRPr="00976A8F" w:rsidRDefault="00000916" w:rsidP="002B25FB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489AD9AB" w14:textId="77777777" w:rsidR="00000916" w:rsidRPr="00976A8F" w:rsidRDefault="00000916" w:rsidP="002B25FB">
            <w:pPr>
              <w:rPr>
                <w:rFonts w:eastAsia="Times New Roman"/>
                <w:bCs/>
                <w:lang w:eastAsia="cs-CZ"/>
              </w:rPr>
            </w:pPr>
          </w:p>
        </w:tc>
      </w:tr>
    </w:tbl>
    <w:p w14:paraId="0F1E0430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354565CE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bookmarkStart w:id="1" w:name="_Hlk127175600"/>
      <w:r w:rsidR="00286C3E" w:rsidRPr="0055774D">
        <w:rPr>
          <w:lang w:eastAsia="cs-CZ"/>
        </w:rPr>
        <w:t>Programem pro poskytování dotací z rozpočtu Karlovarského kraje uvedeným v odst. 1 čl. I smlouvy</w:t>
      </w:r>
      <w:bookmarkEnd w:id="1"/>
      <w:r w:rsidR="00286C3E" w:rsidRPr="0055774D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4F76F7">
        <w:rPr>
          <w:lang w:eastAsia="cs-CZ"/>
        </w:rPr>
        <w:t xml:space="preserve">ZK 57/02/23 </w:t>
      </w:r>
      <w:r w:rsidRPr="004F76F7">
        <w:rPr>
          <w:lang w:eastAsia="cs-CZ"/>
        </w:rPr>
        <w:t>ze</w:t>
      </w:r>
      <w:r w:rsidRPr="0096502F">
        <w:rPr>
          <w:lang w:eastAsia="cs-CZ"/>
        </w:rPr>
        <w:t xml:space="preserve"> dne</w:t>
      </w:r>
      <w:r w:rsidR="004F76F7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2AD8280C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</w:t>
      </w:r>
      <w:r w:rsidRPr="00C63688">
        <w:rPr>
          <w:rFonts w:eastAsia="Arial Unicode MS"/>
          <w:lang w:eastAsia="cs-CZ"/>
        </w:rPr>
        <w:t xml:space="preserve">do </w:t>
      </w:r>
      <w:r w:rsidR="00106F31" w:rsidRPr="0051561D">
        <w:rPr>
          <w:rFonts w:eastAsia="Arial Unicode MS"/>
          <w:b/>
          <w:lang w:eastAsia="cs-CZ"/>
        </w:rPr>
        <w:t>10.01.2024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387CF20A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FB6E4D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2CCF8EF2" w14:textId="50992109" w:rsidR="00972169" w:rsidRPr="0051561D" w:rsidRDefault="00106F31" w:rsidP="0051561D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51561D">
        <w:rPr>
          <w:rFonts w:eastAsia="Arial Unicode MS"/>
          <w:lang w:eastAsia="cs-CZ"/>
        </w:rPr>
        <w:t>kopie dokladů o realizaci akce (předávací protokol nebo kolaudační rozhodnutí či oznámení stavebního úřadu o užívání stavby);</w:t>
      </w:r>
    </w:p>
    <w:p w14:paraId="31ABB0E8" w14:textId="1D953EDF" w:rsidR="00972169" w:rsidRPr="0051561D" w:rsidRDefault="00106F31" w:rsidP="0051561D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51561D">
        <w:rPr>
          <w:rFonts w:eastAsia="Arial Unicode MS"/>
          <w:lang w:eastAsia="cs-CZ"/>
        </w:rPr>
        <w:t>kopie dokladů o úhradě (faktury, bankovní výpisy, pokladní doklady);</w:t>
      </w:r>
    </w:p>
    <w:p w14:paraId="22AE89B4" w14:textId="0199BA5F" w:rsidR="00972169" w:rsidRPr="0051561D" w:rsidRDefault="00106F31" w:rsidP="0051561D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51561D">
        <w:rPr>
          <w:rFonts w:eastAsia="Arial Unicode MS"/>
          <w:lang w:eastAsia="cs-CZ"/>
        </w:rPr>
        <w:t>výpis z účetní evidence</w:t>
      </w:r>
      <w:r w:rsidR="00EB06FB">
        <w:rPr>
          <w:rFonts w:eastAsia="Arial Unicode MS"/>
          <w:lang w:eastAsia="cs-CZ"/>
        </w:rPr>
        <w:t>;</w:t>
      </w:r>
    </w:p>
    <w:p w14:paraId="29CEAB59" w14:textId="5B886FEE" w:rsidR="00106F31" w:rsidRDefault="00106F31" w:rsidP="0051561D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51561D">
        <w:rPr>
          <w:rFonts w:eastAsia="Arial Unicode MS"/>
          <w:lang w:eastAsia="cs-CZ"/>
        </w:rPr>
        <w:t>kopie smlouvy o dílo/objednávky</w:t>
      </w:r>
      <w:r w:rsidR="00161194">
        <w:rPr>
          <w:rFonts w:eastAsia="Arial Unicode MS"/>
          <w:lang w:eastAsia="cs-CZ"/>
        </w:rPr>
        <w:t>;</w:t>
      </w:r>
    </w:p>
    <w:p w14:paraId="5559E268" w14:textId="6832AF7B" w:rsidR="00161194" w:rsidRPr="00360CD1" w:rsidRDefault="00161194" w:rsidP="00161194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360CD1">
        <w:rPr>
          <w:rFonts w:eastAsia="Arial Unicode MS"/>
          <w:lang w:eastAsia="cs-CZ"/>
        </w:rPr>
        <w:t xml:space="preserve">specifikace umístění předmětu dotace na mapovém podkladu (předmět dotace dle čl. IX. odst. 3 písm. b), c), d) a e) </w:t>
      </w:r>
      <w:r w:rsidR="0000756D">
        <w:rPr>
          <w:rFonts w:eastAsia="Arial Unicode MS"/>
          <w:lang w:eastAsia="cs-CZ"/>
        </w:rPr>
        <w:t>dotačního programu</w:t>
      </w:r>
      <w:r w:rsidRPr="00360CD1">
        <w:rPr>
          <w:rFonts w:eastAsia="Arial Unicode MS"/>
          <w:lang w:eastAsia="cs-CZ"/>
        </w:rPr>
        <w:t>);</w:t>
      </w:r>
    </w:p>
    <w:p w14:paraId="129410EC" w14:textId="3340E470" w:rsidR="00161194" w:rsidRPr="00161194" w:rsidRDefault="00161194" w:rsidP="00161194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360CD1">
        <w:rPr>
          <w:rFonts w:eastAsia="Arial Unicode MS"/>
          <w:lang w:eastAsia="cs-CZ"/>
        </w:rPr>
        <w:t>informace o časovém využívání a přístupnosti (v případě pořízení nabíjecí stanice pro elektrokola).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51561D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51561D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51561D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97D83B3" w14:textId="5C77CBCC" w:rsidR="00C63688" w:rsidRDefault="00C63688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</w:p>
    <w:p w14:paraId="185C8DC7" w14:textId="26E20F9B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7F77D643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CB5AD8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51561D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</w:t>
      </w:r>
      <w:r w:rsidRPr="00C63688">
        <w:rPr>
          <w:rFonts w:eastAsia="Arial Unicode MS"/>
          <w:lang w:eastAsia="cs-CZ"/>
        </w:rPr>
        <w:t xml:space="preserve">do </w:t>
      </w:r>
      <w:r w:rsidRPr="0051561D">
        <w:rPr>
          <w:rFonts w:eastAsia="Arial Unicode MS"/>
          <w:b/>
          <w:lang w:eastAsia="cs-CZ"/>
        </w:rPr>
        <w:t>10</w:t>
      </w:r>
      <w:r w:rsidRPr="0051561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51561D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lastRenderedPageBreak/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51561D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51561D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51561D">
        <w:rPr>
          <w:rFonts w:eastAsia="Arial Unicode MS"/>
          <w:b/>
          <w:lang w:eastAsia="cs-CZ"/>
        </w:rPr>
        <w:t>10</w:t>
      </w:r>
      <w:r w:rsidRPr="0051561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4641D547" w:rsidR="008F0B23" w:rsidRDefault="008F0B2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669FF03D" w14:textId="77777777" w:rsidR="00CB5AD8" w:rsidRPr="0096502F" w:rsidRDefault="00CB5AD8" w:rsidP="0051561D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6B297C01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CB5AD8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 xml:space="preserve">, </w:t>
      </w:r>
      <w:r w:rsidR="00CB5AD8">
        <w:rPr>
          <w:rFonts w:eastAsia="Times New Roman"/>
          <w:bCs/>
          <w:lang w:eastAsia="cs-CZ"/>
        </w:rPr>
        <w:t xml:space="preserve">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31871BA4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CB5AD8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CB5AD8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709A8656" w14:textId="77777777" w:rsidR="000534CE" w:rsidRDefault="000534CE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2A850480" w14:textId="7AD24B2A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B5065A0" w14:textId="4372EB47" w:rsidR="00EF57A1" w:rsidRDefault="00EF57A1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1 – Listinná smlouva</w:t>
      </w:r>
    </w:p>
    <w:p w14:paraId="50F7475B" w14:textId="77777777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Pr="0096502F">
        <w:rPr>
          <w:rFonts w:eastAsia="Times New Roman"/>
          <w:color w:val="FF0000"/>
          <w:highlight w:val="yellow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Pr="0096502F">
        <w:rPr>
          <w:rFonts w:eastAsia="Times New Roman"/>
          <w:color w:val="FF0000"/>
          <w:highlight w:val="yellow"/>
          <w:lang w:eastAsia="cs-CZ"/>
        </w:rPr>
        <w:t>2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Pr="0096502F">
        <w:rPr>
          <w:rFonts w:eastAsia="Times New Roman"/>
          <w:color w:val="FF0000"/>
          <w:highlight w:val="yellow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0082694B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60B4054" w14:textId="7C47E92D" w:rsidR="00EF57A1" w:rsidRPr="0096502F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– </w:t>
      </w:r>
      <w:r>
        <w:rPr>
          <w:rFonts w:eastAsia="Times New Roman"/>
          <w:i/>
          <w:lang w:eastAsia="cs-CZ"/>
        </w:rPr>
        <w:t>Elektronická smlouva</w:t>
      </w:r>
    </w:p>
    <w:p w14:paraId="68AFA09E" w14:textId="277F9016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B59F3E" w14:textId="400AFB4B" w:rsidR="00BD446B" w:rsidRPr="0096502F" w:rsidRDefault="00BD446B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do 50.000 Kč včetně</w:t>
      </w:r>
    </w:p>
    <w:p w14:paraId="59AAD6CD" w14:textId="77777777" w:rsidR="008F0B23" w:rsidRPr="0096502F" w:rsidRDefault="008F0B23" w:rsidP="003D6BBB">
      <w:pPr>
        <w:numPr>
          <w:ilvl w:val="0"/>
          <w:numId w:val="37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nabývá platnosti </w:t>
      </w:r>
      <w:r w:rsidR="00BD446B">
        <w:rPr>
          <w:rFonts w:eastAsia="Times New Roman"/>
          <w:lang w:eastAsia="cs-CZ"/>
        </w:rPr>
        <w:t xml:space="preserve">a </w:t>
      </w:r>
      <w:r w:rsidR="00BD446B" w:rsidRPr="007C424F">
        <w:rPr>
          <w:rFonts w:eastAsia="Times New Roman"/>
          <w:lang w:eastAsia="cs-CZ"/>
        </w:rPr>
        <w:t xml:space="preserve">účinnosti </w:t>
      </w:r>
      <w:r w:rsidRPr="0096502F">
        <w:rPr>
          <w:rFonts w:eastAsia="Times New Roman"/>
          <w:lang w:eastAsia="cs-CZ"/>
        </w:rPr>
        <w:t>dnem podpisu smluvních stran</w:t>
      </w:r>
      <w:r w:rsidR="00BD446B">
        <w:rPr>
          <w:rFonts w:eastAsia="Times New Roman"/>
          <w:lang w:eastAsia="cs-CZ"/>
        </w:rPr>
        <w:t>.</w:t>
      </w:r>
      <w:r w:rsidR="007C424F" w:rsidRPr="007C424F">
        <w:rPr>
          <w:rFonts w:eastAsia="Times New Roman"/>
          <w:lang w:eastAsia="cs-CZ"/>
        </w:rPr>
        <w:t xml:space="preserve"> </w:t>
      </w:r>
    </w:p>
    <w:p w14:paraId="09FF690B" w14:textId="3EAA2D16" w:rsidR="008F0B23" w:rsidRPr="0096502F" w:rsidRDefault="00BD446B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Hodnota smlouvy je do 50.000 Kč včetně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00A2B9B" w14:textId="632C760D" w:rsidR="00BD446B" w:rsidRPr="0051561D" w:rsidRDefault="001817D7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b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nad 50.000 Kč</w:t>
      </w:r>
      <w:r w:rsidR="00305407">
        <w:rPr>
          <w:rFonts w:eastAsia="Times New Roman"/>
          <w:i/>
          <w:lang w:eastAsia="cs-CZ"/>
        </w:rPr>
        <w:t xml:space="preserve"> - </w:t>
      </w:r>
      <w:r w:rsidR="00305407">
        <w:rPr>
          <w:rFonts w:eastAsia="Times New Roman"/>
          <w:b/>
          <w:i/>
          <w:lang w:eastAsia="cs-CZ"/>
        </w:rPr>
        <w:t>ORP</w:t>
      </w:r>
    </w:p>
    <w:p w14:paraId="3137B014" w14:textId="27489003" w:rsidR="00BD446B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305407">
        <w:rPr>
          <w:rFonts w:eastAsia="Times New Roman"/>
          <w:lang w:eastAsia="cs-CZ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</w:t>
      </w:r>
      <w:r w:rsidR="001817D7" w:rsidRPr="00305407">
        <w:rPr>
          <w:rFonts w:eastAsia="Times New Roman"/>
          <w:lang w:eastAsia="cs-CZ"/>
        </w:rPr>
        <w:t xml:space="preserve">zveřejnění </w:t>
      </w:r>
      <w:r w:rsidRPr="00305407">
        <w:rPr>
          <w:rFonts w:eastAsia="Times New Roman"/>
          <w:lang w:eastAsia="cs-CZ"/>
        </w:rPr>
        <w:t xml:space="preserve">smlouvy v registru smluv provede poskytovatel. Kontakt na doručení oznámení o vkladu smluvním protistranám je uveden v záhlaví smlouvy u příjemce. Považuje-li příjemce rozsah uveřejnění v registru smluv za nedostatečný, upozorní </w:t>
      </w:r>
      <w:r w:rsidRPr="00305407">
        <w:rPr>
          <w:rFonts w:eastAsia="Times New Roman"/>
          <w:lang w:eastAsia="cs-CZ"/>
        </w:rPr>
        <w:lastRenderedPageBreak/>
        <w:t>na tuto skutečnost poskytovatele. Neprovede-li poskytovatel v přiměřené lhůtě nápravu, je příjemce oprávněn v registru smluv uveřejnit smlouvu v jím požadovaném rozsahu.</w:t>
      </w:r>
    </w:p>
    <w:p w14:paraId="3FFE2602" w14:textId="77777777" w:rsidR="00305407" w:rsidRPr="0048169D" w:rsidRDefault="00305407" w:rsidP="00305407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bookmarkStart w:id="2" w:name="_Hlk129173732"/>
      <w:r w:rsidRPr="0048169D">
        <w:rPr>
          <w:rFonts w:eastAsia="Times New Roman"/>
          <w:i/>
          <w:lang w:eastAsia="cs-CZ"/>
        </w:rPr>
        <w:t>Varianta – Hodnota smlouvy je nad 50.000 Kč</w:t>
      </w:r>
      <w:r>
        <w:rPr>
          <w:rFonts w:eastAsia="Times New Roman"/>
          <w:i/>
          <w:lang w:eastAsia="cs-CZ"/>
        </w:rPr>
        <w:t xml:space="preserve"> </w:t>
      </w:r>
    </w:p>
    <w:p w14:paraId="1404ED00" w14:textId="77777777" w:rsidR="00305407" w:rsidRPr="0048169D" w:rsidRDefault="00305407" w:rsidP="00305407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48169D">
        <w:rPr>
          <w:rFonts w:eastAsia="Times New Roman"/>
          <w:lang w:eastAsia="cs-CZ"/>
        </w:rPr>
        <w:t xml:space="preserve">Smlouva nabývá platnosti a účinnosti dnem </w:t>
      </w:r>
      <w:r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bookmarkEnd w:id="2"/>
    <w:p w14:paraId="406AAFC7" w14:textId="13BCD771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415F2EAA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FDF5C98" w14:textId="4BC2E750" w:rsidR="008F0B23" w:rsidRPr="0096502F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Varianta –</w:t>
      </w:r>
      <w:r w:rsidR="008F0B23" w:rsidRPr="0096502F">
        <w:rPr>
          <w:rFonts w:eastAsia="Times New Roman"/>
          <w:i/>
          <w:lang w:eastAsia="cs-CZ"/>
        </w:rPr>
        <w:t xml:space="preserve"> </w:t>
      </w:r>
      <w:r w:rsidR="008F0B23">
        <w:rPr>
          <w:rFonts w:eastAsia="Times New Roman"/>
          <w:i/>
          <w:lang w:eastAsia="cs-CZ"/>
        </w:rPr>
        <w:t>d</w:t>
      </w:r>
      <w:r w:rsidR="008F0B23" w:rsidRPr="0096502F">
        <w:rPr>
          <w:rFonts w:eastAsia="Times New Roman"/>
          <w:i/>
          <w:lang w:eastAsia="cs-CZ"/>
        </w:rPr>
        <w:t>otaci schválila rada kraje</w:t>
      </w:r>
    </w:p>
    <w:p w14:paraId="26F00006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předpisů, Rada Karlovarského kraje usnesením č. RK </w:t>
      </w:r>
      <w:r w:rsidRPr="00BD446B">
        <w:rPr>
          <w:rFonts w:eastAsia="Times New Roman"/>
          <w:color w:val="FF0000"/>
          <w:highlight w:val="yellow"/>
          <w:lang w:eastAsia="cs-CZ"/>
        </w:rPr>
        <w:t>usnesení</w:t>
      </w:r>
      <w:r w:rsidRPr="00BD446B">
        <w:rPr>
          <w:rFonts w:eastAsia="Times New Roman"/>
          <w:highlight w:val="yellow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ze dne </w:t>
      </w:r>
      <w:r w:rsidRPr="00BD446B">
        <w:rPr>
          <w:rFonts w:eastAsia="Times New Roman"/>
          <w:color w:val="FF0000"/>
          <w:highlight w:val="yellow"/>
          <w:lang w:eastAsia="cs-CZ"/>
        </w:rPr>
        <w:t>datum</w:t>
      </w:r>
      <w:r w:rsidRPr="0096502F">
        <w:rPr>
          <w:rFonts w:eastAsia="Times New Roman"/>
          <w:lang w:eastAsia="cs-CZ"/>
        </w:rPr>
        <w:t>.</w:t>
      </w:r>
    </w:p>
    <w:p w14:paraId="603DA09F" w14:textId="2EABDB5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Konec varianty </w:t>
      </w:r>
      <w:r>
        <w:rPr>
          <w:rFonts w:eastAsia="Times New Roman"/>
          <w:i/>
          <w:lang w:eastAsia="cs-CZ"/>
        </w:rPr>
        <w:t>– dotaci schválila rada kraje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C8FB19C" w14:textId="3BF7CC75" w:rsidR="008F0B23" w:rsidRPr="0096502F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</w:t>
      </w:r>
      <w:r>
        <w:rPr>
          <w:rFonts w:eastAsia="Times New Roman"/>
          <w:i/>
          <w:lang w:eastAsia="cs-CZ"/>
        </w:rPr>
        <w:t>–</w:t>
      </w:r>
      <w:r w:rsidR="008F0B23">
        <w:rPr>
          <w:rFonts w:eastAsia="Times New Roman"/>
          <w:i/>
          <w:lang w:eastAsia="cs-CZ"/>
        </w:rPr>
        <w:t xml:space="preserve"> d</w:t>
      </w:r>
      <w:r w:rsidR="008F0B23" w:rsidRPr="0096502F">
        <w:rPr>
          <w:rFonts w:eastAsia="Times New Roman"/>
          <w:i/>
          <w:lang w:eastAsia="cs-CZ"/>
        </w:rPr>
        <w:t>otaci schválilo zastupitelstvo kraje</w:t>
      </w:r>
    </w:p>
    <w:p w14:paraId="0F9D9EBE" w14:textId="3F2A63C2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zákona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14:paraId="2CDF962C" w14:textId="353B2CC0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dotaci schválilo zastupitelstvo kraje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48A5FD27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2EDAABE" w14:textId="77777777" w:rsidR="0051561D" w:rsidRPr="0096502F" w:rsidRDefault="0051561D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7777777" w:rsidR="008F0B23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>
              <w:rPr>
                <w:rFonts w:eastAsia="Times New Roman"/>
                <w:color w:val="FF0000"/>
                <w:highlight w:val="yellow"/>
                <w:lang w:eastAsia="cs-CZ"/>
              </w:rPr>
              <w:t>prá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705880B6" w14:textId="77777777" w:rsidR="008F0B23" w:rsidRPr="000717F9" w:rsidRDefault="00117A22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color w:val="FF0000"/>
          <w:highlight w:val="yellow"/>
          <w:lang w:eastAsia="cs-CZ"/>
        </w:rPr>
        <w:t>seznam_příloh</w:t>
      </w:r>
    </w:p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DA5A65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DA5A65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DA5A65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A14EE6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A14EE6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A14EE6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A14EE6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DA5A65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DA5A65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1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DA5A65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DA5A65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DA5A65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DA5A65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DA5A65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DA5A65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  <w:footnote w:id="1">
    <w:p w14:paraId="1E027573" w14:textId="77777777" w:rsidR="00300D1B" w:rsidRPr="00C9579B" w:rsidRDefault="00300D1B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2">
    <w:p w14:paraId="5F607040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3">
    <w:p w14:paraId="11BF3F4A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2CF8A96A"/>
    <w:lvl w:ilvl="0" w:tplc="A3687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83807"/>
    <w:multiLevelType w:val="hybridMultilevel"/>
    <w:tmpl w:val="55A04E28"/>
    <w:lvl w:ilvl="0" w:tplc="6AC0E2E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7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8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3"/>
  </w:num>
  <w:num w:numId="38">
    <w:abstractNumId w:val="16"/>
  </w:num>
  <w:num w:numId="39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00916"/>
    <w:rsid w:val="0000756D"/>
    <w:rsid w:val="00014FB6"/>
    <w:rsid w:val="0002214C"/>
    <w:rsid w:val="00033EEB"/>
    <w:rsid w:val="000362D3"/>
    <w:rsid w:val="000534CE"/>
    <w:rsid w:val="00062252"/>
    <w:rsid w:val="0006239A"/>
    <w:rsid w:val="00063C82"/>
    <w:rsid w:val="000717F9"/>
    <w:rsid w:val="000858A0"/>
    <w:rsid w:val="000C12F2"/>
    <w:rsid w:val="000C76F4"/>
    <w:rsid w:val="000D37F3"/>
    <w:rsid w:val="000F3CB4"/>
    <w:rsid w:val="00106F31"/>
    <w:rsid w:val="00117A22"/>
    <w:rsid w:val="0015202A"/>
    <w:rsid w:val="00161194"/>
    <w:rsid w:val="00171129"/>
    <w:rsid w:val="001817D7"/>
    <w:rsid w:val="001A3CCC"/>
    <w:rsid w:val="001D6778"/>
    <w:rsid w:val="00244366"/>
    <w:rsid w:val="00246249"/>
    <w:rsid w:val="00247572"/>
    <w:rsid w:val="00251951"/>
    <w:rsid w:val="002525C2"/>
    <w:rsid w:val="00266773"/>
    <w:rsid w:val="00281566"/>
    <w:rsid w:val="00286C3E"/>
    <w:rsid w:val="0029215C"/>
    <w:rsid w:val="002B67D8"/>
    <w:rsid w:val="002C3670"/>
    <w:rsid w:val="002E4E97"/>
    <w:rsid w:val="00300D1B"/>
    <w:rsid w:val="00305407"/>
    <w:rsid w:val="00320C36"/>
    <w:rsid w:val="00325592"/>
    <w:rsid w:val="003405EB"/>
    <w:rsid w:val="003767E2"/>
    <w:rsid w:val="00385583"/>
    <w:rsid w:val="00393659"/>
    <w:rsid w:val="003B6DE9"/>
    <w:rsid w:val="003D28B6"/>
    <w:rsid w:val="003D6BBB"/>
    <w:rsid w:val="003E2204"/>
    <w:rsid w:val="00400198"/>
    <w:rsid w:val="00401FF7"/>
    <w:rsid w:val="00404DE1"/>
    <w:rsid w:val="004158D6"/>
    <w:rsid w:val="0046096F"/>
    <w:rsid w:val="00476C23"/>
    <w:rsid w:val="004B7CA6"/>
    <w:rsid w:val="004F3493"/>
    <w:rsid w:val="004F5509"/>
    <w:rsid w:val="004F76F7"/>
    <w:rsid w:val="0051561D"/>
    <w:rsid w:val="005178F2"/>
    <w:rsid w:val="00517DCD"/>
    <w:rsid w:val="00560154"/>
    <w:rsid w:val="005865FA"/>
    <w:rsid w:val="005C4E9D"/>
    <w:rsid w:val="005D78CC"/>
    <w:rsid w:val="005E6AC0"/>
    <w:rsid w:val="00640D63"/>
    <w:rsid w:val="00686ECC"/>
    <w:rsid w:val="006A6B01"/>
    <w:rsid w:val="006C53A1"/>
    <w:rsid w:val="006F0E43"/>
    <w:rsid w:val="007018CB"/>
    <w:rsid w:val="0071229F"/>
    <w:rsid w:val="007A26B7"/>
    <w:rsid w:val="007C424F"/>
    <w:rsid w:val="007F4C5E"/>
    <w:rsid w:val="008076E0"/>
    <w:rsid w:val="00815C2F"/>
    <w:rsid w:val="00820862"/>
    <w:rsid w:val="008466C6"/>
    <w:rsid w:val="0086380E"/>
    <w:rsid w:val="008721B5"/>
    <w:rsid w:val="008805FD"/>
    <w:rsid w:val="00893799"/>
    <w:rsid w:val="008B21AC"/>
    <w:rsid w:val="008C6878"/>
    <w:rsid w:val="008D4B53"/>
    <w:rsid w:val="008F0B23"/>
    <w:rsid w:val="00972169"/>
    <w:rsid w:val="009929D2"/>
    <w:rsid w:val="009B3899"/>
    <w:rsid w:val="009C6F84"/>
    <w:rsid w:val="00A14EE6"/>
    <w:rsid w:val="00A22E47"/>
    <w:rsid w:val="00A47F4B"/>
    <w:rsid w:val="00A562B2"/>
    <w:rsid w:val="00AB4D23"/>
    <w:rsid w:val="00B766F2"/>
    <w:rsid w:val="00BA0C3B"/>
    <w:rsid w:val="00BA57E3"/>
    <w:rsid w:val="00BC1DA4"/>
    <w:rsid w:val="00BD446B"/>
    <w:rsid w:val="00C06735"/>
    <w:rsid w:val="00C63688"/>
    <w:rsid w:val="00C707E0"/>
    <w:rsid w:val="00C75871"/>
    <w:rsid w:val="00C8481B"/>
    <w:rsid w:val="00C91027"/>
    <w:rsid w:val="00CA207D"/>
    <w:rsid w:val="00CB5AD8"/>
    <w:rsid w:val="00CC11A9"/>
    <w:rsid w:val="00CD7089"/>
    <w:rsid w:val="00CF660D"/>
    <w:rsid w:val="00D72289"/>
    <w:rsid w:val="00D733D2"/>
    <w:rsid w:val="00D80E8F"/>
    <w:rsid w:val="00D9675B"/>
    <w:rsid w:val="00DB55D3"/>
    <w:rsid w:val="00DF5E91"/>
    <w:rsid w:val="00DF7ECE"/>
    <w:rsid w:val="00E35F29"/>
    <w:rsid w:val="00EB06FB"/>
    <w:rsid w:val="00EB1E7C"/>
    <w:rsid w:val="00EE5502"/>
    <w:rsid w:val="00EF4C48"/>
    <w:rsid w:val="00EF57A1"/>
    <w:rsid w:val="00F0440D"/>
    <w:rsid w:val="00F04A51"/>
    <w:rsid w:val="00F069E7"/>
    <w:rsid w:val="00F40594"/>
    <w:rsid w:val="00F50689"/>
    <w:rsid w:val="00F54944"/>
    <w:rsid w:val="00F647A2"/>
    <w:rsid w:val="00F73D78"/>
    <w:rsid w:val="00FA04D0"/>
    <w:rsid w:val="00FA63A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8767A6-716E-4A3B-AB55-B03F3FD04650}"/>
</file>

<file path=customXml/itemProps2.xml><?xml version="1.0" encoding="utf-8"?>
<ds:datastoreItem xmlns:ds="http://schemas.openxmlformats.org/officeDocument/2006/customXml" ds:itemID="{E50B347D-C07A-4E09-9CD6-FA3AF9C434E6}"/>
</file>

<file path=customXml/itemProps3.xml><?xml version="1.0" encoding="utf-8"?>
<ds:datastoreItem xmlns:ds="http://schemas.openxmlformats.org/officeDocument/2006/customXml" ds:itemID="{25300416-AFF3-4397-99DE-F4D223EACD38}"/>
</file>

<file path=customXml/itemProps4.xml><?xml version="1.0" encoding="utf-8"?>
<ds:datastoreItem xmlns:ds="http://schemas.openxmlformats.org/officeDocument/2006/customXml" ds:itemID="{85D7901A-36F6-4845-8DA6-17051CB80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2650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 (k bodu č. 58) k usnesení z 30. jednání Zastupitelstva Karlovarského kraje, které se uskutečnilo dne 19.06.2023</dc:title>
  <dc:subject/>
  <dc:creator>Mottl Michal</dc:creator>
  <cp:keywords/>
  <dc:description/>
  <cp:lastModifiedBy>Burešová Lenka</cp:lastModifiedBy>
  <cp:revision>2</cp:revision>
  <cp:lastPrinted>2020-08-12T11:20:00Z</cp:lastPrinted>
  <dcterms:created xsi:type="dcterms:W3CDTF">2023-06-12T14:48:00Z</dcterms:created>
  <dcterms:modified xsi:type="dcterms:W3CDTF">2023-06-12T14:48:00Z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