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FCC11" w14:textId="1DE9FA82" w:rsidR="00BC16EC" w:rsidRPr="00FC0C96" w:rsidRDefault="00880A87" w:rsidP="00FC0C96">
      <w:pPr>
        <w:widowControl w:val="0"/>
        <w:spacing w:after="120" w:line="240" w:lineRule="auto"/>
        <w:jc w:val="center"/>
        <w:rPr>
          <w:rFonts w:ascii="Arial" w:hAnsi="Arial" w:cs="Arial"/>
          <w:b/>
          <w:color w:val="000000" w:themeColor="text1"/>
          <w:sz w:val="24"/>
          <w:szCs w:val="24"/>
          <w:lang w:val="cs-CZ"/>
        </w:rPr>
      </w:pPr>
      <w:bookmarkStart w:id="0" w:name="_GoBack"/>
      <w:bookmarkEnd w:id="0"/>
      <w:r>
        <w:rPr>
          <w:rFonts w:ascii="Arial" w:hAnsi="Arial" w:cs="Arial"/>
          <w:b/>
          <w:color w:val="000000" w:themeColor="text1"/>
          <w:sz w:val="24"/>
          <w:szCs w:val="24"/>
          <w:lang w:val="cs-CZ"/>
        </w:rPr>
        <w:t xml:space="preserve"> </w:t>
      </w:r>
      <w:r w:rsidR="00C62FD8" w:rsidRPr="00FC0C96">
        <w:rPr>
          <w:rFonts w:ascii="Arial" w:hAnsi="Arial" w:cs="Arial"/>
          <w:b/>
          <w:color w:val="000000" w:themeColor="text1"/>
          <w:sz w:val="24"/>
          <w:szCs w:val="24"/>
          <w:lang w:val="cs-CZ"/>
        </w:rPr>
        <w:t>Stanovy spolku</w:t>
      </w:r>
    </w:p>
    <w:p w14:paraId="3913E457" w14:textId="7B1F292A" w:rsidR="00BC16EC" w:rsidRDefault="00AD3BA4" w:rsidP="00FC0C96">
      <w:pPr>
        <w:widowControl w:val="0"/>
        <w:spacing w:after="120" w:line="240" w:lineRule="auto"/>
        <w:jc w:val="center"/>
        <w:rPr>
          <w:rFonts w:ascii="Arial" w:hAnsi="Arial" w:cs="Arial"/>
          <w:b/>
          <w:color w:val="000000" w:themeColor="text1"/>
          <w:sz w:val="24"/>
          <w:szCs w:val="24"/>
          <w:lang w:val="cs-CZ"/>
        </w:rPr>
      </w:pPr>
      <w:r>
        <w:rPr>
          <w:rFonts w:ascii="Arial" w:hAnsi="Arial" w:cs="Arial"/>
          <w:b/>
          <w:color w:val="000000" w:themeColor="text1"/>
          <w:sz w:val="24"/>
          <w:szCs w:val="24"/>
          <w:lang w:val="cs-CZ"/>
        </w:rPr>
        <w:t>D</w:t>
      </w:r>
      <w:r w:rsidR="000A6390">
        <w:rPr>
          <w:rFonts w:ascii="Arial" w:hAnsi="Arial" w:cs="Arial"/>
          <w:b/>
          <w:color w:val="000000" w:themeColor="text1"/>
          <w:sz w:val="24"/>
          <w:szCs w:val="24"/>
          <w:lang w:val="cs-CZ"/>
        </w:rPr>
        <w:t>estinační agentura Krušnohoří</w:t>
      </w:r>
      <w:r w:rsidR="00640A1B" w:rsidRPr="00FC0C96">
        <w:rPr>
          <w:rFonts w:ascii="Arial" w:hAnsi="Arial" w:cs="Arial"/>
          <w:b/>
          <w:color w:val="000000" w:themeColor="text1"/>
          <w:sz w:val="24"/>
          <w:szCs w:val="24"/>
          <w:lang w:val="cs-CZ"/>
        </w:rPr>
        <w:t xml:space="preserve">, </w:t>
      </w:r>
      <w:r w:rsidR="00BC16EC" w:rsidRPr="00FC0C96">
        <w:rPr>
          <w:rFonts w:ascii="Arial" w:hAnsi="Arial" w:cs="Arial"/>
          <w:b/>
          <w:color w:val="000000" w:themeColor="text1"/>
          <w:sz w:val="24"/>
          <w:szCs w:val="24"/>
          <w:lang w:val="cs-CZ"/>
        </w:rPr>
        <w:t>z.s.</w:t>
      </w:r>
    </w:p>
    <w:p w14:paraId="7261C321" w14:textId="3B8E3D47" w:rsidR="00C6367D" w:rsidRPr="00C6367D" w:rsidRDefault="00C6367D" w:rsidP="00FC0C96">
      <w:pPr>
        <w:widowControl w:val="0"/>
        <w:spacing w:after="120" w:line="240" w:lineRule="auto"/>
        <w:jc w:val="center"/>
        <w:rPr>
          <w:rFonts w:ascii="Arial" w:hAnsi="Arial" w:cs="Arial"/>
          <w:bCs/>
          <w:i/>
          <w:iCs/>
          <w:color w:val="000000" w:themeColor="text1"/>
          <w:sz w:val="20"/>
          <w:szCs w:val="20"/>
          <w:lang w:val="cs-CZ"/>
        </w:rPr>
      </w:pPr>
      <w:r>
        <w:rPr>
          <w:rFonts w:ascii="Arial" w:hAnsi="Arial" w:cs="Arial"/>
          <w:bCs/>
          <w:i/>
          <w:iCs/>
          <w:color w:val="000000" w:themeColor="text1"/>
          <w:sz w:val="20"/>
          <w:szCs w:val="20"/>
          <w:lang w:val="cs-CZ"/>
        </w:rPr>
        <w:t>S</w:t>
      </w:r>
      <w:r w:rsidRPr="00C6367D">
        <w:rPr>
          <w:rFonts w:ascii="Arial" w:hAnsi="Arial" w:cs="Arial"/>
          <w:bCs/>
          <w:i/>
          <w:iCs/>
          <w:color w:val="000000" w:themeColor="text1"/>
          <w:sz w:val="20"/>
          <w:szCs w:val="20"/>
          <w:lang w:val="cs-CZ"/>
        </w:rPr>
        <w:t>tanovy Spolku ve smyslu ustanovení § 218 až § 221 zákon</w:t>
      </w:r>
      <w:r>
        <w:rPr>
          <w:rFonts w:ascii="Arial" w:hAnsi="Arial" w:cs="Arial"/>
          <w:bCs/>
          <w:i/>
          <w:iCs/>
          <w:color w:val="000000" w:themeColor="text1"/>
          <w:sz w:val="20"/>
          <w:szCs w:val="20"/>
          <w:lang w:val="cs-CZ"/>
        </w:rPr>
        <w:t>a</w:t>
      </w:r>
      <w:r w:rsidRPr="00C6367D">
        <w:rPr>
          <w:rFonts w:ascii="Arial" w:hAnsi="Arial" w:cs="Arial"/>
          <w:bCs/>
          <w:i/>
          <w:iCs/>
          <w:color w:val="000000" w:themeColor="text1"/>
          <w:sz w:val="20"/>
          <w:szCs w:val="20"/>
          <w:lang w:val="cs-CZ"/>
        </w:rPr>
        <w:t xml:space="preserve"> č. 89/2012 Sb., </w:t>
      </w:r>
      <w:r>
        <w:rPr>
          <w:rFonts w:ascii="Arial" w:hAnsi="Arial" w:cs="Arial"/>
          <w:bCs/>
          <w:i/>
          <w:iCs/>
          <w:color w:val="000000" w:themeColor="text1"/>
          <w:sz w:val="20"/>
          <w:szCs w:val="20"/>
          <w:lang w:val="cs-CZ"/>
        </w:rPr>
        <w:br/>
      </w:r>
      <w:r w:rsidRPr="00C6367D">
        <w:rPr>
          <w:rFonts w:ascii="Arial" w:hAnsi="Arial" w:cs="Arial"/>
          <w:bCs/>
          <w:i/>
          <w:iCs/>
          <w:color w:val="000000" w:themeColor="text1"/>
          <w:sz w:val="20"/>
          <w:szCs w:val="20"/>
          <w:lang w:val="cs-CZ"/>
        </w:rPr>
        <w:t xml:space="preserve">občanský zákoník, ve znění pozdějších předpisů </w:t>
      </w:r>
      <w:r w:rsidR="006B7833">
        <w:rPr>
          <w:rFonts w:ascii="Arial" w:hAnsi="Arial" w:cs="Arial"/>
          <w:bCs/>
          <w:i/>
          <w:iCs/>
          <w:color w:val="000000" w:themeColor="text1"/>
          <w:sz w:val="20"/>
          <w:szCs w:val="20"/>
          <w:lang w:val="cs-CZ"/>
        </w:rPr>
        <w:t xml:space="preserve">(dále jen „OZ“) </w:t>
      </w:r>
      <w:r w:rsidRPr="00C6367D">
        <w:rPr>
          <w:rFonts w:ascii="Arial" w:hAnsi="Arial" w:cs="Arial"/>
          <w:bCs/>
          <w:i/>
          <w:iCs/>
          <w:color w:val="000000" w:themeColor="text1"/>
          <w:sz w:val="20"/>
          <w:szCs w:val="20"/>
          <w:lang w:val="cs-CZ"/>
        </w:rPr>
        <w:t>sepsané na této listině</w:t>
      </w:r>
    </w:p>
    <w:p w14:paraId="53F0CC68" w14:textId="77777777" w:rsidR="00C62FD8" w:rsidRPr="00D46D92" w:rsidRDefault="00C62FD8" w:rsidP="005A50D3">
      <w:pPr>
        <w:widowControl w:val="0"/>
        <w:spacing w:after="120" w:line="240" w:lineRule="auto"/>
        <w:jc w:val="both"/>
        <w:rPr>
          <w:rFonts w:ascii="Arial" w:hAnsi="Arial" w:cs="Arial"/>
          <w:b/>
          <w:color w:val="000000" w:themeColor="text1"/>
          <w:sz w:val="20"/>
          <w:szCs w:val="20"/>
          <w:lang w:val="cs-CZ"/>
        </w:rPr>
      </w:pPr>
    </w:p>
    <w:p w14:paraId="561871C0" w14:textId="78A6640B" w:rsidR="00015A4D" w:rsidRPr="00D46D92" w:rsidRDefault="00015A4D"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ZÁKLADNÍ USTANOVENÍ</w:t>
      </w:r>
    </w:p>
    <w:p w14:paraId="1CC45426" w14:textId="5AC4A6B4"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Název Spolku</w:t>
      </w:r>
    </w:p>
    <w:p w14:paraId="32DCEC22" w14:textId="380C39BC"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Název spolku je</w:t>
      </w:r>
      <w:r w:rsidR="000D401D" w:rsidRPr="00D46D92">
        <w:rPr>
          <w:rFonts w:ascii="Arial" w:hAnsi="Arial" w:cs="Arial"/>
          <w:color w:val="000000" w:themeColor="text1"/>
          <w:sz w:val="20"/>
          <w:szCs w:val="20"/>
          <w:lang w:val="cs-CZ"/>
        </w:rPr>
        <w:t xml:space="preserve"> </w:t>
      </w:r>
      <w:r w:rsidR="00AD3BA4">
        <w:rPr>
          <w:rFonts w:ascii="Arial" w:hAnsi="Arial" w:cs="Arial"/>
          <w:bCs/>
          <w:color w:val="000000" w:themeColor="text1"/>
          <w:sz w:val="20"/>
          <w:szCs w:val="20"/>
          <w:lang w:val="cs-CZ"/>
        </w:rPr>
        <w:t>D</w:t>
      </w:r>
      <w:r w:rsidR="000A6390">
        <w:rPr>
          <w:rFonts w:ascii="Arial" w:hAnsi="Arial" w:cs="Arial"/>
          <w:bCs/>
          <w:color w:val="000000" w:themeColor="text1"/>
          <w:sz w:val="20"/>
          <w:szCs w:val="20"/>
          <w:lang w:val="cs-CZ"/>
        </w:rPr>
        <w:t>estinační agentura Krušnohoří</w:t>
      </w:r>
      <w:r w:rsidR="000D401D" w:rsidRPr="007D62D8">
        <w:rPr>
          <w:rFonts w:ascii="Arial" w:hAnsi="Arial" w:cs="Arial"/>
          <w:bCs/>
          <w:color w:val="000000" w:themeColor="text1"/>
          <w:sz w:val="20"/>
          <w:szCs w:val="20"/>
          <w:lang w:val="cs-CZ"/>
        </w:rPr>
        <w:t xml:space="preserve">, </w:t>
      </w:r>
      <w:r w:rsidR="00C3306C" w:rsidRPr="00D46D92">
        <w:rPr>
          <w:rFonts w:ascii="Arial" w:hAnsi="Arial" w:cs="Arial"/>
          <w:color w:val="000000" w:themeColor="text1"/>
          <w:sz w:val="20"/>
          <w:szCs w:val="20"/>
          <w:lang w:val="cs-CZ"/>
        </w:rPr>
        <w:t>z.s.</w:t>
      </w:r>
      <w:r w:rsidR="00F804FF" w:rsidRPr="00D46D92">
        <w:rPr>
          <w:rFonts w:ascii="Arial" w:hAnsi="Arial" w:cs="Arial"/>
          <w:color w:val="000000" w:themeColor="text1"/>
          <w:sz w:val="20"/>
          <w:szCs w:val="20"/>
          <w:lang w:val="cs-CZ"/>
        </w:rPr>
        <w:t xml:space="preserve"> </w:t>
      </w:r>
    </w:p>
    <w:p w14:paraId="70505A0B" w14:textId="77777777" w:rsidR="00C26549" w:rsidRPr="00D46D92" w:rsidRDefault="00C26549" w:rsidP="005A50D3">
      <w:pPr>
        <w:jc w:val="both"/>
        <w:rPr>
          <w:rFonts w:ascii="Arial" w:hAnsi="Arial" w:cs="Arial"/>
          <w:sz w:val="20"/>
          <w:szCs w:val="20"/>
          <w:lang w:val="cs-CZ"/>
        </w:rPr>
      </w:pPr>
    </w:p>
    <w:p w14:paraId="34200E8C" w14:textId="6C761681"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Sídlo Spolku</w:t>
      </w:r>
    </w:p>
    <w:p w14:paraId="209DE51A" w14:textId="46FB0722" w:rsidR="00F14E01" w:rsidRPr="00EA7D42" w:rsidRDefault="00015A4D" w:rsidP="00F14E01">
      <w:pPr>
        <w:spacing w:after="120" w:line="240" w:lineRule="auto"/>
        <w:rPr>
          <w:rFonts w:ascii="Arial" w:eastAsia="Arial" w:hAnsi="Arial" w:cs="Arial"/>
          <w:color w:val="000000"/>
          <w:lang w:val="cs-CZ"/>
        </w:rPr>
      </w:pPr>
      <w:r w:rsidRPr="00D46D92">
        <w:rPr>
          <w:rFonts w:ascii="Arial" w:hAnsi="Arial" w:cs="Arial"/>
          <w:color w:val="000000" w:themeColor="text1"/>
          <w:sz w:val="20"/>
          <w:szCs w:val="20"/>
          <w:lang w:val="cs-CZ"/>
        </w:rPr>
        <w:t>Spolek má sídlo</w:t>
      </w:r>
      <w:r w:rsidR="007D62D8" w:rsidRPr="00E935E2">
        <w:rPr>
          <w:rFonts w:ascii="Arial" w:hAnsi="Arial" w:cs="Arial"/>
          <w:color w:val="000000" w:themeColor="text1"/>
          <w:sz w:val="20"/>
          <w:szCs w:val="20"/>
          <w:lang w:val="cs-CZ"/>
        </w:rPr>
        <w:t>:</w:t>
      </w:r>
      <w:r w:rsidRPr="00E935E2">
        <w:rPr>
          <w:rFonts w:ascii="Arial" w:hAnsi="Arial" w:cs="Arial"/>
          <w:color w:val="000000" w:themeColor="text1"/>
          <w:sz w:val="20"/>
          <w:szCs w:val="20"/>
          <w:lang w:val="cs-CZ"/>
        </w:rPr>
        <w:t xml:space="preserve"> </w:t>
      </w:r>
      <w:r w:rsidR="00F14E01" w:rsidRPr="00E935E2">
        <w:rPr>
          <w:rFonts w:ascii="Arial" w:eastAsia="Arial" w:hAnsi="Arial" w:cs="Arial"/>
          <w:sz w:val="20"/>
          <w:szCs w:val="20"/>
          <w:lang w:val="cs-CZ"/>
        </w:rPr>
        <w:t>Závodní 353/88, 360 06</w:t>
      </w:r>
      <w:r w:rsidR="00F14E01" w:rsidRPr="00E935E2">
        <w:rPr>
          <w:rFonts w:ascii="Arial" w:eastAsia="Arial" w:hAnsi="Arial" w:cs="Arial"/>
          <w:color w:val="000000"/>
          <w:sz w:val="20"/>
          <w:szCs w:val="20"/>
          <w:lang w:val="cs-CZ"/>
        </w:rPr>
        <w:t xml:space="preserve"> Karlovy Vary.</w:t>
      </w:r>
    </w:p>
    <w:p w14:paraId="05EEE0C1" w14:textId="40E6B830" w:rsidR="00015A4D" w:rsidRPr="00D46D92" w:rsidRDefault="00463370" w:rsidP="00EA7D42">
      <w:pPr>
        <w:pStyle w:val="Nadpis3"/>
        <w:keepNext w:val="0"/>
        <w:keepLines w:val="0"/>
        <w:widowControl w:val="0"/>
        <w:numPr>
          <w:ilvl w:val="0"/>
          <w:numId w:val="0"/>
        </w:numPr>
        <w:spacing w:before="0" w:after="120" w:line="240" w:lineRule="auto"/>
        <w:ind w:left="72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 </w:t>
      </w:r>
    </w:p>
    <w:p w14:paraId="303C5CBC" w14:textId="77777777" w:rsidR="00586146" w:rsidRPr="00D46D92" w:rsidRDefault="00586146" w:rsidP="005A50D3">
      <w:pPr>
        <w:jc w:val="both"/>
        <w:rPr>
          <w:rFonts w:ascii="Arial" w:hAnsi="Arial" w:cs="Arial"/>
          <w:sz w:val="20"/>
          <w:szCs w:val="20"/>
          <w:lang w:val="cs-CZ"/>
        </w:rPr>
      </w:pPr>
    </w:p>
    <w:p w14:paraId="38310163" w14:textId="239B38A6"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Účel Spolku</w:t>
      </w:r>
    </w:p>
    <w:p w14:paraId="65C8198B" w14:textId="358E4A2E" w:rsidR="00D358B8"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Spolek je samosprávný a dobrovolný svazek svých Členů, který byl založen za účelem</w:t>
      </w:r>
      <w:r w:rsidR="000D401D"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provozování činnosti </w:t>
      </w:r>
      <w:r w:rsidR="007D62D8">
        <w:rPr>
          <w:rFonts w:ascii="Arial" w:hAnsi="Arial" w:cs="Arial"/>
          <w:color w:val="000000" w:themeColor="text1"/>
          <w:sz w:val="20"/>
          <w:szCs w:val="20"/>
          <w:lang w:val="cs-CZ"/>
        </w:rPr>
        <w:t>oblastní</w:t>
      </w:r>
      <w:r w:rsidRPr="00D46D92">
        <w:rPr>
          <w:rFonts w:ascii="Arial" w:hAnsi="Arial" w:cs="Arial"/>
          <w:color w:val="000000" w:themeColor="text1"/>
          <w:sz w:val="20"/>
          <w:szCs w:val="20"/>
          <w:lang w:val="cs-CZ"/>
        </w:rPr>
        <w:t xml:space="preserve"> </w:t>
      </w:r>
      <w:r w:rsidR="007D62D8" w:rsidRPr="007D62D8">
        <w:rPr>
          <w:rFonts w:ascii="Arial" w:hAnsi="Arial" w:cs="Arial"/>
          <w:color w:val="000000" w:themeColor="text1"/>
          <w:sz w:val="20"/>
          <w:szCs w:val="20"/>
          <w:lang w:val="cs-CZ"/>
        </w:rPr>
        <w:t xml:space="preserve">organizace destinačního managementu </w:t>
      </w:r>
      <w:r w:rsidRPr="00D46D92">
        <w:rPr>
          <w:rFonts w:ascii="Arial" w:hAnsi="Arial" w:cs="Arial"/>
          <w:color w:val="000000" w:themeColor="text1"/>
          <w:sz w:val="20"/>
          <w:szCs w:val="20"/>
          <w:lang w:val="cs-CZ"/>
        </w:rPr>
        <w:t>(věcné vymezení).</w:t>
      </w:r>
    </w:p>
    <w:p w14:paraId="2390D61C" w14:textId="36AE159F" w:rsidR="00D358B8"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Spolek bude svou činnost </w:t>
      </w:r>
      <w:r w:rsidR="007D62D8">
        <w:rPr>
          <w:rFonts w:ascii="Arial" w:hAnsi="Arial" w:cs="Arial"/>
          <w:color w:val="000000" w:themeColor="text1"/>
          <w:sz w:val="20"/>
          <w:szCs w:val="20"/>
          <w:lang w:val="cs-CZ"/>
        </w:rPr>
        <w:t>oblastní</w:t>
      </w:r>
      <w:r w:rsidRPr="00D46D92">
        <w:rPr>
          <w:rFonts w:ascii="Arial" w:hAnsi="Arial" w:cs="Arial"/>
          <w:color w:val="000000" w:themeColor="text1"/>
          <w:sz w:val="20"/>
          <w:szCs w:val="20"/>
          <w:lang w:val="cs-CZ"/>
        </w:rPr>
        <w:t xml:space="preserve"> </w:t>
      </w:r>
      <w:r w:rsidR="007D62D8">
        <w:rPr>
          <w:rFonts w:ascii="Arial" w:hAnsi="Arial" w:cs="Arial"/>
          <w:color w:val="000000" w:themeColor="text1"/>
          <w:sz w:val="20"/>
          <w:szCs w:val="20"/>
          <w:lang w:val="cs-CZ"/>
        </w:rPr>
        <w:t>organizace destinačního managementu</w:t>
      </w:r>
      <w:r w:rsidRPr="00D46D92">
        <w:rPr>
          <w:rFonts w:ascii="Arial" w:hAnsi="Arial" w:cs="Arial"/>
          <w:color w:val="000000" w:themeColor="text1"/>
          <w:sz w:val="20"/>
          <w:szCs w:val="20"/>
          <w:lang w:val="cs-CZ"/>
        </w:rPr>
        <w:t xml:space="preserve"> vykonávat pro území </w:t>
      </w:r>
      <w:r w:rsidR="007D62D8">
        <w:rPr>
          <w:rFonts w:ascii="Arial" w:hAnsi="Arial" w:cs="Arial"/>
          <w:color w:val="000000" w:themeColor="text1"/>
          <w:sz w:val="20"/>
          <w:szCs w:val="20"/>
          <w:lang w:val="cs-CZ"/>
        </w:rPr>
        <w:t>Oblasti</w:t>
      </w:r>
      <w:r w:rsidRPr="00D46D92">
        <w:rPr>
          <w:rFonts w:ascii="Arial" w:hAnsi="Arial" w:cs="Arial"/>
          <w:color w:val="000000" w:themeColor="text1"/>
          <w:sz w:val="20"/>
          <w:szCs w:val="20"/>
          <w:lang w:val="cs-CZ"/>
        </w:rPr>
        <w:t xml:space="preserve"> </w:t>
      </w:r>
      <w:r w:rsidR="007D62D8">
        <w:rPr>
          <w:rFonts w:ascii="Arial" w:hAnsi="Arial" w:cs="Arial"/>
          <w:color w:val="000000" w:themeColor="text1"/>
          <w:sz w:val="20"/>
          <w:szCs w:val="20"/>
          <w:lang w:val="cs-CZ"/>
        </w:rPr>
        <w:t xml:space="preserve">Krušné hory </w:t>
      </w:r>
      <w:r w:rsidRPr="00D46D92">
        <w:rPr>
          <w:rFonts w:ascii="Arial" w:hAnsi="Arial" w:cs="Arial"/>
          <w:color w:val="000000" w:themeColor="text1"/>
          <w:sz w:val="20"/>
          <w:szCs w:val="20"/>
          <w:lang w:val="cs-CZ"/>
        </w:rPr>
        <w:t>(územní vymezení).</w:t>
      </w:r>
    </w:p>
    <w:p w14:paraId="2B89D856" w14:textId="7373EBC9" w:rsidR="00D358B8"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Nikdo nesmí být nucen k účasti ve Spolku a nikomu nesmí být bráněno vystoupit z něho,</w:t>
      </w:r>
      <w:r w:rsidR="000D401D" w:rsidRPr="00D46D92">
        <w:rPr>
          <w:rFonts w:ascii="Arial" w:hAnsi="Arial" w:cs="Arial"/>
          <w:color w:val="000000" w:themeColor="text1"/>
          <w:sz w:val="20"/>
          <w:szCs w:val="20"/>
          <w:lang w:val="cs-CZ"/>
        </w:rPr>
        <w:t xml:space="preserve"> </w:t>
      </w:r>
      <w:r w:rsidR="00280C74">
        <w:rPr>
          <w:rFonts w:ascii="Arial" w:hAnsi="Arial" w:cs="Arial"/>
          <w:color w:val="000000" w:themeColor="text1"/>
          <w:sz w:val="20"/>
          <w:szCs w:val="20"/>
          <w:lang w:val="cs-CZ"/>
        </w:rPr>
        <w:t>nestanov</w:t>
      </w:r>
      <w:r w:rsidRPr="00D46D92">
        <w:rPr>
          <w:rFonts w:ascii="Arial" w:hAnsi="Arial" w:cs="Arial"/>
          <w:color w:val="000000" w:themeColor="text1"/>
          <w:sz w:val="20"/>
          <w:szCs w:val="20"/>
          <w:lang w:val="cs-CZ"/>
        </w:rPr>
        <w:t xml:space="preserve">í-li Stanovy jinak (viz bod </w:t>
      </w:r>
      <w:r w:rsidR="007D62D8">
        <w:rPr>
          <w:rFonts w:ascii="Arial" w:hAnsi="Arial" w:cs="Arial"/>
          <w:color w:val="000000" w:themeColor="text1"/>
          <w:sz w:val="20"/>
          <w:szCs w:val="20"/>
          <w:lang w:val="cs-CZ"/>
        </w:rPr>
        <w:t>2</w:t>
      </w:r>
      <w:r w:rsidRPr="00D46D92">
        <w:rPr>
          <w:rFonts w:ascii="Arial" w:hAnsi="Arial" w:cs="Arial"/>
          <w:color w:val="000000" w:themeColor="text1"/>
          <w:sz w:val="20"/>
          <w:szCs w:val="20"/>
          <w:lang w:val="cs-CZ"/>
        </w:rPr>
        <w:t>.4.2. Stanov).</w:t>
      </w:r>
    </w:p>
    <w:p w14:paraId="636DF0D8" w14:textId="77777777" w:rsidR="00680C9E" w:rsidRPr="00D46D92" w:rsidRDefault="00680C9E" w:rsidP="005A50D3">
      <w:pPr>
        <w:jc w:val="both"/>
        <w:rPr>
          <w:rFonts w:ascii="Arial" w:hAnsi="Arial" w:cs="Arial"/>
          <w:sz w:val="20"/>
          <w:szCs w:val="20"/>
          <w:lang w:val="cs-CZ"/>
        </w:rPr>
      </w:pPr>
    </w:p>
    <w:p w14:paraId="09B7758A" w14:textId="0E654561"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Hlavní činnost Spolku</w:t>
      </w:r>
    </w:p>
    <w:p w14:paraId="08A55FE8" w14:textId="674F6210" w:rsidR="00D358B8"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Hlavní činností Spolku může být jen uspokojování a ochrana těch zájmů, k jejichž</w:t>
      </w:r>
      <w:r w:rsidR="000D401D"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naplňování je Spolek založen. Podnikání nebo jiná výdělečná činnost hlavní činnost</w:t>
      </w:r>
      <w:r w:rsidR="00F225C2" w:rsidRPr="00D46D92">
        <w:rPr>
          <w:rFonts w:ascii="Arial" w:hAnsi="Arial" w:cs="Arial"/>
          <w:color w:val="000000" w:themeColor="text1"/>
          <w:sz w:val="20"/>
          <w:szCs w:val="20"/>
          <w:lang w:val="cs-CZ"/>
        </w:rPr>
        <w:t>í</w:t>
      </w:r>
      <w:r w:rsidRPr="00D46D92">
        <w:rPr>
          <w:rFonts w:ascii="Arial" w:hAnsi="Arial" w:cs="Arial"/>
          <w:color w:val="000000" w:themeColor="text1"/>
          <w:sz w:val="20"/>
          <w:szCs w:val="20"/>
          <w:lang w:val="cs-CZ"/>
        </w:rPr>
        <w:t xml:space="preserve"> Spolku</w:t>
      </w:r>
      <w:r w:rsidR="000D401D"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být nemůže.</w:t>
      </w:r>
    </w:p>
    <w:p w14:paraId="35F3A9EC" w14:textId="21DBCF1D"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 rámci hlavní činnosti bude Spolek zejména:</w:t>
      </w:r>
    </w:p>
    <w:p w14:paraId="450A66A7" w14:textId="7E2116A8" w:rsidR="00C72CC9" w:rsidRPr="00C72CC9" w:rsidRDefault="00C72CC9" w:rsidP="006F6EC7">
      <w:pPr>
        <w:pStyle w:val="Odstavecseseznamem"/>
        <w:widowControl w:val="0"/>
        <w:numPr>
          <w:ilvl w:val="0"/>
          <w:numId w:val="40"/>
        </w:numPr>
        <w:spacing w:after="120" w:line="240" w:lineRule="auto"/>
        <w:jc w:val="both"/>
        <w:rPr>
          <w:rFonts w:ascii="Arial" w:hAnsi="Arial" w:cs="Arial"/>
          <w:color w:val="000000" w:themeColor="text1"/>
          <w:sz w:val="20"/>
          <w:szCs w:val="20"/>
          <w:lang w:val="cs-CZ"/>
        </w:rPr>
      </w:pPr>
      <w:r w:rsidRPr="00C72CC9">
        <w:rPr>
          <w:rFonts w:ascii="Arial" w:hAnsi="Arial" w:cs="Arial"/>
          <w:color w:val="000000" w:themeColor="text1"/>
          <w:sz w:val="20"/>
          <w:szCs w:val="20"/>
          <w:lang w:val="cs-CZ"/>
        </w:rPr>
        <w:t xml:space="preserve">Spolupracovat při tvorbě a provádění destinačního managementu v Oblasti se </w:t>
      </w:r>
      <w:proofErr w:type="spellStart"/>
      <w:r w:rsidRPr="00C72CC9">
        <w:rPr>
          <w:rFonts w:ascii="Arial" w:hAnsi="Arial" w:cs="Arial"/>
          <w:color w:val="000000" w:themeColor="text1"/>
          <w:sz w:val="20"/>
          <w:szCs w:val="20"/>
          <w:lang w:val="cs-CZ"/>
        </w:rPr>
        <w:t>Stakeholdery</w:t>
      </w:r>
      <w:proofErr w:type="spellEnd"/>
      <w:r w:rsidRPr="00C72CC9">
        <w:rPr>
          <w:rFonts w:ascii="Arial" w:hAnsi="Arial" w:cs="Arial"/>
          <w:color w:val="000000" w:themeColor="text1"/>
          <w:sz w:val="20"/>
          <w:szCs w:val="20"/>
          <w:lang w:val="cs-CZ"/>
        </w:rPr>
        <w:t xml:space="preserve"> cestovního ruchu</w:t>
      </w:r>
    </w:p>
    <w:p w14:paraId="3B10FA92" w14:textId="77777777" w:rsidR="00C72CC9" w:rsidRPr="00D46D92" w:rsidRDefault="00C72CC9" w:rsidP="005A50D3">
      <w:pPr>
        <w:widowControl w:val="0"/>
        <w:spacing w:after="120" w:line="240" w:lineRule="auto"/>
        <w:ind w:firstLine="36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Mezi klíčové činnosti při tvorbě a provádění </w:t>
      </w:r>
      <w:r w:rsidRPr="00C72CC9">
        <w:rPr>
          <w:rFonts w:ascii="Arial" w:hAnsi="Arial" w:cs="Arial"/>
          <w:color w:val="000000" w:themeColor="text1"/>
          <w:sz w:val="20"/>
          <w:szCs w:val="20"/>
          <w:lang w:val="cs-CZ"/>
        </w:rPr>
        <w:t xml:space="preserve">destinačního managementu </w:t>
      </w:r>
      <w:r w:rsidRPr="00D46D92">
        <w:rPr>
          <w:rFonts w:ascii="Arial" w:hAnsi="Arial" w:cs="Arial"/>
          <w:color w:val="000000" w:themeColor="text1"/>
          <w:sz w:val="20"/>
          <w:szCs w:val="20"/>
          <w:lang w:val="cs-CZ"/>
        </w:rPr>
        <w:t xml:space="preserve">v </w:t>
      </w:r>
      <w:r>
        <w:rPr>
          <w:rFonts w:ascii="Arial" w:hAnsi="Arial" w:cs="Arial"/>
          <w:color w:val="000000" w:themeColor="text1"/>
          <w:sz w:val="20"/>
          <w:szCs w:val="20"/>
          <w:lang w:val="cs-CZ"/>
        </w:rPr>
        <w:t>Oblasti</w:t>
      </w:r>
      <w:r w:rsidRPr="00D46D92">
        <w:rPr>
          <w:rFonts w:ascii="Arial" w:hAnsi="Arial" w:cs="Arial"/>
          <w:color w:val="000000" w:themeColor="text1"/>
          <w:sz w:val="20"/>
          <w:szCs w:val="20"/>
          <w:lang w:val="cs-CZ"/>
        </w:rPr>
        <w:t xml:space="preserve"> patří zejména:</w:t>
      </w:r>
    </w:p>
    <w:p w14:paraId="0E9E2ACC"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naplňování aktuální</w:t>
      </w:r>
      <w:r>
        <w:rPr>
          <w:rFonts w:ascii="Arial" w:hAnsi="Arial" w:cs="Arial"/>
          <w:color w:val="000000" w:themeColor="text1"/>
          <w:sz w:val="20"/>
          <w:szCs w:val="20"/>
          <w:lang w:val="cs-CZ"/>
        </w:rPr>
        <w:t xml:space="preserve"> Strategie rozvoje cestovního ruchu v Krušných horách a návazně Strategie cestovního ruchu Ústeckého a Karlovarského kraje, případně Destinační agentury Karlovarského kraje </w:t>
      </w:r>
      <w:r w:rsidRPr="00D46D92">
        <w:rPr>
          <w:rFonts w:ascii="Arial" w:hAnsi="Arial" w:cs="Arial"/>
          <w:color w:val="000000" w:themeColor="text1"/>
          <w:sz w:val="20"/>
          <w:szCs w:val="20"/>
          <w:lang w:val="cs-CZ"/>
        </w:rPr>
        <w:t xml:space="preserve">ve spolupráci se všemi klíčovými </w:t>
      </w:r>
      <w:proofErr w:type="spellStart"/>
      <w:r w:rsidRPr="00D46D92">
        <w:rPr>
          <w:rFonts w:ascii="Arial" w:hAnsi="Arial" w:cs="Arial"/>
          <w:color w:val="000000" w:themeColor="text1"/>
          <w:sz w:val="20"/>
          <w:szCs w:val="20"/>
          <w:lang w:val="cs-CZ"/>
        </w:rPr>
        <w:t>Stakeholdery</w:t>
      </w:r>
      <w:proofErr w:type="spellEnd"/>
      <w:r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w:t>
      </w:r>
    </w:p>
    <w:p w14:paraId="2E096F72"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poskytování podpory při naplňování strategií rozvoje </w:t>
      </w:r>
      <w:r>
        <w:rPr>
          <w:rFonts w:ascii="Arial" w:hAnsi="Arial" w:cs="Arial"/>
          <w:color w:val="000000" w:themeColor="text1"/>
          <w:sz w:val="20"/>
          <w:szCs w:val="20"/>
          <w:lang w:val="cs-CZ"/>
        </w:rPr>
        <w:t xml:space="preserve">cestovního ruchu </w:t>
      </w:r>
      <w:r w:rsidRPr="00D46D92">
        <w:rPr>
          <w:rFonts w:ascii="Arial" w:hAnsi="Arial" w:cs="Arial"/>
          <w:color w:val="000000" w:themeColor="text1"/>
          <w:sz w:val="20"/>
          <w:szCs w:val="20"/>
          <w:lang w:val="cs-CZ"/>
        </w:rPr>
        <w:t>měst a obcí, místních akčních skupin, zpracování a naplňování Strategického plánu</w:t>
      </w:r>
    </w:p>
    <w:p w14:paraId="3B0532D2"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zpracování a naplňování Ročního plánu v souladu se Strategickým plánem</w:t>
      </w:r>
    </w:p>
    <w:p w14:paraId="15698E14"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zjišťování potřeb a možností Aktérů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a pravidelná komunikace s nimi,</w:t>
      </w:r>
    </w:p>
    <w:p w14:paraId="0D7C6358"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koordinace toku informací mezi Spolkem a </w:t>
      </w:r>
      <w:proofErr w:type="spellStart"/>
      <w:r w:rsidRPr="00D46D92">
        <w:rPr>
          <w:rFonts w:ascii="Arial" w:hAnsi="Arial" w:cs="Arial"/>
          <w:color w:val="000000" w:themeColor="text1"/>
          <w:sz w:val="20"/>
          <w:szCs w:val="20"/>
          <w:lang w:val="cs-CZ"/>
        </w:rPr>
        <w:t>Stakeholdery</w:t>
      </w:r>
      <w:proofErr w:type="spellEnd"/>
      <w:r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a mezi </w:t>
      </w:r>
      <w:proofErr w:type="spellStart"/>
      <w:r w:rsidRPr="00D46D92">
        <w:rPr>
          <w:rFonts w:ascii="Arial" w:hAnsi="Arial" w:cs="Arial"/>
          <w:color w:val="000000" w:themeColor="text1"/>
          <w:sz w:val="20"/>
          <w:szCs w:val="20"/>
          <w:lang w:val="cs-CZ"/>
        </w:rPr>
        <w:t>Stakeholdery</w:t>
      </w:r>
      <w:proofErr w:type="spellEnd"/>
      <w:r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navzájem,</w:t>
      </w:r>
    </w:p>
    <w:p w14:paraId="77FBE4C8"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koordinace aktivit Aktérů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(poskytovatelů),</w:t>
      </w:r>
    </w:p>
    <w:p w14:paraId="1584C73E"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podpora vzniku nových produktů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w:t>
      </w:r>
      <w:proofErr w:type="spellStart"/>
      <w:r w:rsidRPr="00D46D92">
        <w:rPr>
          <w:rFonts w:ascii="Arial" w:hAnsi="Arial" w:cs="Arial"/>
          <w:color w:val="000000" w:themeColor="text1"/>
          <w:sz w:val="20"/>
          <w:szCs w:val="20"/>
          <w:lang w:val="cs-CZ"/>
        </w:rPr>
        <w:t>networking</w:t>
      </w:r>
      <w:proofErr w:type="spellEnd"/>
      <w:r w:rsidRPr="00D46D92">
        <w:rPr>
          <w:rFonts w:ascii="Arial" w:hAnsi="Arial" w:cs="Arial"/>
          <w:color w:val="000000" w:themeColor="text1"/>
          <w:sz w:val="20"/>
          <w:szCs w:val="20"/>
          <w:lang w:val="cs-CZ"/>
        </w:rPr>
        <w:t>, vzdělávání, iniciace akcí),</w:t>
      </w:r>
    </w:p>
    <w:p w14:paraId="21DC4F4C"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podpora jednotlivých oblastí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a jejich provázání navzájem,</w:t>
      </w:r>
      <w:r w:rsidRPr="000A6390">
        <w:rPr>
          <w:rFonts w:ascii="Arial" w:hAnsi="Arial" w:cs="Arial"/>
          <w:sz w:val="20"/>
          <w:szCs w:val="20"/>
          <w:lang w:val="cs-CZ"/>
        </w:rPr>
        <w:t xml:space="preserve"> </w:t>
      </w:r>
      <w:r w:rsidRPr="00D46D92">
        <w:rPr>
          <w:rFonts w:ascii="Arial" w:hAnsi="Arial" w:cs="Arial"/>
          <w:color w:val="000000" w:themeColor="text1"/>
          <w:sz w:val="20"/>
          <w:szCs w:val="20"/>
          <w:lang w:val="cs-CZ"/>
        </w:rPr>
        <w:t>podpora jejich značek,</w:t>
      </w:r>
    </w:p>
    <w:p w14:paraId="1BDACBD0"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efektivní celoroční využívání potenciálu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w:t>
      </w:r>
    </w:p>
    <w:p w14:paraId="33C99CB1" w14:textId="77777777" w:rsidR="00C72CC9" w:rsidRPr="00D46D9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pořádání seminářů a vzdělávacích akcí,</w:t>
      </w:r>
    </w:p>
    <w:p w14:paraId="50430B17" w14:textId="77777777" w:rsidR="007A7F69" w:rsidRPr="00201B82" w:rsidRDefault="00C72CC9" w:rsidP="006F6EC7">
      <w:pPr>
        <w:pStyle w:val="Odstavecseseznamem"/>
        <w:widowControl w:val="0"/>
        <w:numPr>
          <w:ilvl w:val="0"/>
          <w:numId w:val="5"/>
        </w:numPr>
        <w:spacing w:after="120" w:line="240" w:lineRule="auto"/>
        <w:contextualSpacing w:val="0"/>
        <w:jc w:val="both"/>
        <w:rPr>
          <w:rFonts w:ascii="Arial" w:hAnsi="Arial" w:cs="Arial"/>
          <w:color w:val="000000" w:themeColor="text1"/>
          <w:sz w:val="20"/>
          <w:szCs w:val="20"/>
          <w:lang w:val="cs-CZ"/>
        </w:rPr>
      </w:pPr>
      <w:r w:rsidRPr="00201B82">
        <w:rPr>
          <w:rFonts w:ascii="Arial" w:hAnsi="Arial" w:cs="Arial"/>
          <w:color w:val="000000" w:themeColor="text1"/>
          <w:sz w:val="20"/>
          <w:szCs w:val="20"/>
          <w:lang w:val="cs-CZ"/>
        </w:rPr>
        <w:t>sledování, měření a vyhodnocování efektů a výstupů konkrétních projektů</w:t>
      </w:r>
      <w:r w:rsidR="007A7F69" w:rsidRPr="00201B82">
        <w:rPr>
          <w:rFonts w:ascii="Arial" w:hAnsi="Arial" w:cs="Arial"/>
          <w:color w:val="000000" w:themeColor="text1"/>
          <w:sz w:val="20"/>
          <w:szCs w:val="20"/>
          <w:lang w:val="cs-CZ"/>
        </w:rPr>
        <w:t xml:space="preserve">, </w:t>
      </w:r>
    </w:p>
    <w:p w14:paraId="65099504" w14:textId="77777777" w:rsidR="007A7F69" w:rsidRPr="00201B82" w:rsidRDefault="007A7F69" w:rsidP="007A7F69">
      <w:pPr>
        <w:pStyle w:val="-wm-msolistparagraph"/>
        <w:numPr>
          <w:ilvl w:val="0"/>
          <w:numId w:val="5"/>
        </w:numPr>
        <w:rPr>
          <w:rFonts w:ascii="Arial" w:eastAsia="Times New Roman" w:hAnsi="Arial" w:cs="Arial"/>
          <w:sz w:val="20"/>
          <w:szCs w:val="20"/>
        </w:rPr>
      </w:pPr>
      <w:r w:rsidRPr="00201B82">
        <w:rPr>
          <w:rFonts w:ascii="Arial" w:eastAsia="Times New Roman" w:hAnsi="Arial" w:cs="Arial"/>
          <w:sz w:val="20"/>
          <w:szCs w:val="20"/>
        </w:rPr>
        <w:t>zapojování veřejnosti do rozvoje Oblasti s využitím efektivních participačních nástrojů a metod,</w:t>
      </w:r>
    </w:p>
    <w:p w14:paraId="588CF9A2" w14:textId="7DACFAD8" w:rsidR="00C72CC9" w:rsidRPr="00EA7D42" w:rsidRDefault="007A7F69" w:rsidP="00EA7D42">
      <w:pPr>
        <w:pStyle w:val="-wm-msolistparagraph"/>
        <w:numPr>
          <w:ilvl w:val="0"/>
          <w:numId w:val="5"/>
        </w:numPr>
        <w:rPr>
          <w:rFonts w:eastAsia="Times New Roman"/>
        </w:rPr>
      </w:pPr>
      <w:r w:rsidRPr="00201B82">
        <w:rPr>
          <w:rFonts w:ascii="Arial" w:eastAsia="Times New Roman" w:hAnsi="Arial" w:cs="Arial"/>
          <w:sz w:val="20"/>
          <w:szCs w:val="20"/>
        </w:rPr>
        <w:lastRenderedPageBreak/>
        <w:t>spolupráce s aktéry z kreativních a kulturních odvětví, především při plánování a rozvoji udržitelné turistické infrastruktury a při marketingových aktivitách, a to i prostřednictvím místních oborových sítí, zastřešujících a podpůrných organizací.</w:t>
      </w:r>
      <w:r>
        <w:rPr>
          <w:rFonts w:eastAsia="Times New Roman"/>
        </w:rPr>
        <w:t> </w:t>
      </w:r>
    </w:p>
    <w:p w14:paraId="335192B2" w14:textId="1D6F2E52" w:rsidR="00C72CC9" w:rsidRPr="00C72CC9" w:rsidRDefault="00C72CC9" w:rsidP="006F6EC7">
      <w:pPr>
        <w:pStyle w:val="Odstavecseseznamem"/>
        <w:widowControl w:val="0"/>
        <w:numPr>
          <w:ilvl w:val="0"/>
          <w:numId w:val="40"/>
        </w:numPr>
        <w:spacing w:after="120" w:line="240" w:lineRule="auto"/>
        <w:jc w:val="both"/>
        <w:rPr>
          <w:rFonts w:ascii="Arial" w:hAnsi="Arial" w:cs="Arial"/>
          <w:color w:val="000000" w:themeColor="text1"/>
          <w:sz w:val="20"/>
          <w:szCs w:val="20"/>
          <w:lang w:val="cs-CZ"/>
        </w:rPr>
      </w:pPr>
      <w:r w:rsidRPr="00C72CC9">
        <w:rPr>
          <w:rFonts w:ascii="Arial" w:hAnsi="Arial" w:cs="Arial"/>
          <w:color w:val="000000" w:themeColor="text1"/>
          <w:sz w:val="20"/>
          <w:szCs w:val="20"/>
          <w:lang w:val="cs-CZ"/>
        </w:rPr>
        <w:t>Prosazovat společné zájmy v oblasti rozvoje cestovního ruchu (prosazování společných zájmů)</w:t>
      </w:r>
    </w:p>
    <w:p w14:paraId="5B757E25" w14:textId="77777777" w:rsidR="00C72CC9" w:rsidRPr="00D46D92" w:rsidRDefault="00C72CC9" w:rsidP="005A50D3">
      <w:pPr>
        <w:widowControl w:val="0"/>
        <w:spacing w:after="120" w:line="240" w:lineRule="auto"/>
        <w:ind w:firstLine="36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Mezi klíčová témata při prosazování společných zájmů v oblasti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patří zejména:</w:t>
      </w:r>
    </w:p>
    <w:p w14:paraId="45753638" w14:textId="77777777" w:rsidR="00C72CC9" w:rsidRPr="00D46D92" w:rsidRDefault="00C72CC9" w:rsidP="006F6EC7">
      <w:pPr>
        <w:pStyle w:val="Odstavecseseznamem"/>
        <w:widowControl w:val="0"/>
        <w:numPr>
          <w:ilvl w:val="0"/>
          <w:numId w:val="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podpora vzdělávacích procesů za účelem zajištění kvalitních zaměstnanců pro Aktéry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(poskytovatele) a pro zaměstnavatele v přidružených odvětvích </w:t>
      </w:r>
      <w:r>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w:t>
      </w:r>
    </w:p>
    <w:p w14:paraId="3CADE7F2" w14:textId="14406A50" w:rsidR="00C72CC9" w:rsidRPr="00D46D92" w:rsidRDefault="00C72CC9" w:rsidP="006F6EC7">
      <w:pPr>
        <w:pStyle w:val="Odstavecseseznamem"/>
        <w:widowControl w:val="0"/>
        <w:numPr>
          <w:ilvl w:val="0"/>
          <w:numId w:val="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optimální využití </w:t>
      </w:r>
      <w:r>
        <w:rPr>
          <w:rFonts w:ascii="Arial" w:hAnsi="Arial" w:cs="Arial"/>
          <w:color w:val="000000" w:themeColor="text1"/>
          <w:sz w:val="20"/>
          <w:szCs w:val="20"/>
          <w:lang w:val="cs-CZ"/>
        </w:rPr>
        <w:t xml:space="preserve">přírody a </w:t>
      </w:r>
      <w:r w:rsidRPr="00D46D92">
        <w:rPr>
          <w:rFonts w:ascii="Arial" w:hAnsi="Arial" w:cs="Arial"/>
          <w:color w:val="000000" w:themeColor="text1"/>
          <w:sz w:val="20"/>
          <w:szCs w:val="20"/>
          <w:lang w:val="cs-CZ"/>
        </w:rPr>
        <w:t>krajin</w:t>
      </w:r>
      <w:r>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oblast</w:t>
      </w:r>
      <w:r>
        <w:rPr>
          <w:rFonts w:ascii="Arial" w:hAnsi="Arial" w:cs="Arial"/>
          <w:color w:val="000000" w:themeColor="text1"/>
          <w:sz w:val="20"/>
          <w:szCs w:val="20"/>
          <w:lang w:val="cs-CZ"/>
        </w:rPr>
        <w:t>i</w:t>
      </w:r>
      <w:r w:rsidRPr="00D46D92">
        <w:rPr>
          <w:rFonts w:ascii="Arial" w:hAnsi="Arial" w:cs="Arial"/>
          <w:color w:val="000000" w:themeColor="text1"/>
          <w:sz w:val="20"/>
          <w:szCs w:val="20"/>
          <w:lang w:val="cs-CZ"/>
        </w:rPr>
        <w:t xml:space="preserve"> ve spolupráci s relevantními partnery,</w:t>
      </w:r>
    </w:p>
    <w:p w14:paraId="76A81470" w14:textId="77777777" w:rsidR="00C72CC9" w:rsidRPr="00D46D92" w:rsidRDefault="00C72CC9" w:rsidP="006F6EC7">
      <w:pPr>
        <w:pStyle w:val="Odstavecseseznamem"/>
        <w:widowControl w:val="0"/>
        <w:numPr>
          <w:ilvl w:val="0"/>
          <w:numId w:val="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podpora legislativního procesu k přijetí zákona o cestovním ruchu či jiných relevantních zákonných norem podporujících přímo či nepřímo odvětví cestovního ruchu,</w:t>
      </w:r>
    </w:p>
    <w:p w14:paraId="2925119D" w14:textId="3BF74602" w:rsidR="00C72CC9" w:rsidRPr="00D46D92" w:rsidRDefault="00C72CC9" w:rsidP="006F6EC7">
      <w:pPr>
        <w:pStyle w:val="Odstavecseseznamem"/>
        <w:widowControl w:val="0"/>
        <w:numPr>
          <w:ilvl w:val="0"/>
          <w:numId w:val="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podpora při jednáních o dotačních podmínkách pro rozvoj cestovního ruchu</w:t>
      </w:r>
      <w:r>
        <w:rPr>
          <w:rFonts w:ascii="Arial" w:hAnsi="Arial" w:cs="Arial"/>
          <w:color w:val="000000" w:themeColor="text1"/>
          <w:sz w:val="20"/>
          <w:szCs w:val="20"/>
          <w:lang w:val="cs-CZ"/>
        </w:rPr>
        <w:t xml:space="preserve"> v oblasti</w:t>
      </w:r>
      <w:r w:rsidRPr="00D46D92">
        <w:rPr>
          <w:rFonts w:ascii="Arial" w:hAnsi="Arial" w:cs="Arial"/>
          <w:color w:val="000000" w:themeColor="text1"/>
          <w:sz w:val="20"/>
          <w:szCs w:val="20"/>
          <w:lang w:val="cs-CZ"/>
        </w:rPr>
        <w:t>, dotacích na programy vypsané Ministerstvem pro místní rozvoj či jinými orgány státní správy s přesahem do cestovního ruchu, nastavení školského vzdělávacího programu, vzdělávání ve vztahu k potřebám trhu, případně zajištění dotačního managementu vč. návazných podpůrných služeb aj.,</w:t>
      </w:r>
    </w:p>
    <w:p w14:paraId="0E217081" w14:textId="3C6EB208" w:rsidR="00C72CC9" w:rsidRPr="00D46D92" w:rsidRDefault="00C72CC9" w:rsidP="006F6EC7">
      <w:pPr>
        <w:pStyle w:val="Odstavecseseznamem"/>
        <w:widowControl w:val="0"/>
        <w:numPr>
          <w:ilvl w:val="0"/>
          <w:numId w:val="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spolupráce s</w:t>
      </w:r>
      <w:r>
        <w:rPr>
          <w:rFonts w:ascii="Arial" w:hAnsi="Arial" w:cs="Arial"/>
          <w:color w:val="000000" w:themeColor="text1"/>
          <w:sz w:val="20"/>
          <w:szCs w:val="20"/>
          <w:lang w:val="cs-CZ"/>
        </w:rPr>
        <w:t>e Sdružením turistických oblastí České republiky, případně dále s </w:t>
      </w:r>
      <w:r w:rsidRPr="007D62D8">
        <w:rPr>
          <w:rFonts w:ascii="Arial" w:hAnsi="Arial" w:cs="Arial"/>
          <w:color w:val="000000" w:themeColor="text1"/>
          <w:sz w:val="20"/>
          <w:szCs w:val="20"/>
          <w:lang w:val="cs-CZ"/>
        </w:rPr>
        <w:t>AHS ČR</w:t>
      </w:r>
      <w:r>
        <w:rPr>
          <w:rFonts w:ascii="Arial" w:hAnsi="Arial" w:cs="Arial"/>
          <w:color w:val="000000" w:themeColor="text1"/>
          <w:sz w:val="20"/>
          <w:szCs w:val="20"/>
          <w:lang w:val="cs-CZ"/>
        </w:rPr>
        <w:t>,</w:t>
      </w:r>
      <w:r w:rsidRPr="007D62D8">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České unie cestovního ruchu, Svazu obchodu a cestovního ruchu, Asociace organizací cestovního ruchu,</w:t>
      </w:r>
      <w:r w:rsidRPr="00D46D92">
        <w:rPr>
          <w:rFonts w:ascii="Arial" w:hAnsi="Arial" w:cs="Arial"/>
          <w:color w:val="000000" w:themeColor="text1"/>
          <w:sz w:val="20"/>
          <w:szCs w:val="20"/>
          <w:lang w:val="cs-CZ"/>
        </w:rPr>
        <w:t xml:space="preserve"> ACK, AHR a dalšími </w:t>
      </w:r>
      <w:r>
        <w:rPr>
          <w:rFonts w:ascii="Arial" w:hAnsi="Arial" w:cs="Arial"/>
          <w:color w:val="000000" w:themeColor="text1"/>
          <w:sz w:val="20"/>
          <w:szCs w:val="20"/>
          <w:lang w:val="cs-CZ"/>
        </w:rPr>
        <w:t xml:space="preserve">relevantními </w:t>
      </w:r>
      <w:r w:rsidRPr="00D46D92">
        <w:rPr>
          <w:rFonts w:ascii="Arial" w:hAnsi="Arial" w:cs="Arial"/>
          <w:color w:val="000000" w:themeColor="text1"/>
          <w:sz w:val="20"/>
          <w:szCs w:val="20"/>
          <w:lang w:val="cs-CZ"/>
        </w:rPr>
        <w:t>profesními organizacemi,</w:t>
      </w:r>
    </w:p>
    <w:p w14:paraId="33E5CEBE" w14:textId="60D10788" w:rsidR="00C72CC9" w:rsidRPr="00D46D92" w:rsidRDefault="00C72CC9" w:rsidP="006F6EC7">
      <w:pPr>
        <w:pStyle w:val="Odstavecseseznamem"/>
        <w:widowControl w:val="0"/>
        <w:numPr>
          <w:ilvl w:val="0"/>
          <w:numId w:val="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spolupráce s</w:t>
      </w:r>
      <w:r>
        <w:rPr>
          <w:rFonts w:ascii="Arial" w:hAnsi="Arial" w:cs="Arial"/>
          <w:color w:val="000000" w:themeColor="text1"/>
          <w:sz w:val="20"/>
          <w:szCs w:val="20"/>
          <w:lang w:val="cs-CZ"/>
        </w:rPr>
        <w:t> destinační agenturou Karlovarského kraje, s okolními oblastními DMO, s Ústeckým a Karlovarským krajem</w:t>
      </w:r>
      <w:r w:rsidRPr="00D46D92">
        <w:rPr>
          <w:rFonts w:ascii="Arial" w:hAnsi="Arial" w:cs="Arial"/>
          <w:color w:val="000000" w:themeColor="text1"/>
          <w:sz w:val="20"/>
          <w:szCs w:val="20"/>
          <w:lang w:val="cs-CZ"/>
        </w:rPr>
        <w:t>.</w:t>
      </w:r>
    </w:p>
    <w:p w14:paraId="0F80A296" w14:textId="4D3501A8" w:rsidR="004E5F86" w:rsidRPr="00C72CC9" w:rsidRDefault="00015A4D" w:rsidP="006F6EC7">
      <w:pPr>
        <w:pStyle w:val="Odstavecseseznamem"/>
        <w:widowControl w:val="0"/>
        <w:numPr>
          <w:ilvl w:val="0"/>
          <w:numId w:val="40"/>
        </w:numPr>
        <w:spacing w:after="120" w:line="240" w:lineRule="auto"/>
        <w:jc w:val="both"/>
        <w:rPr>
          <w:rFonts w:ascii="Arial" w:hAnsi="Arial" w:cs="Arial"/>
          <w:color w:val="000000" w:themeColor="text1"/>
          <w:sz w:val="20"/>
          <w:szCs w:val="20"/>
          <w:lang w:val="cs-CZ"/>
        </w:rPr>
      </w:pPr>
      <w:r w:rsidRPr="00C72CC9">
        <w:rPr>
          <w:rFonts w:ascii="Arial" w:hAnsi="Arial" w:cs="Arial"/>
          <w:color w:val="000000" w:themeColor="text1"/>
          <w:sz w:val="20"/>
          <w:szCs w:val="20"/>
          <w:lang w:val="cs-CZ"/>
        </w:rPr>
        <w:t xml:space="preserve">Zajišťovat pro </w:t>
      </w:r>
      <w:r w:rsidR="007D62D8" w:rsidRPr="00C72CC9">
        <w:rPr>
          <w:rFonts w:ascii="Arial" w:hAnsi="Arial" w:cs="Arial"/>
          <w:color w:val="000000" w:themeColor="text1"/>
          <w:sz w:val="20"/>
          <w:szCs w:val="20"/>
          <w:lang w:val="cs-CZ"/>
        </w:rPr>
        <w:t xml:space="preserve">Krušné hory </w:t>
      </w:r>
      <w:r w:rsidRPr="00C72CC9">
        <w:rPr>
          <w:rFonts w:ascii="Arial" w:hAnsi="Arial" w:cs="Arial"/>
          <w:color w:val="000000" w:themeColor="text1"/>
          <w:sz w:val="20"/>
          <w:szCs w:val="20"/>
          <w:lang w:val="cs-CZ"/>
        </w:rPr>
        <w:t xml:space="preserve">marketing v oblasti </w:t>
      </w:r>
      <w:r w:rsidR="007D62D8" w:rsidRPr="00C72CC9">
        <w:rPr>
          <w:rFonts w:ascii="Arial" w:hAnsi="Arial" w:cs="Arial"/>
          <w:color w:val="000000" w:themeColor="text1"/>
          <w:sz w:val="20"/>
          <w:szCs w:val="20"/>
          <w:lang w:val="cs-CZ"/>
        </w:rPr>
        <w:t>cestovního ruchu</w:t>
      </w:r>
      <w:r w:rsidR="000D401D" w:rsidRPr="00C72CC9">
        <w:rPr>
          <w:rFonts w:ascii="Arial" w:hAnsi="Arial" w:cs="Arial"/>
          <w:color w:val="000000" w:themeColor="text1"/>
          <w:sz w:val="20"/>
          <w:szCs w:val="20"/>
          <w:lang w:val="cs-CZ"/>
        </w:rPr>
        <w:t xml:space="preserve">. </w:t>
      </w:r>
    </w:p>
    <w:p w14:paraId="0404B287" w14:textId="5319D6DC" w:rsidR="00015A4D" w:rsidRPr="00D46D92" w:rsidRDefault="00015A4D" w:rsidP="005A50D3">
      <w:pPr>
        <w:widowControl w:val="0"/>
        <w:spacing w:after="120" w:line="240" w:lineRule="auto"/>
        <w:ind w:left="36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Marketingem v oblasti </w:t>
      </w:r>
      <w:r w:rsidR="007D62D8">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se rozumí proces řízení a komunikace, jehož výsledkem je</w:t>
      </w:r>
      <w:r w:rsidR="000D401D"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předvídání, poznání, ovlivňování a v konečné fázi uspokojení potřeb a přání Aktérů</w:t>
      </w:r>
      <w:r w:rsidR="000D401D" w:rsidRPr="00D46D92">
        <w:rPr>
          <w:rFonts w:ascii="Arial" w:hAnsi="Arial" w:cs="Arial"/>
          <w:color w:val="000000" w:themeColor="text1"/>
          <w:sz w:val="20"/>
          <w:szCs w:val="20"/>
          <w:lang w:val="cs-CZ"/>
        </w:rPr>
        <w:t xml:space="preserve"> </w:t>
      </w:r>
      <w:r w:rsidR="007D62D8">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w:t>
      </w:r>
      <w:r w:rsidR="000D401D"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Mezi klíčové</w:t>
      </w:r>
      <w:r w:rsidR="007D62D8">
        <w:rPr>
          <w:rFonts w:ascii="Arial" w:hAnsi="Arial" w:cs="Arial"/>
          <w:color w:val="000000" w:themeColor="text1"/>
          <w:sz w:val="20"/>
          <w:szCs w:val="20"/>
          <w:lang w:val="cs-CZ"/>
        </w:rPr>
        <w:t xml:space="preserve"> řídící a </w:t>
      </w:r>
      <w:r w:rsidRPr="00D46D92">
        <w:rPr>
          <w:rFonts w:ascii="Arial" w:hAnsi="Arial" w:cs="Arial"/>
          <w:color w:val="000000" w:themeColor="text1"/>
          <w:sz w:val="20"/>
          <w:szCs w:val="20"/>
          <w:lang w:val="cs-CZ"/>
        </w:rPr>
        <w:t>marketingové činnosti patří zejména:</w:t>
      </w:r>
    </w:p>
    <w:p w14:paraId="25A2BB54" w14:textId="66F3BDB1" w:rsidR="00A42E3F" w:rsidRPr="00D46D92" w:rsidRDefault="00015A4D" w:rsidP="005A50D3">
      <w:pPr>
        <w:pStyle w:val="Odstavecseseznamem"/>
        <w:widowControl w:val="0"/>
        <w:numPr>
          <w:ilvl w:val="0"/>
          <w:numId w:val="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propagace loga a využití loga při provádění marketingové komunikace</w:t>
      </w:r>
      <w:r w:rsidR="00A42E3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 rámci </w:t>
      </w:r>
      <w:r w:rsidR="007D62D8">
        <w:rPr>
          <w:rFonts w:ascii="Arial" w:hAnsi="Arial" w:cs="Arial"/>
          <w:color w:val="000000" w:themeColor="text1"/>
          <w:sz w:val="20"/>
          <w:szCs w:val="20"/>
          <w:lang w:val="cs-CZ"/>
        </w:rPr>
        <w:t>odvětví cestovního ruchu</w:t>
      </w:r>
      <w:r w:rsidR="00E176E2" w:rsidRPr="00D46D92">
        <w:rPr>
          <w:rFonts w:ascii="Arial" w:hAnsi="Arial" w:cs="Arial"/>
          <w:color w:val="000000" w:themeColor="text1"/>
          <w:sz w:val="20"/>
          <w:szCs w:val="20"/>
          <w:lang w:val="cs-CZ"/>
        </w:rPr>
        <w:t xml:space="preserve">, zajištění </w:t>
      </w:r>
      <w:proofErr w:type="spellStart"/>
      <w:r w:rsidR="00E176E2" w:rsidRPr="00D46D92">
        <w:rPr>
          <w:rFonts w:ascii="Arial" w:hAnsi="Arial" w:cs="Arial"/>
          <w:color w:val="000000" w:themeColor="text1"/>
          <w:sz w:val="20"/>
          <w:szCs w:val="20"/>
          <w:lang w:val="cs-CZ"/>
        </w:rPr>
        <w:t>brandingových</w:t>
      </w:r>
      <w:proofErr w:type="spellEnd"/>
      <w:r w:rsidR="00E176E2" w:rsidRPr="00D46D92">
        <w:rPr>
          <w:rFonts w:ascii="Arial" w:hAnsi="Arial" w:cs="Arial"/>
          <w:color w:val="000000" w:themeColor="text1"/>
          <w:sz w:val="20"/>
          <w:szCs w:val="20"/>
          <w:lang w:val="cs-CZ"/>
        </w:rPr>
        <w:t xml:space="preserve"> činností vč. propagace loga a využití loga při provádění marketingové komunikace v rámci ČR a zahraničí</w:t>
      </w:r>
    </w:p>
    <w:p w14:paraId="086CD6CE" w14:textId="7589C7C3" w:rsidR="00A42E3F" w:rsidRPr="00D46D92" w:rsidRDefault="00015A4D" w:rsidP="005A50D3">
      <w:pPr>
        <w:pStyle w:val="Odstavecseseznamem"/>
        <w:widowControl w:val="0"/>
        <w:numPr>
          <w:ilvl w:val="0"/>
          <w:numId w:val="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zajišťování provozu portálu WWW a s</w:t>
      </w:r>
      <w:r w:rsidR="002271C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ním propojených aplikací vč.</w:t>
      </w:r>
      <w:r w:rsidR="00A42E3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průběžného provádění jeho update a upgrade coby klíčového informačního</w:t>
      </w:r>
      <w:r w:rsidR="00A42E3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přenosového kanálu marketingové komunikace </w:t>
      </w:r>
      <w:r w:rsidR="005D39E2">
        <w:rPr>
          <w:rFonts w:ascii="Arial" w:hAnsi="Arial" w:cs="Arial"/>
          <w:color w:val="000000" w:themeColor="text1"/>
          <w:sz w:val="20"/>
          <w:szCs w:val="20"/>
          <w:lang w:val="cs-CZ"/>
        </w:rPr>
        <w:t>cestovního ruchu</w:t>
      </w:r>
    </w:p>
    <w:p w14:paraId="6360E603" w14:textId="2A2B3AE8" w:rsidR="00015A4D" w:rsidRPr="00D46D92" w:rsidRDefault="00015A4D" w:rsidP="005A50D3">
      <w:pPr>
        <w:pStyle w:val="Odstavecseseznamem"/>
        <w:widowControl w:val="0"/>
        <w:numPr>
          <w:ilvl w:val="0"/>
          <w:numId w:val="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pozitivní PR komunikace s médii na mikro</w:t>
      </w:r>
      <w:r w:rsidR="007D62D8">
        <w:rPr>
          <w:rFonts w:ascii="Arial" w:hAnsi="Arial" w:cs="Arial"/>
          <w:color w:val="000000" w:themeColor="text1"/>
          <w:sz w:val="20"/>
          <w:szCs w:val="20"/>
          <w:lang w:val="cs-CZ"/>
        </w:rPr>
        <w:t>regionální</w:t>
      </w:r>
      <w:r w:rsidRPr="00D46D92">
        <w:rPr>
          <w:rFonts w:ascii="Arial" w:hAnsi="Arial" w:cs="Arial"/>
          <w:color w:val="000000" w:themeColor="text1"/>
          <w:sz w:val="20"/>
          <w:szCs w:val="20"/>
          <w:lang w:val="cs-CZ"/>
        </w:rPr>
        <w:t xml:space="preserve">, </w:t>
      </w:r>
      <w:r w:rsidR="007D62D8">
        <w:rPr>
          <w:rFonts w:ascii="Arial" w:hAnsi="Arial" w:cs="Arial"/>
          <w:color w:val="000000" w:themeColor="text1"/>
          <w:sz w:val="20"/>
          <w:szCs w:val="20"/>
          <w:lang w:val="cs-CZ"/>
        </w:rPr>
        <w:t>oblastní</w:t>
      </w:r>
      <w:r w:rsidRPr="00D46D92">
        <w:rPr>
          <w:rFonts w:ascii="Arial" w:hAnsi="Arial" w:cs="Arial"/>
          <w:color w:val="000000" w:themeColor="text1"/>
          <w:sz w:val="20"/>
          <w:szCs w:val="20"/>
          <w:lang w:val="cs-CZ"/>
        </w:rPr>
        <w:t xml:space="preserve">, národní </w:t>
      </w:r>
      <w:r w:rsidR="007D62D8">
        <w:rPr>
          <w:rFonts w:ascii="Arial" w:hAnsi="Arial" w:cs="Arial"/>
          <w:color w:val="000000" w:themeColor="text1"/>
          <w:sz w:val="20"/>
          <w:szCs w:val="20"/>
          <w:lang w:val="cs-CZ"/>
        </w:rPr>
        <w:t>i</w:t>
      </w:r>
      <w:r w:rsidR="00A42E3F" w:rsidRPr="00D46D92">
        <w:rPr>
          <w:rFonts w:ascii="Arial" w:hAnsi="Arial" w:cs="Arial"/>
          <w:color w:val="000000" w:themeColor="text1"/>
          <w:sz w:val="20"/>
          <w:szCs w:val="20"/>
          <w:lang w:val="cs-CZ"/>
        </w:rPr>
        <w:t xml:space="preserve"> </w:t>
      </w:r>
      <w:r w:rsidR="007D62D8">
        <w:rPr>
          <w:rFonts w:ascii="Arial" w:hAnsi="Arial" w:cs="Arial"/>
          <w:color w:val="000000" w:themeColor="text1"/>
          <w:sz w:val="20"/>
          <w:szCs w:val="20"/>
          <w:lang w:val="cs-CZ"/>
        </w:rPr>
        <w:t xml:space="preserve">mezinárodní </w:t>
      </w:r>
      <w:r w:rsidRPr="00D46D92">
        <w:rPr>
          <w:rFonts w:ascii="Arial" w:hAnsi="Arial" w:cs="Arial"/>
          <w:color w:val="000000" w:themeColor="text1"/>
          <w:sz w:val="20"/>
          <w:szCs w:val="20"/>
          <w:lang w:val="cs-CZ"/>
        </w:rPr>
        <w:t>úrovni</w:t>
      </w:r>
    </w:p>
    <w:p w14:paraId="014B1758" w14:textId="77777777" w:rsidR="00680C9E" w:rsidRPr="00D46D92" w:rsidRDefault="00680C9E" w:rsidP="005A50D3">
      <w:pPr>
        <w:pStyle w:val="Odstavecseseznamem"/>
        <w:widowControl w:val="0"/>
        <w:spacing w:after="120" w:line="240" w:lineRule="auto"/>
        <w:contextualSpacing w:val="0"/>
        <w:jc w:val="both"/>
        <w:rPr>
          <w:rFonts w:ascii="Arial" w:hAnsi="Arial" w:cs="Arial"/>
          <w:color w:val="000000" w:themeColor="text1"/>
          <w:sz w:val="20"/>
          <w:szCs w:val="20"/>
          <w:lang w:val="cs-CZ"/>
        </w:rPr>
      </w:pPr>
    </w:p>
    <w:p w14:paraId="18D20112"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Vedlejší hospodářská činnost Spolku</w:t>
      </w:r>
    </w:p>
    <w:p w14:paraId="3346B55B" w14:textId="76C16832"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Vedle hlavní činnosti může Spolek vyvíjet též vedlejší hospodářskou činnost spočívající</w:t>
      </w:r>
      <w:r w:rsidR="00C20F0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v podnikání nebo jiné výdělečné činnosti, je-li její účel v podpoře hlavní činnosti nebo</w:t>
      </w:r>
      <w:r w:rsidR="00C20F0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v hospodárném využití spolkového majetku.</w:t>
      </w:r>
    </w:p>
    <w:p w14:paraId="60563503" w14:textId="77777777"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 rámci vedlejší činnosti Spolek bude vykonávat tyto podnikatelské činnosti:</w:t>
      </w:r>
    </w:p>
    <w:p w14:paraId="1D71DD1B" w14:textId="3A3E5BF2" w:rsidR="00015A4D" w:rsidRPr="00D46D92" w:rsidRDefault="00015A4D" w:rsidP="005A50D3">
      <w:pPr>
        <w:widowControl w:val="0"/>
        <w:spacing w:after="120" w:line="240" w:lineRule="auto"/>
        <w:ind w:left="72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Předmět podnikání:</w:t>
      </w:r>
      <w:r w:rsidR="00D13BA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Výroba, obchod a</w:t>
      </w:r>
      <w:r w:rsidR="00C3306C"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služby neuvedené v</w:t>
      </w:r>
      <w:r w:rsidR="00C3306C"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přílohách 1 až 3</w:t>
      </w:r>
      <w:r w:rsidR="00D13BA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živnostenského zákona</w:t>
      </w:r>
    </w:p>
    <w:p w14:paraId="7472EABB" w14:textId="77777777" w:rsidR="00D13BAF" w:rsidRPr="00D46D92" w:rsidRDefault="00015A4D" w:rsidP="005A50D3">
      <w:pPr>
        <w:widowControl w:val="0"/>
        <w:spacing w:after="120" w:line="240" w:lineRule="auto"/>
        <w:ind w:firstLine="72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Obory činnosti: </w:t>
      </w:r>
    </w:p>
    <w:p w14:paraId="2CECA043" w14:textId="1211B09E" w:rsidR="00680C9E"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w:t>
      </w:r>
      <w:r w:rsidR="00015A4D" w:rsidRPr="00D46D92">
        <w:rPr>
          <w:rFonts w:ascii="Arial" w:hAnsi="Arial" w:cs="Arial"/>
          <w:color w:val="000000" w:themeColor="text1"/>
          <w:sz w:val="20"/>
          <w:szCs w:val="20"/>
          <w:lang w:val="cs-CZ"/>
        </w:rPr>
        <w:t>ydavatelské činnosti, polygrafická výroba, knihařské</w:t>
      </w:r>
      <w:r w:rsidR="00D13BAF"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a kopírovací práce</w:t>
      </w:r>
      <w:r w:rsidRPr="00D46D92">
        <w:rPr>
          <w:rFonts w:ascii="Arial" w:hAnsi="Arial" w:cs="Arial"/>
          <w:color w:val="000000" w:themeColor="text1"/>
          <w:sz w:val="20"/>
          <w:szCs w:val="20"/>
          <w:lang w:val="cs-CZ"/>
        </w:rPr>
        <w:t>,</w:t>
      </w:r>
    </w:p>
    <w:p w14:paraId="6E526822" w14:textId="59D27702" w:rsidR="00680C9E"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w:t>
      </w:r>
      <w:r w:rsidR="00015A4D" w:rsidRPr="00D46D92">
        <w:rPr>
          <w:rFonts w:ascii="Arial" w:hAnsi="Arial" w:cs="Arial"/>
          <w:color w:val="000000" w:themeColor="text1"/>
          <w:sz w:val="20"/>
          <w:szCs w:val="20"/>
          <w:lang w:val="cs-CZ"/>
        </w:rPr>
        <w:t>ýroba, rozmnožování, distribuce, prodej, pronájem zvukových</w:t>
      </w:r>
      <w:r w:rsidR="00D13BAF"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a zvukově</w:t>
      </w:r>
      <w:r w:rsidR="00680C9E" w:rsidRPr="00D46D92">
        <w:rPr>
          <w:rFonts w:ascii="Arial" w:hAnsi="Arial" w:cs="Arial"/>
          <w:color w:val="000000" w:themeColor="text1"/>
          <w:sz w:val="20"/>
          <w:szCs w:val="20"/>
          <w:lang w:val="cs-CZ"/>
        </w:rPr>
        <w:t xml:space="preserve"> </w:t>
      </w:r>
      <w:r w:rsidR="001D02AF">
        <w:rPr>
          <w:rFonts w:ascii="Arial" w:hAnsi="Arial" w:cs="Arial"/>
          <w:color w:val="000000" w:themeColor="text1"/>
          <w:sz w:val="20"/>
          <w:szCs w:val="20"/>
          <w:lang w:val="cs-CZ"/>
        </w:rPr>
        <w:t>–</w:t>
      </w:r>
      <w:r w:rsidR="00680C9E"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obrazových záznamů a výroba nenahraných nosičů</w:t>
      </w:r>
      <w:r w:rsidR="00D13BAF"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údajů a záznamů</w:t>
      </w:r>
      <w:r w:rsidRPr="00D46D92">
        <w:rPr>
          <w:rFonts w:ascii="Arial" w:hAnsi="Arial" w:cs="Arial"/>
          <w:color w:val="000000" w:themeColor="text1"/>
          <w:sz w:val="20"/>
          <w:szCs w:val="20"/>
          <w:lang w:val="cs-CZ"/>
        </w:rPr>
        <w:t>,</w:t>
      </w:r>
    </w:p>
    <w:p w14:paraId="744BFFF7" w14:textId="6BA97C5B" w:rsidR="00680C9E"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w:t>
      </w:r>
      <w:r w:rsidR="00015A4D" w:rsidRPr="00D46D92">
        <w:rPr>
          <w:rFonts w:ascii="Arial" w:hAnsi="Arial" w:cs="Arial"/>
          <w:color w:val="000000" w:themeColor="text1"/>
          <w:sz w:val="20"/>
          <w:szCs w:val="20"/>
          <w:lang w:val="cs-CZ"/>
        </w:rPr>
        <w:t>prostředkování obchodu a služeb</w:t>
      </w:r>
      <w:r w:rsidRPr="00D46D92">
        <w:rPr>
          <w:rFonts w:ascii="Arial" w:hAnsi="Arial" w:cs="Arial"/>
          <w:color w:val="000000" w:themeColor="text1"/>
          <w:sz w:val="20"/>
          <w:szCs w:val="20"/>
          <w:lang w:val="cs-CZ"/>
        </w:rPr>
        <w:t>,</w:t>
      </w:r>
    </w:p>
    <w:p w14:paraId="175935AB" w14:textId="6014A49F" w:rsidR="00680C9E"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w:t>
      </w:r>
      <w:r w:rsidR="00015A4D" w:rsidRPr="00D46D92">
        <w:rPr>
          <w:rFonts w:ascii="Arial" w:hAnsi="Arial" w:cs="Arial"/>
          <w:color w:val="000000" w:themeColor="text1"/>
          <w:sz w:val="20"/>
          <w:szCs w:val="20"/>
          <w:lang w:val="cs-CZ"/>
        </w:rPr>
        <w:t>elkoobchod a maloobchod</w:t>
      </w:r>
      <w:r w:rsidRPr="00D46D92">
        <w:rPr>
          <w:rFonts w:ascii="Arial" w:hAnsi="Arial" w:cs="Arial"/>
          <w:color w:val="000000" w:themeColor="text1"/>
          <w:sz w:val="20"/>
          <w:szCs w:val="20"/>
          <w:lang w:val="cs-CZ"/>
        </w:rPr>
        <w:t>,</w:t>
      </w:r>
    </w:p>
    <w:p w14:paraId="66B0B477" w14:textId="12FC4174" w:rsidR="00680C9E"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č</w:t>
      </w:r>
      <w:r w:rsidR="00015A4D" w:rsidRPr="00D46D92">
        <w:rPr>
          <w:rFonts w:ascii="Arial" w:hAnsi="Arial" w:cs="Arial"/>
          <w:color w:val="000000" w:themeColor="text1"/>
          <w:sz w:val="20"/>
          <w:szCs w:val="20"/>
          <w:lang w:val="cs-CZ"/>
        </w:rPr>
        <w:t>innost informačních a zpravodajských kanceláří</w:t>
      </w:r>
      <w:r w:rsidRPr="00D46D92">
        <w:rPr>
          <w:rFonts w:ascii="Arial" w:hAnsi="Arial" w:cs="Arial"/>
          <w:color w:val="000000" w:themeColor="text1"/>
          <w:sz w:val="20"/>
          <w:szCs w:val="20"/>
          <w:lang w:val="cs-CZ"/>
        </w:rPr>
        <w:t>,</w:t>
      </w:r>
    </w:p>
    <w:p w14:paraId="58BAED10" w14:textId="7267C2E0" w:rsidR="008E13D2"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w:t>
      </w:r>
      <w:r w:rsidR="003F70D5" w:rsidRPr="00D46D92">
        <w:rPr>
          <w:rFonts w:ascii="Arial" w:hAnsi="Arial" w:cs="Arial"/>
          <w:color w:val="000000" w:themeColor="text1"/>
          <w:sz w:val="20"/>
          <w:szCs w:val="20"/>
          <w:lang w:val="cs-CZ"/>
        </w:rPr>
        <w:t xml:space="preserve">oradenská </w:t>
      </w:r>
      <w:r w:rsidR="009F1841" w:rsidRPr="00D46D92">
        <w:rPr>
          <w:rFonts w:ascii="Arial" w:hAnsi="Arial" w:cs="Arial"/>
          <w:color w:val="000000" w:themeColor="text1"/>
          <w:sz w:val="20"/>
          <w:szCs w:val="20"/>
          <w:lang w:val="cs-CZ"/>
        </w:rPr>
        <w:t xml:space="preserve">a </w:t>
      </w:r>
      <w:r w:rsidR="003F70D5" w:rsidRPr="00D46D92">
        <w:rPr>
          <w:rFonts w:ascii="Arial" w:hAnsi="Arial" w:cs="Arial"/>
          <w:color w:val="000000" w:themeColor="text1"/>
          <w:sz w:val="20"/>
          <w:szCs w:val="20"/>
          <w:lang w:val="cs-CZ"/>
        </w:rPr>
        <w:t>konzultační činnost</w:t>
      </w:r>
      <w:r w:rsidR="009F1841" w:rsidRPr="00D46D92">
        <w:rPr>
          <w:rFonts w:ascii="Arial" w:hAnsi="Arial" w:cs="Arial"/>
          <w:color w:val="000000" w:themeColor="text1"/>
          <w:sz w:val="20"/>
          <w:szCs w:val="20"/>
          <w:lang w:val="cs-CZ"/>
        </w:rPr>
        <w:t>, zpracování odborných studií a posudků</w:t>
      </w:r>
      <w:r w:rsidRPr="00D46D92">
        <w:rPr>
          <w:rFonts w:ascii="Arial" w:hAnsi="Arial" w:cs="Arial"/>
          <w:color w:val="000000" w:themeColor="text1"/>
          <w:sz w:val="20"/>
          <w:szCs w:val="20"/>
          <w:lang w:val="cs-CZ"/>
        </w:rPr>
        <w:t>,</w:t>
      </w:r>
    </w:p>
    <w:p w14:paraId="5E2CCEEE" w14:textId="43C11288" w:rsidR="00680C9E"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w:t>
      </w:r>
      <w:r w:rsidR="00015A4D" w:rsidRPr="00D46D92">
        <w:rPr>
          <w:rFonts w:ascii="Arial" w:hAnsi="Arial" w:cs="Arial"/>
          <w:color w:val="000000" w:themeColor="text1"/>
          <w:sz w:val="20"/>
          <w:szCs w:val="20"/>
          <w:lang w:val="cs-CZ"/>
        </w:rPr>
        <w:t>eklamní činnost, marketing, mediální zastoupení</w:t>
      </w:r>
      <w:r w:rsidRPr="00D46D92">
        <w:rPr>
          <w:rFonts w:ascii="Arial" w:hAnsi="Arial" w:cs="Arial"/>
          <w:color w:val="000000" w:themeColor="text1"/>
          <w:sz w:val="20"/>
          <w:szCs w:val="20"/>
          <w:lang w:val="cs-CZ"/>
        </w:rPr>
        <w:t>,</w:t>
      </w:r>
    </w:p>
    <w:p w14:paraId="76B2B7BD" w14:textId="60F0C4B8" w:rsidR="00680C9E"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w:t>
      </w:r>
      <w:r w:rsidR="00015A4D" w:rsidRPr="00D46D92">
        <w:rPr>
          <w:rFonts w:ascii="Arial" w:hAnsi="Arial" w:cs="Arial"/>
          <w:color w:val="000000" w:themeColor="text1"/>
          <w:sz w:val="20"/>
          <w:szCs w:val="20"/>
          <w:lang w:val="cs-CZ"/>
        </w:rPr>
        <w:t xml:space="preserve">řekladatelská a </w:t>
      </w:r>
      <w:r w:rsidR="00C3306C" w:rsidRPr="00D46D92">
        <w:rPr>
          <w:rFonts w:ascii="Arial" w:hAnsi="Arial" w:cs="Arial"/>
          <w:color w:val="000000" w:themeColor="text1"/>
          <w:sz w:val="20"/>
          <w:szCs w:val="20"/>
          <w:lang w:val="cs-CZ"/>
        </w:rPr>
        <w:t>tlumočnická</w:t>
      </w:r>
      <w:r w:rsidR="00015A4D" w:rsidRPr="00D46D92">
        <w:rPr>
          <w:rFonts w:ascii="Arial" w:hAnsi="Arial" w:cs="Arial"/>
          <w:color w:val="000000" w:themeColor="text1"/>
          <w:sz w:val="20"/>
          <w:szCs w:val="20"/>
          <w:lang w:val="cs-CZ"/>
        </w:rPr>
        <w:t xml:space="preserve"> činnos</w:t>
      </w:r>
      <w:r w:rsidR="00D13BAF" w:rsidRPr="00D46D92">
        <w:rPr>
          <w:rFonts w:ascii="Arial" w:hAnsi="Arial" w:cs="Arial"/>
          <w:color w:val="000000" w:themeColor="text1"/>
          <w:sz w:val="20"/>
          <w:szCs w:val="20"/>
          <w:lang w:val="cs-CZ"/>
        </w:rPr>
        <w:t>t</w:t>
      </w:r>
      <w:r w:rsidRPr="00D46D92">
        <w:rPr>
          <w:rFonts w:ascii="Arial" w:hAnsi="Arial" w:cs="Arial"/>
          <w:color w:val="000000" w:themeColor="text1"/>
          <w:sz w:val="20"/>
          <w:szCs w:val="20"/>
          <w:lang w:val="cs-CZ"/>
        </w:rPr>
        <w:t>,</w:t>
      </w:r>
    </w:p>
    <w:p w14:paraId="023DA348" w14:textId="0FB7B478" w:rsidR="00680C9E"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w:t>
      </w:r>
      <w:r w:rsidR="00015A4D" w:rsidRPr="00D46D92">
        <w:rPr>
          <w:rFonts w:ascii="Arial" w:hAnsi="Arial" w:cs="Arial"/>
          <w:color w:val="000000" w:themeColor="text1"/>
          <w:sz w:val="20"/>
          <w:szCs w:val="20"/>
          <w:lang w:val="cs-CZ"/>
        </w:rPr>
        <w:t>rovozování cestovní agentury a průvodcovská činnost v oblasti</w:t>
      </w:r>
      <w:r w:rsidR="00763592"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w:t>
      </w:r>
    </w:p>
    <w:p w14:paraId="45548434" w14:textId="1593091B" w:rsidR="00680C9E"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m</w:t>
      </w:r>
      <w:r w:rsidR="00015A4D" w:rsidRPr="00D46D92">
        <w:rPr>
          <w:rFonts w:ascii="Arial" w:hAnsi="Arial" w:cs="Arial"/>
          <w:color w:val="000000" w:themeColor="text1"/>
          <w:sz w:val="20"/>
          <w:szCs w:val="20"/>
          <w:lang w:val="cs-CZ"/>
        </w:rPr>
        <w:t>imoškolní výchova a vzdělávání, pořádání kurzů, školení,</w:t>
      </w:r>
      <w:r w:rsidR="00763592"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včetně lektorské činnosti</w:t>
      </w:r>
      <w:r w:rsidRPr="00D46D92">
        <w:rPr>
          <w:rFonts w:ascii="Arial" w:hAnsi="Arial" w:cs="Arial"/>
          <w:color w:val="000000" w:themeColor="text1"/>
          <w:sz w:val="20"/>
          <w:szCs w:val="20"/>
          <w:lang w:val="cs-CZ"/>
        </w:rPr>
        <w:t>,</w:t>
      </w:r>
    </w:p>
    <w:p w14:paraId="7807AD4D" w14:textId="44D11C69" w:rsidR="00531844"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w:t>
      </w:r>
      <w:r w:rsidR="00015A4D" w:rsidRPr="00D46D92">
        <w:rPr>
          <w:rFonts w:ascii="Arial" w:hAnsi="Arial" w:cs="Arial"/>
          <w:color w:val="000000" w:themeColor="text1"/>
          <w:sz w:val="20"/>
          <w:szCs w:val="20"/>
          <w:lang w:val="cs-CZ"/>
        </w:rPr>
        <w:t>rovozování kulturních, kulturně-vzdělávacích a zábavních</w:t>
      </w:r>
      <w:r w:rsidR="00763592"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zařízení, pořádání</w:t>
      </w:r>
      <w:r w:rsidR="00680C9E"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kulturních produkcí, zábav, výstav, veletrhů,</w:t>
      </w:r>
      <w:r w:rsidR="00763592"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přehlídek, prodejních a obdobných akc</w:t>
      </w:r>
      <w:r w:rsidR="00531844" w:rsidRPr="00D46D92">
        <w:rPr>
          <w:rFonts w:ascii="Arial" w:hAnsi="Arial" w:cs="Arial"/>
          <w:color w:val="000000" w:themeColor="text1"/>
          <w:sz w:val="20"/>
          <w:szCs w:val="20"/>
          <w:lang w:val="cs-CZ"/>
        </w:rPr>
        <w:t>í</w:t>
      </w:r>
      <w:r w:rsidRPr="00D46D92">
        <w:rPr>
          <w:rFonts w:ascii="Arial" w:hAnsi="Arial" w:cs="Arial"/>
          <w:color w:val="000000" w:themeColor="text1"/>
          <w:sz w:val="20"/>
          <w:szCs w:val="20"/>
          <w:lang w:val="cs-CZ"/>
        </w:rPr>
        <w:t>,</w:t>
      </w:r>
    </w:p>
    <w:p w14:paraId="7398CFCB" w14:textId="42B20D9D" w:rsidR="00015A4D" w:rsidRPr="00D46D92" w:rsidRDefault="00613E35" w:rsidP="006F6EC7">
      <w:pPr>
        <w:pStyle w:val="Odstavecseseznamem"/>
        <w:widowControl w:val="0"/>
        <w:numPr>
          <w:ilvl w:val="0"/>
          <w:numId w:val="36"/>
        </w:numPr>
        <w:spacing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w:t>
      </w:r>
      <w:r w:rsidR="00015A4D" w:rsidRPr="00D46D92">
        <w:rPr>
          <w:rFonts w:ascii="Arial" w:hAnsi="Arial" w:cs="Arial"/>
          <w:color w:val="000000" w:themeColor="text1"/>
          <w:sz w:val="20"/>
          <w:szCs w:val="20"/>
          <w:lang w:val="cs-CZ"/>
        </w:rPr>
        <w:t>ýroba, obchod a služby jinde nezařazené</w:t>
      </w:r>
      <w:r w:rsidRPr="00D46D92">
        <w:rPr>
          <w:rFonts w:ascii="Arial" w:hAnsi="Arial" w:cs="Arial"/>
          <w:color w:val="000000" w:themeColor="text1"/>
          <w:sz w:val="20"/>
          <w:szCs w:val="20"/>
          <w:lang w:val="cs-CZ"/>
        </w:rPr>
        <w:t>.</w:t>
      </w:r>
    </w:p>
    <w:p w14:paraId="7482CB9C" w14:textId="77777777" w:rsidR="00DD769C" w:rsidRPr="00D46D92" w:rsidRDefault="00DD769C" w:rsidP="005A50D3">
      <w:pPr>
        <w:pStyle w:val="Odstavecseseznamem"/>
        <w:widowControl w:val="0"/>
        <w:spacing w:after="120" w:line="240" w:lineRule="auto"/>
        <w:ind w:left="792"/>
        <w:jc w:val="both"/>
        <w:rPr>
          <w:rFonts w:ascii="Arial" w:hAnsi="Arial" w:cs="Arial"/>
          <w:color w:val="000000" w:themeColor="text1"/>
          <w:sz w:val="20"/>
          <w:szCs w:val="20"/>
          <w:lang w:val="cs-CZ"/>
        </w:rPr>
      </w:pPr>
    </w:p>
    <w:p w14:paraId="486882B3" w14:textId="77777777" w:rsidR="00015A4D" w:rsidRPr="00D46D92" w:rsidRDefault="00015A4D"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ČLENSTVÍ VE SPOLKU</w:t>
      </w:r>
    </w:p>
    <w:p w14:paraId="16942EBD" w14:textId="15F4E57C" w:rsidR="00184EF0" w:rsidRPr="00D46D92" w:rsidRDefault="00184EF0"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Členské </w:t>
      </w:r>
      <w:r w:rsidR="00C5623C">
        <w:rPr>
          <w:rFonts w:ascii="Arial" w:hAnsi="Arial" w:cs="Arial"/>
          <w:b/>
          <w:color w:val="000000" w:themeColor="text1"/>
          <w:sz w:val="20"/>
          <w:szCs w:val="20"/>
          <w:lang w:val="cs-CZ"/>
        </w:rPr>
        <w:t>skupin</w:t>
      </w:r>
      <w:r w:rsidRPr="00D46D92">
        <w:rPr>
          <w:rFonts w:ascii="Arial" w:hAnsi="Arial" w:cs="Arial"/>
          <w:b/>
          <w:color w:val="000000" w:themeColor="text1"/>
          <w:sz w:val="20"/>
          <w:szCs w:val="20"/>
          <w:lang w:val="cs-CZ"/>
        </w:rPr>
        <w:t>y</w:t>
      </w:r>
    </w:p>
    <w:p w14:paraId="274F8DC4" w14:textId="56C9A649" w:rsidR="00184EF0" w:rsidRPr="00D46D92" w:rsidRDefault="00184EF0"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 rámci spolku patří každý člen do jedné ze členských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 xml:space="preserve"> dle svého charakteru. Členské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y jsou následující:</w:t>
      </w:r>
    </w:p>
    <w:p w14:paraId="4698BBBE" w14:textId="38C91F86" w:rsidR="00184EF0" w:rsidRPr="00D46D92" w:rsidRDefault="00B301F4" w:rsidP="006F6EC7">
      <w:pPr>
        <w:pStyle w:val="Odstavecseseznamem"/>
        <w:widowControl w:val="0"/>
        <w:numPr>
          <w:ilvl w:val="0"/>
          <w:numId w:val="31"/>
        </w:numPr>
        <w:spacing w:after="120" w:line="240" w:lineRule="auto"/>
        <w:contextualSpacing w:val="0"/>
        <w:jc w:val="both"/>
        <w:rPr>
          <w:rFonts w:ascii="Arial" w:hAnsi="Arial" w:cs="Arial"/>
          <w:color w:val="000000" w:themeColor="text1"/>
          <w:sz w:val="20"/>
          <w:szCs w:val="20"/>
          <w:lang w:val="cs-CZ"/>
        </w:rPr>
      </w:pPr>
      <w:bookmarkStart w:id="1" w:name="_Hlk3279511"/>
      <w:r w:rsidRPr="00D46D92">
        <w:rPr>
          <w:rFonts w:ascii="Arial" w:hAnsi="Arial" w:cs="Arial"/>
          <w:color w:val="000000" w:themeColor="text1"/>
          <w:sz w:val="20"/>
          <w:szCs w:val="20"/>
          <w:lang w:val="cs-CZ"/>
        </w:rPr>
        <w:t>KRAJSKÁ</w:t>
      </w:r>
      <w:r w:rsidR="00D20263" w:rsidRPr="00D46D92">
        <w:rPr>
          <w:rFonts w:ascii="Arial" w:hAnsi="Arial" w:cs="Arial"/>
          <w:color w:val="000000" w:themeColor="text1"/>
          <w:sz w:val="20"/>
          <w:szCs w:val="20"/>
          <w:lang w:val="cs-CZ"/>
        </w:rPr>
        <w:t xml:space="preserve"> </w:t>
      </w:r>
      <w:r w:rsidR="00562AD7" w:rsidRPr="00D46D92">
        <w:rPr>
          <w:rFonts w:ascii="Arial" w:hAnsi="Arial" w:cs="Arial"/>
          <w:color w:val="000000" w:themeColor="text1"/>
          <w:sz w:val="20"/>
          <w:szCs w:val="20"/>
          <w:lang w:val="cs-CZ"/>
        </w:rPr>
        <w:t>–</w:t>
      </w:r>
      <w:r w:rsidR="00D20263" w:rsidRPr="00D46D92">
        <w:rPr>
          <w:rFonts w:ascii="Arial" w:hAnsi="Arial" w:cs="Arial"/>
          <w:color w:val="000000" w:themeColor="text1"/>
          <w:sz w:val="20"/>
          <w:szCs w:val="20"/>
          <w:lang w:val="cs-CZ"/>
        </w:rPr>
        <w:t xml:space="preserve"> </w:t>
      </w:r>
      <w:r w:rsidR="00B90076" w:rsidRPr="00B90076">
        <w:rPr>
          <w:rFonts w:ascii="Arial" w:hAnsi="Arial" w:cs="Arial"/>
          <w:color w:val="000000" w:themeColor="text1"/>
          <w:sz w:val="20"/>
          <w:szCs w:val="20"/>
          <w:lang w:val="cs-CZ"/>
        </w:rPr>
        <w:t>Ústecký kraj a Karlovarský kraj</w:t>
      </w:r>
      <w:r w:rsidR="001419A7">
        <w:rPr>
          <w:rFonts w:ascii="Arial" w:hAnsi="Arial" w:cs="Arial"/>
          <w:color w:val="000000" w:themeColor="text1"/>
          <w:sz w:val="20"/>
          <w:szCs w:val="20"/>
          <w:lang w:val="cs-CZ"/>
        </w:rPr>
        <w:t>,</w:t>
      </w:r>
      <w:r w:rsidR="005A50D3">
        <w:rPr>
          <w:rFonts w:ascii="Arial" w:hAnsi="Arial" w:cs="Arial"/>
          <w:color w:val="000000" w:themeColor="text1"/>
          <w:sz w:val="20"/>
          <w:szCs w:val="20"/>
          <w:lang w:val="cs-CZ"/>
        </w:rPr>
        <w:t xml:space="preserve"> </w:t>
      </w:r>
    </w:p>
    <w:p w14:paraId="6C67544B" w14:textId="28B8B177" w:rsidR="00184EF0" w:rsidRPr="001419A7" w:rsidRDefault="00B301F4" w:rsidP="006F6EC7">
      <w:pPr>
        <w:pStyle w:val="Odstavecseseznamem"/>
        <w:widowControl w:val="0"/>
        <w:numPr>
          <w:ilvl w:val="0"/>
          <w:numId w:val="31"/>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DESTINAČNÍ </w:t>
      </w:r>
      <w:r w:rsidR="00562AD7" w:rsidRPr="00D46D92">
        <w:rPr>
          <w:rFonts w:ascii="Arial" w:hAnsi="Arial" w:cs="Arial"/>
          <w:color w:val="000000" w:themeColor="text1"/>
          <w:sz w:val="20"/>
          <w:szCs w:val="20"/>
          <w:lang w:val="cs-CZ"/>
        </w:rPr>
        <w:t>–</w:t>
      </w:r>
      <w:r w:rsidR="00D20263" w:rsidRPr="00D46D92">
        <w:rPr>
          <w:rFonts w:ascii="Arial" w:hAnsi="Arial" w:cs="Arial"/>
          <w:color w:val="000000" w:themeColor="text1"/>
          <w:sz w:val="20"/>
          <w:szCs w:val="20"/>
          <w:lang w:val="cs-CZ"/>
        </w:rPr>
        <w:t xml:space="preserve"> </w:t>
      </w:r>
      <w:r w:rsidR="001419A7" w:rsidRPr="00FB326F">
        <w:rPr>
          <w:rFonts w:ascii="Arial" w:hAnsi="Arial" w:cs="Arial"/>
          <w:color w:val="000000" w:themeColor="text1"/>
          <w:sz w:val="20"/>
          <w:szCs w:val="20"/>
          <w:lang w:val="cs-CZ"/>
        </w:rPr>
        <w:t>neziskové</w:t>
      </w:r>
      <w:r w:rsidR="00FB326F" w:rsidRPr="00FB326F">
        <w:rPr>
          <w:rFonts w:ascii="Arial" w:hAnsi="Arial" w:cs="Arial"/>
          <w:color w:val="000000" w:themeColor="text1"/>
          <w:sz w:val="20"/>
          <w:szCs w:val="20"/>
          <w:lang w:val="cs-CZ"/>
        </w:rPr>
        <w:t xml:space="preserve">́ organizace nebo </w:t>
      </w:r>
      <w:r w:rsidR="001419A7" w:rsidRPr="00FB326F">
        <w:rPr>
          <w:rFonts w:ascii="Arial" w:hAnsi="Arial" w:cs="Arial"/>
          <w:color w:val="000000" w:themeColor="text1"/>
          <w:sz w:val="20"/>
          <w:szCs w:val="20"/>
          <w:lang w:val="cs-CZ"/>
        </w:rPr>
        <w:t>veřejnoprávní</w:t>
      </w:r>
      <w:r w:rsidR="00FB326F" w:rsidRPr="00FB326F">
        <w:rPr>
          <w:rFonts w:ascii="Arial" w:hAnsi="Arial" w:cs="Arial"/>
          <w:color w:val="000000" w:themeColor="text1"/>
          <w:sz w:val="20"/>
          <w:szCs w:val="20"/>
          <w:lang w:val="cs-CZ"/>
        </w:rPr>
        <w:t xml:space="preserve">́ instituce </w:t>
      </w:r>
      <w:r w:rsidR="001419A7" w:rsidRPr="00FB326F">
        <w:rPr>
          <w:rFonts w:ascii="Arial" w:hAnsi="Arial" w:cs="Arial"/>
          <w:color w:val="000000" w:themeColor="text1"/>
          <w:sz w:val="20"/>
          <w:szCs w:val="20"/>
          <w:lang w:val="cs-CZ"/>
        </w:rPr>
        <w:t>provozující</w:t>
      </w:r>
      <w:r w:rsidR="00FB326F" w:rsidRPr="00FB326F">
        <w:rPr>
          <w:rFonts w:ascii="Arial" w:hAnsi="Arial" w:cs="Arial"/>
          <w:color w:val="000000" w:themeColor="text1"/>
          <w:sz w:val="20"/>
          <w:szCs w:val="20"/>
          <w:lang w:val="cs-CZ"/>
        </w:rPr>
        <w:t xml:space="preserve">́ </w:t>
      </w:r>
      <w:r w:rsidR="001419A7" w:rsidRPr="00FB326F">
        <w:rPr>
          <w:rFonts w:ascii="Arial" w:hAnsi="Arial" w:cs="Arial"/>
          <w:color w:val="000000" w:themeColor="text1"/>
          <w:sz w:val="20"/>
          <w:szCs w:val="20"/>
          <w:lang w:val="cs-CZ"/>
        </w:rPr>
        <w:t>turistické</w:t>
      </w:r>
      <w:r w:rsidR="00FB326F" w:rsidRPr="00FB326F">
        <w:rPr>
          <w:rFonts w:ascii="Arial" w:hAnsi="Arial" w:cs="Arial"/>
          <w:color w:val="000000" w:themeColor="text1"/>
          <w:sz w:val="20"/>
          <w:szCs w:val="20"/>
          <w:lang w:val="cs-CZ"/>
        </w:rPr>
        <w:t xml:space="preserve">́ </w:t>
      </w:r>
      <w:r w:rsidR="001419A7" w:rsidRPr="00FB326F">
        <w:rPr>
          <w:rFonts w:ascii="Arial" w:hAnsi="Arial" w:cs="Arial"/>
          <w:color w:val="000000" w:themeColor="text1"/>
          <w:sz w:val="20"/>
          <w:szCs w:val="20"/>
          <w:lang w:val="cs-CZ"/>
        </w:rPr>
        <w:t>cíle</w:t>
      </w:r>
      <w:r w:rsidR="00FB326F" w:rsidRPr="00FB326F">
        <w:rPr>
          <w:rFonts w:ascii="Arial" w:hAnsi="Arial" w:cs="Arial"/>
          <w:color w:val="000000" w:themeColor="text1"/>
          <w:sz w:val="20"/>
          <w:szCs w:val="20"/>
          <w:lang w:val="cs-CZ"/>
        </w:rPr>
        <w:t xml:space="preserve">, </w:t>
      </w:r>
      <w:r w:rsidR="001419A7" w:rsidRPr="00FB326F">
        <w:rPr>
          <w:rFonts w:ascii="Arial" w:hAnsi="Arial" w:cs="Arial"/>
          <w:color w:val="000000" w:themeColor="text1"/>
          <w:sz w:val="20"/>
          <w:szCs w:val="20"/>
          <w:lang w:val="cs-CZ"/>
        </w:rPr>
        <w:t>turistické</w:t>
      </w:r>
      <w:r w:rsidR="00FB326F" w:rsidRPr="00FB326F">
        <w:rPr>
          <w:rFonts w:ascii="Arial" w:hAnsi="Arial" w:cs="Arial"/>
          <w:color w:val="000000" w:themeColor="text1"/>
          <w:sz w:val="20"/>
          <w:szCs w:val="20"/>
          <w:lang w:val="cs-CZ"/>
        </w:rPr>
        <w:t xml:space="preserve">́ atraktivity, jiné </w:t>
      </w:r>
      <w:r w:rsidR="001419A7" w:rsidRPr="00FB326F">
        <w:rPr>
          <w:rFonts w:ascii="Arial" w:hAnsi="Arial" w:cs="Arial"/>
          <w:color w:val="000000" w:themeColor="text1"/>
          <w:sz w:val="20"/>
          <w:szCs w:val="20"/>
          <w:lang w:val="cs-CZ"/>
        </w:rPr>
        <w:t>neziskové</w:t>
      </w:r>
      <w:r w:rsidR="00FB326F" w:rsidRPr="00FB326F">
        <w:rPr>
          <w:rFonts w:ascii="Arial" w:hAnsi="Arial" w:cs="Arial"/>
          <w:color w:val="000000" w:themeColor="text1"/>
          <w:sz w:val="20"/>
          <w:szCs w:val="20"/>
          <w:lang w:val="cs-CZ"/>
        </w:rPr>
        <w:t xml:space="preserve">́ organizace </w:t>
      </w:r>
      <w:r w:rsidR="001419A7" w:rsidRPr="00FB326F">
        <w:rPr>
          <w:rFonts w:ascii="Arial" w:hAnsi="Arial" w:cs="Arial"/>
          <w:color w:val="000000" w:themeColor="text1"/>
          <w:sz w:val="20"/>
          <w:szCs w:val="20"/>
          <w:lang w:val="cs-CZ"/>
        </w:rPr>
        <w:t>podporující</w:t>
      </w:r>
      <w:r w:rsidR="00FB326F" w:rsidRPr="00FB326F">
        <w:rPr>
          <w:rFonts w:ascii="Arial" w:hAnsi="Arial" w:cs="Arial"/>
          <w:color w:val="000000" w:themeColor="text1"/>
          <w:sz w:val="20"/>
          <w:szCs w:val="20"/>
          <w:lang w:val="cs-CZ"/>
        </w:rPr>
        <w:t xml:space="preserve">́ turismus v Oblasti </w:t>
      </w:r>
      <w:r w:rsidR="001419A7">
        <w:rPr>
          <w:rFonts w:ascii="Arial" w:hAnsi="Arial" w:cs="Arial"/>
          <w:color w:val="000000" w:themeColor="text1"/>
          <w:sz w:val="20"/>
          <w:szCs w:val="20"/>
          <w:lang w:val="cs-CZ"/>
        </w:rPr>
        <w:t xml:space="preserve">či </w:t>
      </w:r>
      <w:r w:rsidR="00FB326F" w:rsidRPr="00FB326F">
        <w:rPr>
          <w:rFonts w:ascii="Arial" w:hAnsi="Arial" w:cs="Arial"/>
          <w:color w:val="000000" w:themeColor="text1"/>
          <w:sz w:val="20"/>
          <w:szCs w:val="20"/>
          <w:lang w:val="cs-CZ"/>
        </w:rPr>
        <w:t xml:space="preserve">jinak </w:t>
      </w:r>
      <w:r w:rsidR="001419A7" w:rsidRPr="00FB326F">
        <w:rPr>
          <w:rFonts w:ascii="Arial" w:hAnsi="Arial" w:cs="Arial"/>
          <w:color w:val="000000" w:themeColor="text1"/>
          <w:sz w:val="20"/>
          <w:szCs w:val="20"/>
          <w:lang w:val="cs-CZ"/>
        </w:rPr>
        <w:t>participující</w:t>
      </w:r>
      <w:r w:rsidR="00FB326F" w:rsidRPr="00FB326F">
        <w:rPr>
          <w:rFonts w:ascii="Arial" w:hAnsi="Arial" w:cs="Arial"/>
          <w:color w:val="000000" w:themeColor="text1"/>
          <w:sz w:val="20"/>
          <w:szCs w:val="20"/>
          <w:lang w:val="cs-CZ"/>
        </w:rPr>
        <w:t xml:space="preserve">́ na </w:t>
      </w:r>
      <w:r w:rsidR="001419A7" w:rsidRPr="00FB326F">
        <w:rPr>
          <w:rFonts w:ascii="Arial" w:hAnsi="Arial" w:cs="Arial"/>
          <w:color w:val="000000" w:themeColor="text1"/>
          <w:sz w:val="20"/>
          <w:szCs w:val="20"/>
          <w:lang w:val="cs-CZ"/>
        </w:rPr>
        <w:t>pozitivním</w:t>
      </w:r>
      <w:r w:rsidR="00FB326F" w:rsidRPr="00FB326F">
        <w:rPr>
          <w:rFonts w:ascii="Arial" w:hAnsi="Arial" w:cs="Arial"/>
          <w:color w:val="000000" w:themeColor="text1"/>
          <w:sz w:val="20"/>
          <w:szCs w:val="20"/>
          <w:lang w:val="cs-CZ"/>
        </w:rPr>
        <w:t xml:space="preserve"> rozvoji Oblasti (</w:t>
      </w:r>
      <w:r w:rsidR="001419A7" w:rsidRPr="00FB326F">
        <w:rPr>
          <w:rFonts w:ascii="Arial" w:hAnsi="Arial" w:cs="Arial"/>
          <w:color w:val="000000" w:themeColor="text1"/>
          <w:sz w:val="20"/>
          <w:szCs w:val="20"/>
          <w:lang w:val="cs-CZ"/>
        </w:rPr>
        <w:t>neziskové</w:t>
      </w:r>
      <w:r w:rsidR="00FB326F" w:rsidRPr="00FB326F">
        <w:rPr>
          <w:rFonts w:ascii="Arial" w:hAnsi="Arial" w:cs="Arial"/>
          <w:color w:val="000000" w:themeColor="text1"/>
          <w:sz w:val="20"/>
          <w:szCs w:val="20"/>
          <w:lang w:val="cs-CZ"/>
        </w:rPr>
        <w:t xml:space="preserve">́ </w:t>
      </w:r>
      <w:r w:rsidR="001419A7">
        <w:rPr>
          <w:rFonts w:ascii="Arial" w:hAnsi="Arial" w:cs="Arial"/>
          <w:color w:val="000000" w:themeColor="text1"/>
          <w:sz w:val="20"/>
          <w:szCs w:val="20"/>
          <w:lang w:val="cs-CZ"/>
        </w:rPr>
        <w:t>či</w:t>
      </w:r>
      <w:r w:rsidR="00FB326F" w:rsidRPr="00FB326F">
        <w:rPr>
          <w:rFonts w:ascii="Arial" w:hAnsi="Arial" w:cs="Arial"/>
          <w:color w:val="000000" w:themeColor="text1"/>
          <w:sz w:val="20"/>
          <w:szCs w:val="20"/>
          <w:lang w:val="cs-CZ"/>
        </w:rPr>
        <w:t xml:space="preserve"> </w:t>
      </w:r>
      <w:r w:rsidR="001419A7" w:rsidRPr="00FB326F">
        <w:rPr>
          <w:rFonts w:ascii="Arial" w:hAnsi="Arial" w:cs="Arial"/>
          <w:color w:val="000000" w:themeColor="text1"/>
          <w:sz w:val="20"/>
          <w:szCs w:val="20"/>
          <w:lang w:val="cs-CZ"/>
        </w:rPr>
        <w:t>veřejnoprávní</w:t>
      </w:r>
      <w:r w:rsidR="00FB326F" w:rsidRPr="00FB326F">
        <w:rPr>
          <w:rFonts w:ascii="Arial" w:hAnsi="Arial" w:cs="Arial"/>
          <w:color w:val="000000" w:themeColor="text1"/>
          <w:sz w:val="20"/>
          <w:szCs w:val="20"/>
          <w:lang w:val="cs-CZ"/>
        </w:rPr>
        <w:t xml:space="preserve">́ organizace, nikoliv </w:t>
      </w:r>
      <w:r w:rsidR="001419A7" w:rsidRPr="00FB326F">
        <w:rPr>
          <w:rFonts w:ascii="Arial" w:hAnsi="Arial" w:cs="Arial"/>
          <w:color w:val="000000" w:themeColor="text1"/>
          <w:sz w:val="20"/>
          <w:szCs w:val="20"/>
          <w:lang w:val="cs-CZ"/>
        </w:rPr>
        <w:t>však</w:t>
      </w:r>
      <w:r w:rsidR="00FB326F" w:rsidRPr="00FB326F">
        <w:rPr>
          <w:rFonts w:ascii="Arial" w:hAnsi="Arial" w:cs="Arial"/>
          <w:color w:val="000000" w:themeColor="text1"/>
          <w:sz w:val="20"/>
          <w:szCs w:val="20"/>
          <w:lang w:val="cs-CZ"/>
        </w:rPr>
        <w:t xml:space="preserve"> </w:t>
      </w:r>
      <w:r w:rsidR="005A50D3" w:rsidRPr="00FB326F">
        <w:rPr>
          <w:rFonts w:ascii="Arial" w:hAnsi="Arial" w:cs="Arial"/>
          <w:color w:val="000000" w:themeColor="text1"/>
          <w:sz w:val="20"/>
          <w:szCs w:val="20"/>
          <w:lang w:val="cs-CZ"/>
        </w:rPr>
        <w:t>města</w:t>
      </w:r>
      <w:r w:rsidR="00FB326F" w:rsidRPr="00FB326F">
        <w:rPr>
          <w:rFonts w:ascii="Arial" w:hAnsi="Arial" w:cs="Arial"/>
          <w:color w:val="000000" w:themeColor="text1"/>
          <w:sz w:val="20"/>
          <w:szCs w:val="20"/>
          <w:lang w:val="cs-CZ"/>
        </w:rPr>
        <w:t xml:space="preserve"> a obce, </w:t>
      </w:r>
      <w:r w:rsidR="001419A7" w:rsidRPr="00FB326F">
        <w:rPr>
          <w:rFonts w:ascii="Arial" w:hAnsi="Arial" w:cs="Arial"/>
          <w:color w:val="000000" w:themeColor="text1"/>
          <w:sz w:val="20"/>
          <w:szCs w:val="20"/>
          <w:lang w:val="cs-CZ"/>
        </w:rPr>
        <w:t>připadne</w:t>
      </w:r>
      <w:r w:rsidR="00FB326F" w:rsidRPr="00FB326F">
        <w:rPr>
          <w:rFonts w:ascii="Arial" w:hAnsi="Arial" w:cs="Arial"/>
          <w:color w:val="000000" w:themeColor="text1"/>
          <w:sz w:val="20"/>
          <w:szCs w:val="20"/>
          <w:lang w:val="cs-CZ"/>
        </w:rPr>
        <w:t>̌ krajsk</w:t>
      </w:r>
      <w:r w:rsidR="001419A7">
        <w:rPr>
          <w:rFonts w:ascii="Arial" w:hAnsi="Arial" w:cs="Arial"/>
          <w:color w:val="000000" w:themeColor="text1"/>
          <w:sz w:val="20"/>
          <w:szCs w:val="20"/>
          <w:lang w:val="cs-CZ"/>
        </w:rPr>
        <w:t>é</w:t>
      </w:r>
      <w:r w:rsidR="00FB326F" w:rsidRPr="00FB326F">
        <w:rPr>
          <w:rFonts w:ascii="Arial" w:hAnsi="Arial" w:cs="Arial"/>
          <w:color w:val="000000" w:themeColor="text1"/>
          <w:sz w:val="20"/>
          <w:szCs w:val="20"/>
          <w:lang w:val="cs-CZ"/>
        </w:rPr>
        <w:t xml:space="preserve"> organizace </w:t>
      </w:r>
      <w:r w:rsidR="001419A7" w:rsidRPr="00FB326F">
        <w:rPr>
          <w:rFonts w:ascii="Arial" w:hAnsi="Arial" w:cs="Arial"/>
          <w:color w:val="000000" w:themeColor="text1"/>
          <w:sz w:val="20"/>
          <w:szCs w:val="20"/>
          <w:lang w:val="cs-CZ"/>
        </w:rPr>
        <w:t>destinačního</w:t>
      </w:r>
      <w:r w:rsidR="00FB326F" w:rsidRPr="00FB326F">
        <w:rPr>
          <w:rFonts w:ascii="Arial" w:hAnsi="Arial" w:cs="Arial"/>
          <w:color w:val="000000" w:themeColor="text1"/>
          <w:sz w:val="20"/>
          <w:szCs w:val="20"/>
          <w:lang w:val="cs-CZ"/>
        </w:rPr>
        <w:t xml:space="preserve"> managementu</w:t>
      </w:r>
      <w:r w:rsidR="00203514">
        <w:rPr>
          <w:rFonts w:ascii="Arial" w:hAnsi="Arial" w:cs="Arial"/>
          <w:color w:val="000000" w:themeColor="text1"/>
          <w:sz w:val="20"/>
          <w:szCs w:val="20"/>
          <w:lang w:val="cs-CZ"/>
        </w:rPr>
        <w:t xml:space="preserve"> nebo lokální DMO působící v oblasti</w:t>
      </w:r>
      <w:r w:rsidR="00FB326F" w:rsidRPr="00FB326F">
        <w:rPr>
          <w:rFonts w:ascii="Arial" w:hAnsi="Arial" w:cs="Arial"/>
          <w:color w:val="000000" w:themeColor="text1"/>
          <w:sz w:val="20"/>
          <w:szCs w:val="20"/>
          <w:lang w:val="cs-CZ"/>
        </w:rPr>
        <w:t>...)</w:t>
      </w:r>
      <w:r w:rsidR="00FB326F" w:rsidRPr="001419A7">
        <w:rPr>
          <w:rFonts w:ascii="Arial" w:hAnsi="Arial" w:cs="Arial"/>
          <w:color w:val="000000" w:themeColor="text1"/>
          <w:sz w:val="20"/>
          <w:szCs w:val="20"/>
          <w:lang w:val="cs-CZ"/>
        </w:rPr>
        <w:t>,</w:t>
      </w:r>
    </w:p>
    <w:p w14:paraId="5319AD24" w14:textId="2844701A" w:rsidR="00184EF0" w:rsidRPr="00D46D92" w:rsidRDefault="00B301F4" w:rsidP="006F6EC7">
      <w:pPr>
        <w:pStyle w:val="Odstavecseseznamem"/>
        <w:widowControl w:val="0"/>
        <w:numPr>
          <w:ilvl w:val="0"/>
          <w:numId w:val="31"/>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MUNICIPÁLNÍ </w:t>
      </w:r>
      <w:r w:rsidR="00D20263" w:rsidRPr="00D46D92">
        <w:rPr>
          <w:rFonts w:ascii="Arial" w:hAnsi="Arial" w:cs="Arial"/>
          <w:color w:val="000000" w:themeColor="text1"/>
          <w:sz w:val="20"/>
          <w:szCs w:val="20"/>
          <w:lang w:val="cs-CZ"/>
        </w:rPr>
        <w:t xml:space="preserve">– </w:t>
      </w:r>
      <w:r w:rsidR="00FB326F" w:rsidRPr="00FB326F">
        <w:rPr>
          <w:rFonts w:ascii="Arial" w:hAnsi="Arial" w:cs="Arial"/>
          <w:color w:val="000000" w:themeColor="text1"/>
          <w:sz w:val="20"/>
          <w:szCs w:val="20"/>
          <w:lang w:val="cs-CZ"/>
        </w:rPr>
        <w:t xml:space="preserve">subjekty </w:t>
      </w:r>
      <w:r w:rsidR="001419A7" w:rsidRPr="00FB326F">
        <w:rPr>
          <w:rFonts w:ascii="Arial" w:hAnsi="Arial" w:cs="Arial"/>
          <w:color w:val="000000" w:themeColor="text1"/>
          <w:sz w:val="20"/>
          <w:szCs w:val="20"/>
          <w:lang w:val="cs-CZ"/>
        </w:rPr>
        <w:t>veřejného</w:t>
      </w:r>
      <w:r w:rsidR="00FB326F" w:rsidRPr="00FB326F">
        <w:rPr>
          <w:rFonts w:ascii="Arial" w:hAnsi="Arial" w:cs="Arial"/>
          <w:color w:val="000000" w:themeColor="text1"/>
          <w:sz w:val="20"/>
          <w:szCs w:val="20"/>
          <w:lang w:val="cs-CZ"/>
        </w:rPr>
        <w:t xml:space="preserve"> sektoru, </w:t>
      </w:r>
      <w:r w:rsidR="001419A7">
        <w:rPr>
          <w:rFonts w:ascii="Arial" w:hAnsi="Arial" w:cs="Arial"/>
          <w:color w:val="000000" w:themeColor="text1"/>
          <w:sz w:val="20"/>
          <w:szCs w:val="20"/>
          <w:lang w:val="cs-CZ"/>
        </w:rPr>
        <w:t>především</w:t>
      </w:r>
      <w:r w:rsidR="00FB326F" w:rsidRPr="00FB326F">
        <w:rPr>
          <w:rFonts w:ascii="Arial" w:hAnsi="Arial" w:cs="Arial"/>
          <w:color w:val="000000" w:themeColor="text1"/>
          <w:sz w:val="20"/>
          <w:szCs w:val="20"/>
          <w:lang w:val="cs-CZ"/>
        </w:rPr>
        <w:t xml:space="preserve"> </w:t>
      </w:r>
      <w:r w:rsidR="001419A7" w:rsidRPr="00FB326F">
        <w:rPr>
          <w:rFonts w:ascii="Arial" w:hAnsi="Arial" w:cs="Arial"/>
          <w:color w:val="000000" w:themeColor="text1"/>
          <w:sz w:val="20"/>
          <w:szCs w:val="20"/>
          <w:lang w:val="cs-CZ"/>
        </w:rPr>
        <w:t>města</w:t>
      </w:r>
      <w:r w:rsidR="00FB326F" w:rsidRPr="00FB326F">
        <w:rPr>
          <w:rFonts w:ascii="Arial" w:hAnsi="Arial" w:cs="Arial"/>
          <w:color w:val="000000" w:themeColor="text1"/>
          <w:sz w:val="20"/>
          <w:szCs w:val="20"/>
          <w:lang w:val="cs-CZ"/>
        </w:rPr>
        <w:t xml:space="preserve"> a obce, kdy mohou </w:t>
      </w:r>
      <w:r w:rsidR="001419A7" w:rsidRPr="00FB326F">
        <w:rPr>
          <w:rFonts w:ascii="Arial" w:hAnsi="Arial" w:cs="Arial"/>
          <w:color w:val="000000" w:themeColor="text1"/>
          <w:sz w:val="20"/>
          <w:szCs w:val="20"/>
          <w:lang w:val="cs-CZ"/>
        </w:rPr>
        <w:t>být</w:t>
      </w:r>
      <w:r w:rsidR="00FB326F" w:rsidRPr="00FB326F">
        <w:rPr>
          <w:rFonts w:ascii="Arial" w:hAnsi="Arial" w:cs="Arial"/>
          <w:color w:val="000000" w:themeColor="text1"/>
          <w:sz w:val="20"/>
          <w:szCs w:val="20"/>
          <w:lang w:val="cs-CZ"/>
        </w:rPr>
        <w:t xml:space="preserve"> </w:t>
      </w:r>
      <w:r w:rsidR="001419A7">
        <w:rPr>
          <w:rFonts w:ascii="Arial" w:hAnsi="Arial" w:cs="Arial"/>
          <w:color w:val="000000" w:themeColor="text1"/>
          <w:sz w:val="20"/>
          <w:szCs w:val="20"/>
          <w:lang w:val="cs-CZ"/>
        </w:rPr>
        <w:t>č</w:t>
      </w:r>
      <w:r w:rsidR="00FB326F" w:rsidRPr="00FB326F">
        <w:rPr>
          <w:rFonts w:ascii="Arial" w:hAnsi="Arial" w:cs="Arial"/>
          <w:color w:val="000000" w:themeColor="text1"/>
          <w:sz w:val="20"/>
          <w:szCs w:val="20"/>
          <w:lang w:val="cs-CZ"/>
        </w:rPr>
        <w:t xml:space="preserve">leny </w:t>
      </w:r>
      <w:r w:rsidR="001419A7">
        <w:rPr>
          <w:rFonts w:ascii="Arial" w:hAnsi="Arial" w:cs="Arial"/>
          <w:color w:val="000000" w:themeColor="text1"/>
          <w:sz w:val="20"/>
          <w:szCs w:val="20"/>
          <w:lang w:val="cs-CZ"/>
        </w:rPr>
        <w:t>př</w:t>
      </w:r>
      <w:r w:rsidR="001419A7" w:rsidRPr="00FB326F">
        <w:rPr>
          <w:rFonts w:ascii="Arial" w:hAnsi="Arial" w:cs="Arial"/>
          <w:color w:val="000000" w:themeColor="text1"/>
          <w:sz w:val="20"/>
          <w:szCs w:val="20"/>
          <w:lang w:val="cs-CZ"/>
        </w:rPr>
        <w:t>ímo</w:t>
      </w:r>
      <w:r w:rsidR="00FB326F" w:rsidRPr="00FB326F">
        <w:rPr>
          <w:rFonts w:ascii="Arial" w:hAnsi="Arial" w:cs="Arial"/>
          <w:color w:val="000000" w:themeColor="text1"/>
          <w:sz w:val="20"/>
          <w:szCs w:val="20"/>
          <w:lang w:val="cs-CZ"/>
        </w:rPr>
        <w:t xml:space="preserve"> </w:t>
      </w:r>
      <w:r w:rsidR="001419A7" w:rsidRPr="00FB326F">
        <w:rPr>
          <w:rFonts w:ascii="Arial" w:hAnsi="Arial" w:cs="Arial"/>
          <w:color w:val="000000" w:themeColor="text1"/>
          <w:sz w:val="20"/>
          <w:szCs w:val="20"/>
          <w:lang w:val="cs-CZ"/>
        </w:rPr>
        <w:t>města</w:t>
      </w:r>
      <w:r w:rsidR="00FB326F" w:rsidRPr="00FB326F">
        <w:rPr>
          <w:rFonts w:ascii="Arial" w:hAnsi="Arial" w:cs="Arial"/>
          <w:color w:val="000000" w:themeColor="text1"/>
          <w:sz w:val="20"/>
          <w:szCs w:val="20"/>
          <w:lang w:val="cs-CZ"/>
        </w:rPr>
        <w:t xml:space="preserve"> </w:t>
      </w:r>
      <w:r w:rsidR="001419A7">
        <w:rPr>
          <w:rFonts w:ascii="Arial" w:hAnsi="Arial" w:cs="Arial"/>
          <w:color w:val="000000" w:themeColor="text1"/>
          <w:sz w:val="20"/>
          <w:szCs w:val="20"/>
          <w:lang w:val="cs-CZ"/>
        </w:rPr>
        <w:t>či</w:t>
      </w:r>
      <w:r w:rsidR="00FB326F" w:rsidRPr="00FB326F">
        <w:rPr>
          <w:rFonts w:ascii="Arial" w:hAnsi="Arial" w:cs="Arial"/>
          <w:color w:val="000000" w:themeColor="text1"/>
          <w:sz w:val="20"/>
          <w:szCs w:val="20"/>
          <w:lang w:val="cs-CZ"/>
        </w:rPr>
        <w:t xml:space="preserve"> obce anebo </w:t>
      </w:r>
      <w:r w:rsidR="001419A7" w:rsidRPr="00FB326F">
        <w:rPr>
          <w:rFonts w:ascii="Arial" w:hAnsi="Arial" w:cs="Arial"/>
          <w:color w:val="000000" w:themeColor="text1"/>
          <w:sz w:val="20"/>
          <w:szCs w:val="20"/>
          <w:lang w:val="cs-CZ"/>
        </w:rPr>
        <w:t>kolektivní</w:t>
      </w:r>
      <w:r w:rsidR="00FB326F" w:rsidRPr="00FB326F">
        <w:rPr>
          <w:rFonts w:ascii="Arial" w:hAnsi="Arial" w:cs="Arial"/>
          <w:color w:val="000000" w:themeColor="text1"/>
          <w:sz w:val="20"/>
          <w:szCs w:val="20"/>
          <w:lang w:val="cs-CZ"/>
        </w:rPr>
        <w:t xml:space="preserve">́ </w:t>
      </w:r>
      <w:r w:rsidR="00FC0C96">
        <w:rPr>
          <w:rFonts w:ascii="Arial" w:hAnsi="Arial" w:cs="Arial"/>
          <w:color w:val="000000" w:themeColor="text1"/>
          <w:sz w:val="20"/>
          <w:szCs w:val="20"/>
          <w:lang w:val="cs-CZ"/>
        </w:rPr>
        <w:t xml:space="preserve">/ skupinové </w:t>
      </w:r>
      <w:r w:rsidR="00FB326F" w:rsidRPr="00FB326F">
        <w:rPr>
          <w:rFonts w:ascii="Arial" w:hAnsi="Arial" w:cs="Arial"/>
          <w:color w:val="000000" w:themeColor="text1"/>
          <w:sz w:val="20"/>
          <w:szCs w:val="20"/>
          <w:lang w:val="cs-CZ"/>
        </w:rPr>
        <w:t xml:space="preserve">subjekty </w:t>
      </w:r>
      <w:r w:rsidR="001419A7" w:rsidRPr="00FB326F">
        <w:rPr>
          <w:rFonts w:ascii="Arial" w:hAnsi="Arial" w:cs="Arial"/>
          <w:color w:val="000000" w:themeColor="text1"/>
          <w:sz w:val="20"/>
          <w:szCs w:val="20"/>
          <w:lang w:val="cs-CZ"/>
        </w:rPr>
        <w:t>zastupující</w:t>
      </w:r>
      <w:r w:rsidR="00FB326F" w:rsidRPr="00FB326F">
        <w:rPr>
          <w:rFonts w:ascii="Arial" w:hAnsi="Arial" w:cs="Arial"/>
          <w:color w:val="000000" w:themeColor="text1"/>
          <w:sz w:val="20"/>
          <w:szCs w:val="20"/>
          <w:lang w:val="cs-CZ"/>
        </w:rPr>
        <w:t xml:space="preserve">́ </w:t>
      </w:r>
      <w:r w:rsidR="001419A7" w:rsidRPr="00FB326F">
        <w:rPr>
          <w:rFonts w:ascii="Arial" w:hAnsi="Arial" w:cs="Arial"/>
          <w:color w:val="000000" w:themeColor="text1"/>
          <w:sz w:val="20"/>
          <w:szCs w:val="20"/>
          <w:lang w:val="cs-CZ"/>
        </w:rPr>
        <w:t>právě</w:t>
      </w:r>
      <w:r w:rsidR="00FB326F" w:rsidRPr="00FB326F">
        <w:rPr>
          <w:rFonts w:ascii="Arial" w:hAnsi="Arial" w:cs="Arial"/>
          <w:color w:val="000000" w:themeColor="text1"/>
          <w:sz w:val="20"/>
          <w:szCs w:val="20"/>
          <w:lang w:val="cs-CZ"/>
        </w:rPr>
        <w:t xml:space="preserve">̌ </w:t>
      </w:r>
      <w:r w:rsidR="001419A7" w:rsidRPr="00FB326F">
        <w:rPr>
          <w:rFonts w:ascii="Arial" w:hAnsi="Arial" w:cs="Arial"/>
          <w:color w:val="000000" w:themeColor="text1"/>
          <w:sz w:val="20"/>
          <w:szCs w:val="20"/>
          <w:lang w:val="cs-CZ"/>
        </w:rPr>
        <w:t>municipální</w:t>
      </w:r>
      <w:r w:rsidR="00FB326F" w:rsidRPr="00FB326F">
        <w:rPr>
          <w:rFonts w:ascii="Arial" w:hAnsi="Arial" w:cs="Arial"/>
          <w:color w:val="000000" w:themeColor="text1"/>
          <w:sz w:val="20"/>
          <w:szCs w:val="20"/>
          <w:lang w:val="cs-CZ"/>
        </w:rPr>
        <w:t xml:space="preserve">́ sektor (svazky obcí a </w:t>
      </w:r>
      <w:r w:rsidR="001419A7" w:rsidRPr="00FB326F">
        <w:rPr>
          <w:rFonts w:ascii="Arial" w:hAnsi="Arial" w:cs="Arial"/>
          <w:color w:val="000000" w:themeColor="text1"/>
          <w:sz w:val="20"/>
          <w:szCs w:val="20"/>
          <w:lang w:val="cs-CZ"/>
        </w:rPr>
        <w:t>měst</w:t>
      </w:r>
      <w:r w:rsidR="00FB326F" w:rsidRPr="00FB326F">
        <w:rPr>
          <w:rFonts w:ascii="Arial" w:hAnsi="Arial" w:cs="Arial"/>
          <w:color w:val="000000" w:themeColor="text1"/>
          <w:sz w:val="20"/>
          <w:szCs w:val="20"/>
          <w:lang w:val="cs-CZ"/>
        </w:rPr>
        <w:t xml:space="preserve">, mikroregiony, </w:t>
      </w:r>
      <w:r w:rsidR="001419A7" w:rsidRPr="00FB326F">
        <w:rPr>
          <w:rFonts w:ascii="Arial" w:hAnsi="Arial" w:cs="Arial"/>
          <w:color w:val="000000" w:themeColor="text1"/>
          <w:sz w:val="20"/>
          <w:szCs w:val="20"/>
          <w:lang w:val="cs-CZ"/>
        </w:rPr>
        <w:t>připadne</w:t>
      </w:r>
      <w:r w:rsidR="00FB326F" w:rsidRPr="00FB326F">
        <w:rPr>
          <w:rFonts w:ascii="Arial" w:hAnsi="Arial" w:cs="Arial"/>
          <w:color w:val="000000" w:themeColor="text1"/>
          <w:sz w:val="20"/>
          <w:szCs w:val="20"/>
          <w:lang w:val="cs-CZ"/>
        </w:rPr>
        <w:t>̌ MAS...)</w:t>
      </w:r>
    </w:p>
    <w:p w14:paraId="588BBD9B" w14:textId="1BA73765" w:rsidR="005A50D3" w:rsidRDefault="00B301F4" w:rsidP="006F6EC7">
      <w:pPr>
        <w:pStyle w:val="Odstavecseseznamem"/>
        <w:widowControl w:val="0"/>
        <w:numPr>
          <w:ilvl w:val="0"/>
          <w:numId w:val="31"/>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PROFESNÍ </w:t>
      </w:r>
      <w:r w:rsidR="00562AD7" w:rsidRPr="00D46D92">
        <w:rPr>
          <w:rFonts w:ascii="Arial" w:hAnsi="Arial" w:cs="Arial"/>
          <w:color w:val="000000" w:themeColor="text1"/>
          <w:sz w:val="20"/>
          <w:szCs w:val="20"/>
          <w:lang w:val="cs-CZ"/>
        </w:rPr>
        <w:t>–</w:t>
      </w:r>
      <w:r w:rsidR="00D20263" w:rsidRPr="00D46D92">
        <w:rPr>
          <w:rFonts w:ascii="Arial" w:hAnsi="Arial" w:cs="Arial"/>
          <w:color w:val="000000" w:themeColor="text1"/>
          <w:sz w:val="20"/>
          <w:szCs w:val="20"/>
          <w:lang w:val="cs-CZ"/>
        </w:rPr>
        <w:t xml:space="preserve"> </w:t>
      </w:r>
      <w:r w:rsidR="00B90076" w:rsidRPr="00B90076">
        <w:rPr>
          <w:rFonts w:ascii="Arial" w:hAnsi="Arial" w:cs="Arial"/>
          <w:color w:val="000000" w:themeColor="text1"/>
          <w:sz w:val="20"/>
          <w:szCs w:val="20"/>
          <w:lang w:val="cs-CZ"/>
        </w:rPr>
        <w:t xml:space="preserve">Soukromý sektor </w:t>
      </w:r>
      <w:r w:rsidR="00B90076">
        <w:rPr>
          <w:rFonts w:ascii="Arial" w:hAnsi="Arial" w:cs="Arial"/>
          <w:color w:val="000000" w:themeColor="text1"/>
          <w:sz w:val="20"/>
          <w:szCs w:val="20"/>
          <w:lang w:val="cs-CZ"/>
        </w:rPr>
        <w:t xml:space="preserve">– </w:t>
      </w:r>
      <w:r w:rsidR="005A50D3" w:rsidRPr="005A50D3">
        <w:rPr>
          <w:rFonts w:ascii="Arial" w:hAnsi="Arial" w:cs="Arial"/>
          <w:color w:val="000000" w:themeColor="text1"/>
          <w:sz w:val="20"/>
          <w:szCs w:val="20"/>
          <w:lang w:val="cs-CZ"/>
        </w:rPr>
        <w:t xml:space="preserve">subjekty </w:t>
      </w:r>
      <w:r w:rsidR="001419A7" w:rsidRPr="005A50D3">
        <w:rPr>
          <w:rFonts w:ascii="Arial" w:hAnsi="Arial" w:cs="Arial"/>
          <w:color w:val="000000" w:themeColor="text1"/>
          <w:sz w:val="20"/>
          <w:szCs w:val="20"/>
          <w:lang w:val="cs-CZ"/>
        </w:rPr>
        <w:t>soukromého</w:t>
      </w:r>
      <w:r w:rsidR="005A50D3" w:rsidRPr="005A50D3">
        <w:rPr>
          <w:rFonts w:ascii="Arial" w:hAnsi="Arial" w:cs="Arial"/>
          <w:color w:val="000000" w:themeColor="text1"/>
          <w:sz w:val="20"/>
          <w:szCs w:val="20"/>
          <w:lang w:val="cs-CZ"/>
        </w:rPr>
        <w:t xml:space="preserve"> sektoru </w:t>
      </w:r>
      <w:r w:rsidR="001419A7" w:rsidRPr="005A50D3">
        <w:rPr>
          <w:rFonts w:ascii="Arial" w:hAnsi="Arial" w:cs="Arial"/>
          <w:color w:val="000000" w:themeColor="text1"/>
          <w:sz w:val="20"/>
          <w:szCs w:val="20"/>
          <w:lang w:val="cs-CZ"/>
        </w:rPr>
        <w:t>zastupující</w:t>
      </w:r>
      <w:r w:rsidR="005A50D3" w:rsidRPr="005A50D3">
        <w:rPr>
          <w:rFonts w:ascii="Arial" w:hAnsi="Arial" w:cs="Arial"/>
          <w:color w:val="000000" w:themeColor="text1"/>
          <w:sz w:val="20"/>
          <w:szCs w:val="20"/>
          <w:lang w:val="cs-CZ"/>
        </w:rPr>
        <w:t xml:space="preserve">́ </w:t>
      </w:r>
      <w:r w:rsidR="001419A7" w:rsidRPr="005A50D3">
        <w:rPr>
          <w:rFonts w:ascii="Arial" w:hAnsi="Arial" w:cs="Arial"/>
          <w:color w:val="000000" w:themeColor="text1"/>
          <w:sz w:val="20"/>
          <w:szCs w:val="20"/>
          <w:lang w:val="cs-CZ"/>
        </w:rPr>
        <w:t>společnosti</w:t>
      </w:r>
      <w:r w:rsidR="005A50D3" w:rsidRPr="005A50D3">
        <w:rPr>
          <w:rFonts w:ascii="Arial" w:hAnsi="Arial" w:cs="Arial"/>
          <w:color w:val="000000" w:themeColor="text1"/>
          <w:sz w:val="20"/>
          <w:szCs w:val="20"/>
          <w:lang w:val="cs-CZ"/>
        </w:rPr>
        <w:t xml:space="preserve"> </w:t>
      </w:r>
      <w:r w:rsidR="001419A7" w:rsidRPr="005A50D3">
        <w:rPr>
          <w:rFonts w:ascii="Arial" w:hAnsi="Arial" w:cs="Arial"/>
          <w:color w:val="000000" w:themeColor="text1"/>
          <w:sz w:val="20"/>
          <w:szCs w:val="20"/>
          <w:lang w:val="cs-CZ"/>
        </w:rPr>
        <w:t>participující</w:t>
      </w:r>
      <w:r w:rsidR="005A50D3" w:rsidRPr="005A50D3">
        <w:rPr>
          <w:rFonts w:ascii="Arial" w:hAnsi="Arial" w:cs="Arial"/>
          <w:color w:val="000000" w:themeColor="text1"/>
          <w:sz w:val="20"/>
          <w:szCs w:val="20"/>
          <w:lang w:val="cs-CZ"/>
        </w:rPr>
        <w:t xml:space="preserve">́ </w:t>
      </w:r>
      <w:r w:rsidR="001419A7" w:rsidRPr="005A50D3">
        <w:rPr>
          <w:rFonts w:ascii="Arial" w:hAnsi="Arial" w:cs="Arial"/>
          <w:color w:val="000000" w:themeColor="text1"/>
          <w:sz w:val="20"/>
          <w:szCs w:val="20"/>
          <w:lang w:val="cs-CZ"/>
        </w:rPr>
        <w:t>přímo</w:t>
      </w:r>
      <w:r w:rsidR="005A50D3" w:rsidRPr="005A50D3">
        <w:rPr>
          <w:rFonts w:ascii="Arial" w:hAnsi="Arial" w:cs="Arial"/>
          <w:color w:val="000000" w:themeColor="text1"/>
          <w:sz w:val="20"/>
          <w:szCs w:val="20"/>
          <w:lang w:val="cs-CZ"/>
        </w:rPr>
        <w:t xml:space="preserve"> </w:t>
      </w:r>
      <w:r w:rsidR="001419A7">
        <w:rPr>
          <w:rFonts w:ascii="Arial" w:hAnsi="Arial" w:cs="Arial"/>
          <w:color w:val="000000" w:themeColor="text1"/>
          <w:sz w:val="20"/>
          <w:szCs w:val="20"/>
          <w:lang w:val="cs-CZ"/>
        </w:rPr>
        <w:t>či</w:t>
      </w:r>
      <w:r w:rsidR="005A50D3" w:rsidRPr="005A50D3">
        <w:rPr>
          <w:rFonts w:ascii="Arial" w:hAnsi="Arial" w:cs="Arial"/>
          <w:color w:val="000000" w:themeColor="text1"/>
          <w:sz w:val="20"/>
          <w:szCs w:val="20"/>
          <w:lang w:val="cs-CZ"/>
        </w:rPr>
        <w:t xml:space="preserve"> </w:t>
      </w:r>
      <w:r w:rsidR="001419A7" w:rsidRPr="005A50D3">
        <w:rPr>
          <w:rFonts w:ascii="Arial" w:hAnsi="Arial" w:cs="Arial"/>
          <w:color w:val="000000" w:themeColor="text1"/>
          <w:sz w:val="20"/>
          <w:szCs w:val="20"/>
          <w:lang w:val="cs-CZ"/>
        </w:rPr>
        <w:t>nepřímo</w:t>
      </w:r>
      <w:r w:rsidR="005A50D3" w:rsidRPr="005A50D3">
        <w:rPr>
          <w:rFonts w:ascii="Arial" w:hAnsi="Arial" w:cs="Arial"/>
          <w:color w:val="000000" w:themeColor="text1"/>
          <w:sz w:val="20"/>
          <w:szCs w:val="20"/>
          <w:lang w:val="cs-CZ"/>
        </w:rPr>
        <w:t xml:space="preserve"> na </w:t>
      </w:r>
      <w:r w:rsidR="001419A7" w:rsidRPr="005A50D3">
        <w:rPr>
          <w:rFonts w:ascii="Arial" w:hAnsi="Arial" w:cs="Arial"/>
          <w:color w:val="000000" w:themeColor="text1"/>
          <w:sz w:val="20"/>
          <w:szCs w:val="20"/>
          <w:lang w:val="cs-CZ"/>
        </w:rPr>
        <w:t>cestovním</w:t>
      </w:r>
      <w:r w:rsidR="005A50D3" w:rsidRPr="005A50D3">
        <w:rPr>
          <w:rFonts w:ascii="Arial" w:hAnsi="Arial" w:cs="Arial"/>
          <w:color w:val="000000" w:themeColor="text1"/>
          <w:sz w:val="20"/>
          <w:szCs w:val="20"/>
          <w:lang w:val="cs-CZ"/>
        </w:rPr>
        <w:t xml:space="preserve"> ruchu v Oblasti (firmy / </w:t>
      </w:r>
      <w:r w:rsidR="001419A7" w:rsidRPr="005A50D3">
        <w:rPr>
          <w:rFonts w:ascii="Arial" w:hAnsi="Arial" w:cs="Arial"/>
          <w:color w:val="000000" w:themeColor="text1"/>
          <w:sz w:val="20"/>
          <w:szCs w:val="20"/>
          <w:lang w:val="cs-CZ"/>
        </w:rPr>
        <w:t>podnikatelské</w:t>
      </w:r>
      <w:r w:rsidR="005A50D3" w:rsidRPr="005A50D3">
        <w:rPr>
          <w:rFonts w:ascii="Arial" w:hAnsi="Arial" w:cs="Arial"/>
          <w:color w:val="000000" w:themeColor="text1"/>
          <w:sz w:val="20"/>
          <w:szCs w:val="20"/>
          <w:lang w:val="cs-CZ"/>
        </w:rPr>
        <w:t xml:space="preserve">́ asociace / </w:t>
      </w:r>
      <w:r w:rsidR="001419A7" w:rsidRPr="005A50D3">
        <w:rPr>
          <w:rFonts w:ascii="Arial" w:hAnsi="Arial" w:cs="Arial"/>
          <w:color w:val="000000" w:themeColor="text1"/>
          <w:sz w:val="20"/>
          <w:szCs w:val="20"/>
          <w:lang w:val="cs-CZ"/>
        </w:rPr>
        <w:t>sdružení</w:t>
      </w:r>
      <w:r w:rsidR="005A50D3" w:rsidRPr="005A50D3">
        <w:rPr>
          <w:rFonts w:ascii="Arial" w:hAnsi="Arial" w:cs="Arial"/>
          <w:color w:val="000000" w:themeColor="text1"/>
          <w:sz w:val="20"/>
          <w:szCs w:val="20"/>
          <w:lang w:val="cs-CZ"/>
        </w:rPr>
        <w:t xml:space="preserve">́ firem, </w:t>
      </w:r>
      <w:r w:rsidR="001419A7" w:rsidRPr="005A50D3">
        <w:rPr>
          <w:rFonts w:ascii="Arial" w:hAnsi="Arial" w:cs="Arial"/>
          <w:color w:val="000000" w:themeColor="text1"/>
          <w:sz w:val="20"/>
          <w:szCs w:val="20"/>
          <w:lang w:val="cs-CZ"/>
        </w:rPr>
        <w:t>podnikatelů</w:t>
      </w:r>
      <w:r w:rsidR="005A50D3" w:rsidRPr="005A50D3">
        <w:rPr>
          <w:rFonts w:ascii="Arial" w:hAnsi="Arial" w:cs="Arial"/>
          <w:color w:val="000000" w:themeColor="text1"/>
          <w:sz w:val="20"/>
          <w:szCs w:val="20"/>
          <w:lang w:val="cs-CZ"/>
        </w:rPr>
        <w:t xml:space="preserve">̊ / jiné organizace </w:t>
      </w:r>
      <w:r w:rsidR="001419A7" w:rsidRPr="005A50D3">
        <w:rPr>
          <w:rFonts w:ascii="Arial" w:hAnsi="Arial" w:cs="Arial"/>
          <w:color w:val="000000" w:themeColor="text1"/>
          <w:sz w:val="20"/>
          <w:szCs w:val="20"/>
          <w:lang w:val="cs-CZ"/>
        </w:rPr>
        <w:t>založené</w:t>
      </w:r>
      <w:r w:rsidR="005A50D3" w:rsidRPr="005A50D3">
        <w:rPr>
          <w:rFonts w:ascii="Arial" w:hAnsi="Arial" w:cs="Arial"/>
          <w:color w:val="000000" w:themeColor="text1"/>
          <w:sz w:val="20"/>
          <w:szCs w:val="20"/>
          <w:lang w:val="cs-CZ"/>
        </w:rPr>
        <w:t xml:space="preserve">́ za </w:t>
      </w:r>
      <w:r w:rsidR="001419A7">
        <w:rPr>
          <w:rFonts w:ascii="Arial" w:hAnsi="Arial" w:cs="Arial"/>
          <w:color w:val="000000" w:themeColor="text1"/>
          <w:sz w:val="20"/>
          <w:szCs w:val="20"/>
          <w:lang w:val="cs-CZ"/>
        </w:rPr>
        <w:t>úč</w:t>
      </w:r>
      <w:r w:rsidR="005A50D3" w:rsidRPr="005A50D3">
        <w:rPr>
          <w:rFonts w:ascii="Arial" w:hAnsi="Arial" w:cs="Arial"/>
          <w:color w:val="000000" w:themeColor="text1"/>
          <w:sz w:val="20"/>
          <w:szCs w:val="20"/>
          <w:lang w:val="cs-CZ"/>
        </w:rPr>
        <w:t>elem tvorby zisku...)</w:t>
      </w:r>
    </w:p>
    <w:bookmarkEnd w:id="1"/>
    <w:p w14:paraId="1DBC2B49" w14:textId="5815392C" w:rsidR="00637A3F" w:rsidRPr="00D46D92" w:rsidRDefault="00815329"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Členská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a je ustavena v momentě, kdy je do ní zařazen alespoň jeden člen.</w:t>
      </w:r>
    </w:p>
    <w:p w14:paraId="0C4823E8" w14:textId="016C5129" w:rsidR="00FD2CDB" w:rsidRPr="00D46D92" w:rsidRDefault="00FD2CDB"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Jednání </w:t>
      </w:r>
      <w:r w:rsidR="00786DF4" w:rsidRPr="00D46D92">
        <w:rPr>
          <w:rFonts w:ascii="Arial" w:hAnsi="Arial" w:cs="Arial"/>
          <w:color w:val="000000" w:themeColor="text1"/>
          <w:sz w:val="20"/>
          <w:szCs w:val="20"/>
          <w:lang w:val="cs-CZ"/>
        </w:rPr>
        <w:t xml:space="preserve">každé </w:t>
      </w:r>
      <w:r w:rsidR="00A67850" w:rsidRPr="00D46D92">
        <w:rPr>
          <w:rFonts w:ascii="Arial" w:hAnsi="Arial" w:cs="Arial"/>
          <w:color w:val="000000" w:themeColor="text1"/>
          <w:sz w:val="20"/>
          <w:szCs w:val="20"/>
          <w:lang w:val="cs-CZ"/>
        </w:rPr>
        <w:t>Člensk</w:t>
      </w:r>
      <w:r w:rsidR="00786DF4" w:rsidRPr="00D46D92">
        <w:rPr>
          <w:rFonts w:ascii="Arial" w:hAnsi="Arial" w:cs="Arial"/>
          <w:color w:val="000000" w:themeColor="text1"/>
          <w:sz w:val="20"/>
          <w:szCs w:val="20"/>
          <w:lang w:val="cs-CZ"/>
        </w:rPr>
        <w:t>é</w:t>
      </w:r>
      <w:r w:rsidR="00A67850" w:rsidRPr="00D46D92">
        <w:rPr>
          <w:rFonts w:ascii="Arial" w:hAnsi="Arial" w:cs="Arial"/>
          <w:color w:val="000000" w:themeColor="text1"/>
          <w:sz w:val="20"/>
          <w:szCs w:val="20"/>
          <w:lang w:val="cs-CZ"/>
        </w:rPr>
        <w:t xml:space="preserve"> </w:t>
      </w:r>
      <w:r w:rsidR="00C5623C">
        <w:rPr>
          <w:rFonts w:ascii="Arial" w:hAnsi="Arial" w:cs="Arial"/>
          <w:color w:val="000000" w:themeColor="text1"/>
          <w:sz w:val="20"/>
          <w:szCs w:val="20"/>
          <w:lang w:val="cs-CZ"/>
        </w:rPr>
        <w:t>skupin</w:t>
      </w:r>
      <w:r w:rsidR="00786DF4" w:rsidRPr="00D46D92">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se řídí jednacím řádem </w:t>
      </w:r>
      <w:r w:rsidR="00A67850" w:rsidRPr="00D46D92">
        <w:rPr>
          <w:rFonts w:ascii="Arial" w:hAnsi="Arial" w:cs="Arial"/>
          <w:color w:val="000000" w:themeColor="text1"/>
          <w:sz w:val="20"/>
          <w:szCs w:val="20"/>
          <w:lang w:val="cs-CZ"/>
        </w:rPr>
        <w:t xml:space="preserve">Členské </w:t>
      </w:r>
      <w:r w:rsidR="00C5623C">
        <w:rPr>
          <w:rFonts w:ascii="Arial" w:hAnsi="Arial" w:cs="Arial"/>
          <w:color w:val="000000" w:themeColor="text1"/>
          <w:sz w:val="20"/>
          <w:szCs w:val="20"/>
          <w:lang w:val="cs-CZ"/>
        </w:rPr>
        <w:t>skupin</w:t>
      </w:r>
      <w:r w:rsidR="00A67850" w:rsidRPr="00D46D92">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w:t>
      </w:r>
      <w:r w:rsidR="0087708D" w:rsidRPr="00D46D92">
        <w:rPr>
          <w:rFonts w:ascii="Arial" w:hAnsi="Arial" w:cs="Arial"/>
          <w:color w:val="000000" w:themeColor="text1"/>
          <w:sz w:val="20"/>
          <w:szCs w:val="20"/>
          <w:lang w:val="cs-CZ"/>
        </w:rPr>
        <w:t xml:space="preserve">Každá Členská </w:t>
      </w:r>
      <w:r w:rsidR="00C5623C">
        <w:rPr>
          <w:rFonts w:ascii="Arial" w:hAnsi="Arial" w:cs="Arial"/>
          <w:color w:val="000000" w:themeColor="text1"/>
          <w:sz w:val="20"/>
          <w:szCs w:val="20"/>
          <w:lang w:val="cs-CZ"/>
        </w:rPr>
        <w:t>skupin</w:t>
      </w:r>
      <w:r w:rsidR="0087708D" w:rsidRPr="00D46D92">
        <w:rPr>
          <w:rFonts w:ascii="Arial" w:hAnsi="Arial" w:cs="Arial"/>
          <w:color w:val="000000" w:themeColor="text1"/>
          <w:sz w:val="20"/>
          <w:szCs w:val="20"/>
          <w:lang w:val="cs-CZ"/>
        </w:rPr>
        <w:t xml:space="preserve">a má vlastní Jednací řád. </w:t>
      </w:r>
      <w:r w:rsidRPr="00D46D92">
        <w:rPr>
          <w:rFonts w:ascii="Arial" w:hAnsi="Arial" w:cs="Arial"/>
          <w:color w:val="000000" w:themeColor="text1"/>
          <w:sz w:val="20"/>
          <w:szCs w:val="20"/>
          <w:lang w:val="cs-CZ"/>
        </w:rPr>
        <w:t xml:space="preserve">Jednací řád </w:t>
      </w:r>
      <w:r w:rsidR="00A67850" w:rsidRPr="00D46D92">
        <w:rPr>
          <w:rFonts w:ascii="Arial" w:hAnsi="Arial" w:cs="Arial"/>
          <w:color w:val="000000" w:themeColor="text1"/>
          <w:sz w:val="20"/>
          <w:szCs w:val="20"/>
          <w:lang w:val="cs-CZ"/>
        </w:rPr>
        <w:t xml:space="preserve">Členské </w:t>
      </w:r>
      <w:r w:rsidR="00C5623C">
        <w:rPr>
          <w:rFonts w:ascii="Arial" w:hAnsi="Arial" w:cs="Arial"/>
          <w:color w:val="000000" w:themeColor="text1"/>
          <w:sz w:val="20"/>
          <w:szCs w:val="20"/>
          <w:lang w:val="cs-CZ"/>
        </w:rPr>
        <w:t>skupin</w:t>
      </w:r>
      <w:r w:rsidR="00A67850" w:rsidRPr="00D46D92">
        <w:rPr>
          <w:rFonts w:ascii="Arial" w:hAnsi="Arial" w:cs="Arial"/>
          <w:color w:val="000000" w:themeColor="text1"/>
          <w:sz w:val="20"/>
          <w:szCs w:val="20"/>
          <w:lang w:val="cs-CZ"/>
        </w:rPr>
        <w:t xml:space="preserve">y </w:t>
      </w:r>
      <w:r w:rsidR="000112BA" w:rsidRPr="00D46D92">
        <w:rPr>
          <w:rFonts w:ascii="Arial" w:hAnsi="Arial" w:cs="Arial"/>
          <w:color w:val="000000" w:themeColor="text1"/>
          <w:sz w:val="20"/>
          <w:szCs w:val="20"/>
          <w:lang w:val="cs-CZ"/>
        </w:rPr>
        <w:t xml:space="preserve">si </w:t>
      </w:r>
      <w:r w:rsidRPr="00D46D92">
        <w:rPr>
          <w:rFonts w:ascii="Arial" w:hAnsi="Arial" w:cs="Arial"/>
          <w:color w:val="000000" w:themeColor="text1"/>
          <w:sz w:val="20"/>
          <w:szCs w:val="20"/>
          <w:lang w:val="cs-CZ"/>
        </w:rPr>
        <w:t xml:space="preserve">schvaluje </w:t>
      </w:r>
      <w:r w:rsidR="000112BA" w:rsidRPr="00D46D92">
        <w:rPr>
          <w:rFonts w:ascii="Arial" w:hAnsi="Arial" w:cs="Arial"/>
          <w:color w:val="000000" w:themeColor="text1"/>
          <w:sz w:val="20"/>
          <w:szCs w:val="20"/>
          <w:lang w:val="cs-CZ"/>
        </w:rPr>
        <w:t xml:space="preserve">každá </w:t>
      </w:r>
      <w:r w:rsidR="00A67850" w:rsidRPr="00D46D92">
        <w:rPr>
          <w:rFonts w:ascii="Arial" w:hAnsi="Arial" w:cs="Arial"/>
          <w:color w:val="000000" w:themeColor="text1"/>
          <w:sz w:val="20"/>
          <w:szCs w:val="20"/>
          <w:lang w:val="cs-CZ"/>
        </w:rPr>
        <w:t xml:space="preserve">Členská </w:t>
      </w:r>
      <w:r w:rsidR="00C5623C">
        <w:rPr>
          <w:rFonts w:ascii="Arial" w:hAnsi="Arial" w:cs="Arial"/>
          <w:color w:val="000000" w:themeColor="text1"/>
          <w:sz w:val="20"/>
          <w:szCs w:val="20"/>
          <w:lang w:val="cs-CZ"/>
        </w:rPr>
        <w:t>skupin</w:t>
      </w:r>
      <w:r w:rsidR="00A67850" w:rsidRPr="00D46D92">
        <w:rPr>
          <w:rFonts w:ascii="Arial" w:hAnsi="Arial" w:cs="Arial"/>
          <w:color w:val="000000" w:themeColor="text1"/>
          <w:sz w:val="20"/>
          <w:szCs w:val="20"/>
          <w:lang w:val="cs-CZ"/>
        </w:rPr>
        <w:t>a</w:t>
      </w:r>
      <w:r w:rsidRPr="00D46D92">
        <w:rPr>
          <w:rFonts w:ascii="Arial" w:hAnsi="Arial" w:cs="Arial"/>
          <w:color w:val="000000" w:themeColor="text1"/>
          <w:sz w:val="20"/>
          <w:szCs w:val="20"/>
          <w:lang w:val="cs-CZ"/>
        </w:rPr>
        <w:t xml:space="preserve"> </w:t>
      </w:r>
      <w:r w:rsidR="00417459" w:rsidRPr="00D46D92">
        <w:rPr>
          <w:rFonts w:ascii="Arial" w:hAnsi="Arial" w:cs="Arial"/>
          <w:color w:val="000000" w:themeColor="text1"/>
          <w:sz w:val="20"/>
          <w:szCs w:val="20"/>
          <w:lang w:val="cs-CZ"/>
        </w:rPr>
        <w:t xml:space="preserve">na </w:t>
      </w:r>
      <w:r w:rsidRPr="00D46D92">
        <w:rPr>
          <w:rFonts w:ascii="Arial" w:hAnsi="Arial" w:cs="Arial"/>
          <w:color w:val="000000" w:themeColor="text1"/>
          <w:sz w:val="20"/>
          <w:szCs w:val="20"/>
          <w:lang w:val="cs-CZ"/>
        </w:rPr>
        <w:t>svém prvním zasedání.</w:t>
      </w:r>
    </w:p>
    <w:p w14:paraId="1ACCDEA7" w14:textId="71E8362A" w:rsidR="00C3204D" w:rsidRPr="00D46D92" w:rsidRDefault="007F47FF" w:rsidP="00FC0C96">
      <w:pPr>
        <w:pStyle w:val="Nadpis4"/>
        <w:numPr>
          <w:ilvl w:val="0"/>
          <w:numId w:val="0"/>
        </w:numPr>
        <w:ind w:left="864" w:hanging="144"/>
        <w:jc w:val="both"/>
        <w:rPr>
          <w:rFonts w:ascii="Arial" w:hAnsi="Arial" w:cs="Arial"/>
          <w:i w:val="0"/>
          <w:iCs w:val="0"/>
          <w:color w:val="000000" w:themeColor="text1"/>
          <w:sz w:val="20"/>
          <w:szCs w:val="20"/>
          <w:lang w:val="cs-CZ"/>
        </w:rPr>
      </w:pPr>
      <w:r w:rsidRPr="00D46D92">
        <w:rPr>
          <w:rFonts w:ascii="Arial" w:hAnsi="Arial" w:cs="Arial"/>
          <w:i w:val="0"/>
          <w:iCs w:val="0"/>
          <w:color w:val="000000" w:themeColor="text1"/>
          <w:sz w:val="20"/>
          <w:szCs w:val="20"/>
          <w:lang w:val="cs-CZ"/>
        </w:rPr>
        <w:t xml:space="preserve">Jednací řád </w:t>
      </w:r>
      <w:r w:rsidR="00786DF4" w:rsidRPr="00D46D92">
        <w:rPr>
          <w:rFonts w:ascii="Arial" w:hAnsi="Arial" w:cs="Arial"/>
          <w:i w:val="0"/>
          <w:iCs w:val="0"/>
          <w:color w:val="000000" w:themeColor="text1"/>
          <w:sz w:val="20"/>
          <w:szCs w:val="20"/>
          <w:lang w:val="cs-CZ"/>
        </w:rPr>
        <w:t xml:space="preserve">členských </w:t>
      </w:r>
      <w:r w:rsidR="00C5623C">
        <w:rPr>
          <w:rFonts w:ascii="Arial" w:hAnsi="Arial" w:cs="Arial"/>
          <w:i w:val="0"/>
          <w:iCs w:val="0"/>
          <w:color w:val="000000" w:themeColor="text1"/>
          <w:sz w:val="20"/>
          <w:szCs w:val="20"/>
          <w:lang w:val="cs-CZ"/>
        </w:rPr>
        <w:t>skupin</w:t>
      </w:r>
      <w:r w:rsidR="00786DF4" w:rsidRPr="00D46D92">
        <w:rPr>
          <w:rFonts w:ascii="Arial" w:hAnsi="Arial" w:cs="Arial"/>
          <w:i w:val="0"/>
          <w:iCs w:val="0"/>
          <w:color w:val="000000" w:themeColor="text1"/>
          <w:sz w:val="20"/>
          <w:szCs w:val="20"/>
          <w:lang w:val="cs-CZ"/>
        </w:rPr>
        <w:t xml:space="preserve"> </w:t>
      </w:r>
      <w:r w:rsidRPr="00D46D92">
        <w:rPr>
          <w:rFonts w:ascii="Arial" w:hAnsi="Arial" w:cs="Arial"/>
          <w:i w:val="0"/>
          <w:iCs w:val="0"/>
          <w:color w:val="000000" w:themeColor="text1"/>
          <w:sz w:val="20"/>
          <w:szCs w:val="20"/>
          <w:lang w:val="cs-CZ"/>
        </w:rPr>
        <w:t>obsahuje především:</w:t>
      </w:r>
    </w:p>
    <w:p w14:paraId="74F67F1C" w14:textId="75FA967A" w:rsidR="00EC5D93" w:rsidRPr="00D46D92" w:rsidRDefault="007F47FF" w:rsidP="006F6EC7">
      <w:pPr>
        <w:pStyle w:val="Odstavecseseznamem"/>
        <w:numPr>
          <w:ilvl w:val="0"/>
          <w:numId w:val="35"/>
        </w:numPr>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způsob volby předsedy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 xml:space="preserve">y, </w:t>
      </w:r>
    </w:p>
    <w:p w14:paraId="14F0251A" w14:textId="092D5210" w:rsidR="007F47FF" w:rsidRPr="00D46D92" w:rsidRDefault="00BA5F15" w:rsidP="006F6EC7">
      <w:pPr>
        <w:pStyle w:val="Odstavecseseznamem"/>
        <w:numPr>
          <w:ilvl w:val="0"/>
          <w:numId w:val="35"/>
        </w:numPr>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w:t>
      </w:r>
      <w:r w:rsidR="00EC5D93" w:rsidRPr="00D46D92">
        <w:rPr>
          <w:rFonts w:ascii="Arial" w:hAnsi="Arial" w:cs="Arial"/>
          <w:color w:val="000000" w:themeColor="text1"/>
          <w:sz w:val="20"/>
          <w:szCs w:val="20"/>
          <w:lang w:val="cs-CZ"/>
        </w:rPr>
        <w:t xml:space="preserve">působ navržení zástupce </w:t>
      </w:r>
      <w:r w:rsidR="00C5623C">
        <w:rPr>
          <w:rFonts w:ascii="Arial" w:hAnsi="Arial" w:cs="Arial"/>
          <w:color w:val="000000" w:themeColor="text1"/>
          <w:sz w:val="20"/>
          <w:szCs w:val="20"/>
          <w:lang w:val="cs-CZ"/>
        </w:rPr>
        <w:t>skupin</w:t>
      </w:r>
      <w:r w:rsidR="00EC5D93" w:rsidRPr="00D46D92">
        <w:rPr>
          <w:rFonts w:ascii="Arial" w:hAnsi="Arial" w:cs="Arial"/>
          <w:color w:val="000000" w:themeColor="text1"/>
          <w:sz w:val="20"/>
          <w:szCs w:val="20"/>
          <w:lang w:val="cs-CZ"/>
        </w:rPr>
        <w:t xml:space="preserve">y </w:t>
      </w:r>
      <w:r w:rsidR="002D3661" w:rsidRPr="00D46D92">
        <w:rPr>
          <w:rFonts w:ascii="Arial" w:hAnsi="Arial" w:cs="Arial"/>
          <w:color w:val="000000" w:themeColor="text1"/>
          <w:sz w:val="20"/>
          <w:szCs w:val="20"/>
          <w:lang w:val="cs-CZ"/>
        </w:rPr>
        <w:t xml:space="preserve">do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7F47FF" w:rsidRPr="00D46D92">
        <w:rPr>
          <w:rFonts w:ascii="Arial" w:hAnsi="Arial" w:cs="Arial"/>
          <w:color w:val="000000" w:themeColor="text1"/>
          <w:sz w:val="20"/>
          <w:szCs w:val="20"/>
          <w:lang w:val="cs-CZ"/>
        </w:rPr>
        <w:t xml:space="preserve"> Spolku</w:t>
      </w:r>
      <w:r w:rsidR="009C26B0" w:rsidRPr="00D46D92">
        <w:rPr>
          <w:rFonts w:ascii="Arial" w:hAnsi="Arial" w:cs="Arial"/>
          <w:color w:val="000000" w:themeColor="text1"/>
          <w:sz w:val="20"/>
          <w:szCs w:val="20"/>
          <w:lang w:val="cs-CZ"/>
        </w:rPr>
        <w:t xml:space="preserve"> (</w:t>
      </w:r>
      <w:r w:rsidR="00EC5D93" w:rsidRPr="00D46D92">
        <w:rPr>
          <w:rFonts w:ascii="Arial" w:hAnsi="Arial" w:cs="Arial"/>
          <w:color w:val="000000" w:themeColor="text1"/>
          <w:sz w:val="20"/>
          <w:szCs w:val="20"/>
          <w:lang w:val="cs-CZ"/>
        </w:rPr>
        <w:t xml:space="preserve">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EC5D93" w:rsidRPr="00D46D92">
        <w:rPr>
          <w:rFonts w:ascii="Arial" w:hAnsi="Arial" w:cs="Arial"/>
          <w:color w:val="000000" w:themeColor="text1"/>
          <w:sz w:val="20"/>
          <w:szCs w:val="20"/>
          <w:lang w:val="cs-CZ"/>
        </w:rPr>
        <w:t xml:space="preserve"> </w:t>
      </w:r>
      <w:r w:rsidR="009C26B0" w:rsidRPr="00D46D92">
        <w:rPr>
          <w:rFonts w:ascii="Arial" w:hAnsi="Arial" w:cs="Arial"/>
          <w:color w:val="000000" w:themeColor="text1"/>
          <w:sz w:val="20"/>
          <w:szCs w:val="20"/>
          <w:lang w:val="cs-CZ"/>
        </w:rPr>
        <w:t>volí Členská schůze)</w:t>
      </w:r>
      <w:r w:rsidR="002D3661" w:rsidRPr="00D46D92">
        <w:rPr>
          <w:rFonts w:ascii="Arial" w:hAnsi="Arial" w:cs="Arial"/>
          <w:color w:val="000000" w:themeColor="text1"/>
          <w:sz w:val="20"/>
          <w:szCs w:val="20"/>
          <w:lang w:val="cs-CZ"/>
        </w:rPr>
        <w:t xml:space="preserve">, je doporučené, aby předseda </w:t>
      </w:r>
      <w:r w:rsidR="00C5623C">
        <w:rPr>
          <w:rFonts w:ascii="Arial" w:hAnsi="Arial" w:cs="Arial"/>
          <w:color w:val="000000" w:themeColor="text1"/>
          <w:sz w:val="20"/>
          <w:szCs w:val="20"/>
          <w:lang w:val="cs-CZ"/>
        </w:rPr>
        <w:t>skupin</w:t>
      </w:r>
      <w:r w:rsidR="002D3661" w:rsidRPr="00D46D92">
        <w:rPr>
          <w:rFonts w:ascii="Arial" w:hAnsi="Arial" w:cs="Arial"/>
          <w:color w:val="000000" w:themeColor="text1"/>
          <w:sz w:val="20"/>
          <w:szCs w:val="20"/>
          <w:lang w:val="cs-CZ"/>
        </w:rPr>
        <w:t xml:space="preserve">y byl zároveň členem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2D3661" w:rsidRPr="00D46D92">
        <w:rPr>
          <w:rFonts w:ascii="Arial" w:hAnsi="Arial" w:cs="Arial"/>
          <w:color w:val="000000" w:themeColor="text1"/>
          <w:sz w:val="20"/>
          <w:szCs w:val="20"/>
          <w:lang w:val="cs-CZ"/>
        </w:rPr>
        <w:t xml:space="preserve"> Spolku</w:t>
      </w:r>
      <w:r w:rsidR="00640A1B" w:rsidRPr="00D46D92">
        <w:rPr>
          <w:rFonts w:ascii="Arial" w:hAnsi="Arial" w:cs="Arial"/>
          <w:color w:val="000000" w:themeColor="text1"/>
          <w:sz w:val="20"/>
          <w:szCs w:val="20"/>
          <w:lang w:val="cs-CZ"/>
        </w:rPr>
        <w:t>,</w:t>
      </w:r>
    </w:p>
    <w:p w14:paraId="72F2D76A" w14:textId="07F8C212" w:rsidR="004679B4" w:rsidRPr="00D46D92" w:rsidRDefault="004679B4" w:rsidP="006F6EC7">
      <w:pPr>
        <w:pStyle w:val="Odstavecseseznamem"/>
        <w:numPr>
          <w:ilvl w:val="0"/>
          <w:numId w:val="35"/>
        </w:numPr>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způsob komunikace </w:t>
      </w:r>
      <w:r w:rsidR="000C06C4" w:rsidRPr="00D46D92">
        <w:rPr>
          <w:rFonts w:ascii="Arial" w:hAnsi="Arial" w:cs="Arial"/>
          <w:color w:val="000000" w:themeColor="text1"/>
          <w:sz w:val="20"/>
          <w:szCs w:val="20"/>
          <w:lang w:val="cs-CZ"/>
        </w:rPr>
        <w:t xml:space="preserve">zástupce </w:t>
      </w:r>
      <w:r w:rsidR="00C5623C">
        <w:rPr>
          <w:rFonts w:ascii="Arial" w:hAnsi="Arial" w:cs="Arial"/>
          <w:color w:val="000000" w:themeColor="text1"/>
          <w:sz w:val="20"/>
          <w:szCs w:val="20"/>
          <w:lang w:val="cs-CZ"/>
        </w:rPr>
        <w:t>skupin</w:t>
      </w:r>
      <w:r w:rsidR="000C06C4" w:rsidRPr="00D46D92">
        <w:rPr>
          <w:rFonts w:ascii="Arial" w:hAnsi="Arial" w:cs="Arial"/>
          <w:color w:val="000000" w:themeColor="text1"/>
          <w:sz w:val="20"/>
          <w:szCs w:val="20"/>
          <w:lang w:val="cs-CZ"/>
        </w:rPr>
        <w:t xml:space="preserve">y 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radě</w:t>
      </w:r>
      <w:r w:rsidR="000C06C4" w:rsidRPr="00D46D92">
        <w:rPr>
          <w:rFonts w:ascii="Arial" w:hAnsi="Arial" w:cs="Arial"/>
          <w:color w:val="000000" w:themeColor="text1"/>
          <w:sz w:val="20"/>
          <w:szCs w:val="20"/>
          <w:lang w:val="cs-CZ"/>
        </w:rPr>
        <w:t xml:space="preserve"> Spolku se členy </w:t>
      </w:r>
      <w:r w:rsidR="00C5623C">
        <w:rPr>
          <w:rFonts w:ascii="Arial" w:hAnsi="Arial" w:cs="Arial"/>
          <w:color w:val="000000" w:themeColor="text1"/>
          <w:sz w:val="20"/>
          <w:szCs w:val="20"/>
          <w:lang w:val="cs-CZ"/>
        </w:rPr>
        <w:t>skupin</w:t>
      </w:r>
      <w:r w:rsidR="000C06C4" w:rsidRPr="00D46D92">
        <w:rPr>
          <w:rFonts w:ascii="Arial" w:hAnsi="Arial" w:cs="Arial"/>
          <w:color w:val="000000" w:themeColor="text1"/>
          <w:sz w:val="20"/>
          <w:szCs w:val="20"/>
          <w:lang w:val="cs-CZ"/>
        </w:rPr>
        <w:t xml:space="preserve">y za účelem </w:t>
      </w:r>
      <w:r w:rsidR="003A3CE3" w:rsidRPr="00D46D92">
        <w:rPr>
          <w:rFonts w:ascii="Arial" w:hAnsi="Arial" w:cs="Arial"/>
          <w:color w:val="000000" w:themeColor="text1"/>
          <w:sz w:val="20"/>
          <w:szCs w:val="20"/>
          <w:lang w:val="cs-CZ"/>
        </w:rPr>
        <w:t>uspokojování a ochrany zájmů</w:t>
      </w:r>
      <w:r w:rsidR="00E769FB" w:rsidRPr="00D46D92">
        <w:rPr>
          <w:rFonts w:ascii="Arial" w:hAnsi="Arial" w:cs="Arial"/>
          <w:color w:val="000000" w:themeColor="text1"/>
          <w:sz w:val="20"/>
          <w:szCs w:val="20"/>
          <w:lang w:val="cs-CZ"/>
        </w:rPr>
        <w:t xml:space="preserve"> členů </w:t>
      </w:r>
      <w:r w:rsidR="00C5623C">
        <w:rPr>
          <w:rFonts w:ascii="Arial" w:hAnsi="Arial" w:cs="Arial"/>
          <w:color w:val="000000" w:themeColor="text1"/>
          <w:sz w:val="20"/>
          <w:szCs w:val="20"/>
          <w:lang w:val="cs-CZ"/>
        </w:rPr>
        <w:t>skupin</w:t>
      </w:r>
      <w:r w:rsidR="00E769FB" w:rsidRPr="00D46D92">
        <w:rPr>
          <w:rFonts w:ascii="Arial" w:hAnsi="Arial" w:cs="Arial"/>
          <w:color w:val="000000" w:themeColor="text1"/>
          <w:sz w:val="20"/>
          <w:szCs w:val="20"/>
          <w:lang w:val="cs-CZ"/>
        </w:rPr>
        <w:t>y</w:t>
      </w:r>
      <w:r w:rsidR="00640A1B" w:rsidRPr="00D46D92">
        <w:rPr>
          <w:rFonts w:ascii="Arial" w:hAnsi="Arial" w:cs="Arial"/>
          <w:color w:val="000000" w:themeColor="text1"/>
          <w:sz w:val="20"/>
          <w:szCs w:val="20"/>
          <w:lang w:val="cs-CZ"/>
        </w:rPr>
        <w:t>,</w:t>
      </w:r>
    </w:p>
    <w:p w14:paraId="56FD9E77" w14:textId="34193C3B" w:rsidR="00EB713F" w:rsidRPr="00D46D92" w:rsidRDefault="000D48C3" w:rsidP="006F6EC7">
      <w:pPr>
        <w:pStyle w:val="Odstavecseseznamem"/>
        <w:numPr>
          <w:ilvl w:val="0"/>
          <w:numId w:val="35"/>
        </w:numPr>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způsob volby zástupce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 xml:space="preserve">y </w:t>
      </w:r>
      <w:r w:rsidR="003D662D" w:rsidRPr="00D46D92">
        <w:rPr>
          <w:rFonts w:ascii="Arial" w:hAnsi="Arial" w:cs="Arial"/>
          <w:color w:val="000000" w:themeColor="text1"/>
          <w:sz w:val="20"/>
          <w:szCs w:val="20"/>
          <w:lang w:val="cs-CZ"/>
        </w:rPr>
        <w:t xml:space="preserve">do </w:t>
      </w:r>
      <w:r w:rsidR="00451344">
        <w:rPr>
          <w:rFonts w:ascii="Arial" w:hAnsi="Arial" w:cs="Arial"/>
          <w:color w:val="000000" w:themeColor="text1"/>
          <w:sz w:val="20"/>
          <w:szCs w:val="20"/>
          <w:lang w:val="cs-CZ"/>
        </w:rPr>
        <w:t>Dozorčí rad</w:t>
      </w:r>
      <w:r w:rsidR="00FC0C96">
        <w:rPr>
          <w:rFonts w:ascii="Arial" w:hAnsi="Arial" w:cs="Arial"/>
          <w:color w:val="000000" w:themeColor="text1"/>
          <w:sz w:val="20"/>
          <w:szCs w:val="20"/>
          <w:lang w:val="cs-CZ"/>
        </w:rPr>
        <w:t>y</w:t>
      </w:r>
      <w:r w:rsidR="00BA5F15" w:rsidRPr="00D46D92">
        <w:rPr>
          <w:rFonts w:ascii="Arial" w:hAnsi="Arial" w:cs="Arial"/>
          <w:color w:val="000000" w:themeColor="text1"/>
          <w:sz w:val="20"/>
          <w:szCs w:val="20"/>
          <w:lang w:val="cs-CZ"/>
        </w:rPr>
        <w:t xml:space="preserve"> </w:t>
      </w:r>
      <w:r w:rsidR="00FC0C96">
        <w:rPr>
          <w:rFonts w:ascii="Arial" w:hAnsi="Arial" w:cs="Arial"/>
          <w:color w:val="000000" w:themeColor="text1"/>
          <w:sz w:val="20"/>
          <w:szCs w:val="20"/>
          <w:lang w:val="cs-CZ"/>
        </w:rPr>
        <w:t>S</w:t>
      </w:r>
      <w:r w:rsidR="00BA5F15" w:rsidRPr="00D46D92">
        <w:rPr>
          <w:rFonts w:ascii="Arial" w:hAnsi="Arial" w:cs="Arial"/>
          <w:color w:val="000000" w:themeColor="text1"/>
          <w:sz w:val="20"/>
          <w:szCs w:val="20"/>
          <w:lang w:val="cs-CZ"/>
        </w:rPr>
        <w:t>polku</w:t>
      </w:r>
      <w:r w:rsidR="00640A1B" w:rsidRPr="00D46D92">
        <w:rPr>
          <w:rFonts w:ascii="Arial" w:hAnsi="Arial" w:cs="Arial"/>
          <w:color w:val="000000" w:themeColor="text1"/>
          <w:sz w:val="20"/>
          <w:szCs w:val="20"/>
          <w:lang w:val="cs-CZ"/>
        </w:rPr>
        <w:t>,</w:t>
      </w:r>
    </w:p>
    <w:p w14:paraId="36497C33" w14:textId="35606AE1" w:rsidR="00EB713F" w:rsidRPr="00D46D92" w:rsidRDefault="003D662D" w:rsidP="006F6EC7">
      <w:pPr>
        <w:pStyle w:val="Odstavecseseznamem"/>
        <w:numPr>
          <w:ilvl w:val="0"/>
          <w:numId w:val="35"/>
        </w:numPr>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způsob jednání </w:t>
      </w:r>
      <w:r w:rsidR="009E3D62" w:rsidRPr="00D46D92">
        <w:rPr>
          <w:rFonts w:ascii="Arial" w:hAnsi="Arial" w:cs="Arial"/>
          <w:color w:val="000000" w:themeColor="text1"/>
          <w:sz w:val="20"/>
          <w:szCs w:val="20"/>
          <w:lang w:val="cs-CZ"/>
        </w:rPr>
        <w:t xml:space="preserve">/ hlasování / diskuze </w:t>
      </w:r>
      <w:r w:rsidRPr="00D46D92">
        <w:rPr>
          <w:rFonts w:ascii="Arial" w:hAnsi="Arial" w:cs="Arial"/>
          <w:color w:val="000000" w:themeColor="text1"/>
          <w:sz w:val="20"/>
          <w:szCs w:val="20"/>
          <w:lang w:val="cs-CZ"/>
        </w:rPr>
        <w:t xml:space="preserve">při vytváření </w:t>
      </w:r>
      <w:r w:rsidR="009E3D62" w:rsidRPr="00D46D92">
        <w:rPr>
          <w:rFonts w:ascii="Arial" w:hAnsi="Arial" w:cs="Arial"/>
          <w:color w:val="000000" w:themeColor="text1"/>
          <w:sz w:val="20"/>
          <w:szCs w:val="20"/>
          <w:lang w:val="cs-CZ"/>
        </w:rPr>
        <w:t xml:space="preserve">jednotných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 xml:space="preserve">isek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 xml:space="preserve">y </w:t>
      </w:r>
      <w:r w:rsidR="009E3D62" w:rsidRPr="00D46D92">
        <w:rPr>
          <w:rFonts w:ascii="Arial" w:hAnsi="Arial" w:cs="Arial"/>
          <w:color w:val="000000" w:themeColor="text1"/>
          <w:sz w:val="20"/>
          <w:szCs w:val="20"/>
          <w:lang w:val="cs-CZ"/>
        </w:rPr>
        <w:t>p</w:t>
      </w:r>
      <w:r w:rsidRPr="00D46D92">
        <w:rPr>
          <w:rFonts w:ascii="Arial" w:hAnsi="Arial" w:cs="Arial"/>
          <w:color w:val="000000" w:themeColor="text1"/>
          <w:sz w:val="20"/>
          <w:szCs w:val="20"/>
          <w:lang w:val="cs-CZ"/>
        </w:rPr>
        <w:t xml:space="preserve">ři jednání </w:t>
      </w:r>
      <w:r w:rsidR="009E3D62" w:rsidRPr="00D46D92">
        <w:rPr>
          <w:rFonts w:ascii="Arial" w:hAnsi="Arial" w:cs="Arial"/>
          <w:color w:val="000000" w:themeColor="text1"/>
          <w:sz w:val="20"/>
          <w:szCs w:val="20"/>
          <w:lang w:val="cs-CZ"/>
        </w:rPr>
        <w:t>a hlasování Č</w:t>
      </w:r>
      <w:r w:rsidRPr="00D46D92">
        <w:rPr>
          <w:rFonts w:ascii="Arial" w:hAnsi="Arial" w:cs="Arial"/>
          <w:color w:val="000000" w:themeColor="text1"/>
          <w:sz w:val="20"/>
          <w:szCs w:val="20"/>
          <w:lang w:val="cs-CZ"/>
        </w:rPr>
        <w:t>lenské schůze</w:t>
      </w:r>
      <w:r w:rsidR="00D0686A" w:rsidRPr="00D46D92">
        <w:rPr>
          <w:rFonts w:ascii="Arial" w:hAnsi="Arial" w:cs="Arial"/>
          <w:color w:val="000000" w:themeColor="text1"/>
          <w:sz w:val="20"/>
          <w:szCs w:val="20"/>
          <w:lang w:val="cs-CZ"/>
        </w:rPr>
        <w:t xml:space="preserve"> a určení </w:t>
      </w:r>
      <w:r w:rsidR="00B55928" w:rsidRPr="00D46D92">
        <w:rPr>
          <w:rFonts w:ascii="Arial" w:hAnsi="Arial" w:cs="Arial"/>
          <w:color w:val="000000" w:themeColor="text1"/>
          <w:sz w:val="20"/>
          <w:szCs w:val="20"/>
          <w:lang w:val="cs-CZ"/>
        </w:rPr>
        <w:t>zástupce</w:t>
      </w:r>
      <w:r w:rsidR="00C1286F" w:rsidRPr="00D46D92">
        <w:rPr>
          <w:rFonts w:ascii="Arial" w:hAnsi="Arial" w:cs="Arial"/>
          <w:color w:val="000000" w:themeColor="text1"/>
          <w:sz w:val="20"/>
          <w:szCs w:val="20"/>
          <w:lang w:val="cs-CZ"/>
        </w:rPr>
        <w:t xml:space="preserve"> </w:t>
      </w:r>
      <w:r w:rsidR="00D0686A" w:rsidRPr="00D46D92">
        <w:rPr>
          <w:rFonts w:ascii="Arial" w:hAnsi="Arial" w:cs="Arial"/>
          <w:color w:val="000000" w:themeColor="text1"/>
          <w:sz w:val="20"/>
          <w:szCs w:val="20"/>
          <w:lang w:val="cs-CZ"/>
        </w:rPr>
        <w:t xml:space="preserve">za </w:t>
      </w:r>
      <w:r w:rsidR="00EB713F" w:rsidRPr="00D46D92">
        <w:rPr>
          <w:rFonts w:ascii="Arial" w:hAnsi="Arial" w:cs="Arial"/>
          <w:color w:val="000000" w:themeColor="text1"/>
          <w:sz w:val="20"/>
          <w:szCs w:val="20"/>
          <w:lang w:val="cs-CZ"/>
        </w:rPr>
        <w:t xml:space="preserve">Členskou </w:t>
      </w:r>
      <w:r w:rsidR="00C5623C">
        <w:rPr>
          <w:rFonts w:ascii="Arial" w:hAnsi="Arial" w:cs="Arial"/>
          <w:color w:val="000000" w:themeColor="text1"/>
          <w:sz w:val="20"/>
          <w:szCs w:val="20"/>
          <w:lang w:val="cs-CZ"/>
        </w:rPr>
        <w:t>skupin</w:t>
      </w:r>
      <w:r w:rsidR="00EB713F" w:rsidRPr="00D46D92">
        <w:rPr>
          <w:rFonts w:ascii="Arial" w:hAnsi="Arial" w:cs="Arial"/>
          <w:color w:val="000000" w:themeColor="text1"/>
          <w:sz w:val="20"/>
          <w:szCs w:val="20"/>
          <w:lang w:val="cs-CZ"/>
        </w:rPr>
        <w:t xml:space="preserve">u </w:t>
      </w:r>
      <w:r w:rsidR="00C13DA2" w:rsidRPr="00D46D92">
        <w:rPr>
          <w:rFonts w:ascii="Arial" w:hAnsi="Arial" w:cs="Arial"/>
          <w:color w:val="000000" w:themeColor="text1"/>
          <w:sz w:val="20"/>
          <w:szCs w:val="20"/>
          <w:lang w:val="cs-CZ"/>
        </w:rPr>
        <w:t xml:space="preserve">hlasujícího za </w:t>
      </w:r>
      <w:r w:rsidR="00C5623C">
        <w:rPr>
          <w:rFonts w:ascii="Arial" w:hAnsi="Arial" w:cs="Arial"/>
          <w:color w:val="000000" w:themeColor="text1"/>
          <w:sz w:val="20"/>
          <w:szCs w:val="20"/>
          <w:lang w:val="cs-CZ"/>
        </w:rPr>
        <w:t>skupin</w:t>
      </w:r>
      <w:r w:rsidR="00C13DA2" w:rsidRPr="00D46D92">
        <w:rPr>
          <w:rFonts w:ascii="Arial" w:hAnsi="Arial" w:cs="Arial"/>
          <w:color w:val="000000" w:themeColor="text1"/>
          <w:sz w:val="20"/>
          <w:szCs w:val="20"/>
          <w:lang w:val="cs-CZ"/>
        </w:rPr>
        <w:t xml:space="preserve">u </w:t>
      </w:r>
      <w:r w:rsidR="00EB713F" w:rsidRPr="00D46D92">
        <w:rPr>
          <w:rFonts w:ascii="Arial" w:hAnsi="Arial" w:cs="Arial"/>
          <w:color w:val="000000" w:themeColor="text1"/>
          <w:sz w:val="20"/>
          <w:szCs w:val="20"/>
          <w:lang w:val="cs-CZ"/>
        </w:rPr>
        <w:t>na Členské schůzi</w:t>
      </w:r>
      <w:r w:rsidR="00640A1B" w:rsidRPr="00D46D92">
        <w:rPr>
          <w:rFonts w:ascii="Arial" w:hAnsi="Arial" w:cs="Arial"/>
          <w:color w:val="000000" w:themeColor="text1"/>
          <w:sz w:val="20"/>
          <w:szCs w:val="20"/>
          <w:lang w:val="cs-CZ"/>
        </w:rPr>
        <w:t>.</w:t>
      </w:r>
    </w:p>
    <w:p w14:paraId="1888AEBE" w14:textId="77777777" w:rsidR="009D70DD" w:rsidRPr="00D46D92" w:rsidRDefault="009D70DD" w:rsidP="005A50D3">
      <w:pPr>
        <w:pStyle w:val="Odstavecseseznamem"/>
        <w:ind w:left="792"/>
        <w:jc w:val="both"/>
        <w:rPr>
          <w:rFonts w:ascii="Arial" w:hAnsi="Arial" w:cs="Arial"/>
          <w:color w:val="000000" w:themeColor="text1"/>
          <w:sz w:val="20"/>
          <w:szCs w:val="20"/>
          <w:lang w:val="cs-CZ"/>
        </w:rPr>
      </w:pPr>
    </w:p>
    <w:p w14:paraId="3EC9D78E"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Vznik členství ve Spolku</w:t>
      </w:r>
    </w:p>
    <w:p w14:paraId="1779EC1B" w14:textId="77777777" w:rsidR="005A50D3" w:rsidRDefault="00015A4D" w:rsidP="005A50D3">
      <w:pPr>
        <w:pStyle w:val="Nadpis3"/>
        <w:keepNext w:val="0"/>
        <w:keepLines w:val="0"/>
        <w:widowControl w:val="0"/>
        <w:jc w:val="both"/>
        <w:rPr>
          <w:rFonts w:ascii="Arial" w:hAnsi="Arial" w:cs="Arial"/>
          <w:sz w:val="20"/>
          <w:szCs w:val="20"/>
          <w:lang w:val="cs-CZ"/>
        </w:rPr>
      </w:pPr>
      <w:r w:rsidRPr="00D46D92">
        <w:rPr>
          <w:rFonts w:ascii="Arial" w:hAnsi="Arial" w:cs="Arial"/>
          <w:sz w:val="20"/>
          <w:szCs w:val="20"/>
          <w:lang w:val="cs-CZ"/>
        </w:rPr>
        <w:t>Členství ve spolku vzniká na základě schválení písemné přihlášky zájemce o členství ve</w:t>
      </w:r>
      <w:r w:rsidR="00EB1DFD" w:rsidRPr="00D46D92">
        <w:rPr>
          <w:rFonts w:ascii="Arial" w:hAnsi="Arial" w:cs="Arial"/>
          <w:sz w:val="20"/>
          <w:szCs w:val="20"/>
          <w:lang w:val="cs-CZ"/>
        </w:rPr>
        <w:t xml:space="preserve"> </w:t>
      </w:r>
      <w:r w:rsidRPr="00D46D92">
        <w:rPr>
          <w:rFonts w:ascii="Arial" w:hAnsi="Arial" w:cs="Arial"/>
          <w:sz w:val="20"/>
          <w:szCs w:val="20"/>
          <w:lang w:val="cs-CZ"/>
        </w:rPr>
        <w:t xml:space="preserve">Spolku na nejbližší konané </w:t>
      </w:r>
      <w:r w:rsidR="00763592" w:rsidRPr="00D46D92">
        <w:rPr>
          <w:rFonts w:ascii="Arial" w:hAnsi="Arial" w:cs="Arial"/>
          <w:sz w:val="20"/>
          <w:szCs w:val="20"/>
          <w:lang w:val="cs-CZ"/>
        </w:rPr>
        <w:t>Členské s</w:t>
      </w:r>
      <w:r w:rsidR="00257AF1" w:rsidRPr="00D46D92">
        <w:rPr>
          <w:rFonts w:ascii="Arial" w:hAnsi="Arial" w:cs="Arial"/>
          <w:sz w:val="20"/>
          <w:szCs w:val="20"/>
          <w:lang w:val="cs-CZ"/>
        </w:rPr>
        <w:t>chůzi</w:t>
      </w:r>
      <w:r w:rsidRPr="00D46D92">
        <w:rPr>
          <w:rFonts w:ascii="Arial" w:hAnsi="Arial" w:cs="Arial"/>
          <w:sz w:val="20"/>
          <w:szCs w:val="20"/>
          <w:lang w:val="cs-CZ"/>
        </w:rPr>
        <w:t>.</w:t>
      </w:r>
      <w:r w:rsidR="00EB1DFD" w:rsidRPr="00D46D92">
        <w:rPr>
          <w:rFonts w:ascii="Arial" w:hAnsi="Arial" w:cs="Arial"/>
          <w:sz w:val="20"/>
          <w:szCs w:val="20"/>
          <w:lang w:val="cs-CZ"/>
        </w:rPr>
        <w:t xml:space="preserve"> </w:t>
      </w:r>
    </w:p>
    <w:p w14:paraId="17482D53" w14:textId="434DB733" w:rsidR="00E043B0" w:rsidRPr="002C5392" w:rsidRDefault="001C4545" w:rsidP="005A50D3">
      <w:pPr>
        <w:pStyle w:val="Nadpis3"/>
        <w:keepNext w:val="0"/>
        <w:keepLines w:val="0"/>
        <w:widowControl w:val="0"/>
        <w:jc w:val="both"/>
        <w:rPr>
          <w:rFonts w:ascii="Arial" w:hAnsi="Arial" w:cs="Arial"/>
          <w:sz w:val="20"/>
          <w:szCs w:val="20"/>
          <w:lang w:val="cs-CZ"/>
        </w:rPr>
      </w:pPr>
      <w:r w:rsidRPr="00D46D92">
        <w:rPr>
          <w:rFonts w:ascii="Arial" w:hAnsi="Arial" w:cs="Arial"/>
          <w:sz w:val="20"/>
          <w:szCs w:val="20"/>
          <w:lang w:val="cs-CZ"/>
        </w:rPr>
        <w:t xml:space="preserve">Součástí přihlášky je i výběr členské </w:t>
      </w:r>
      <w:r w:rsidR="00C5623C">
        <w:rPr>
          <w:rFonts w:ascii="Arial" w:hAnsi="Arial" w:cs="Arial"/>
          <w:sz w:val="20"/>
          <w:szCs w:val="20"/>
          <w:lang w:val="cs-CZ"/>
        </w:rPr>
        <w:t>skupin</w:t>
      </w:r>
      <w:r w:rsidRPr="00D46D92">
        <w:rPr>
          <w:rFonts w:ascii="Arial" w:hAnsi="Arial" w:cs="Arial"/>
          <w:sz w:val="20"/>
          <w:szCs w:val="20"/>
          <w:lang w:val="cs-CZ"/>
        </w:rPr>
        <w:t>y, do které bude nový člen v případě schválení přihlášky zařazen. Subjekt žádající o č</w:t>
      </w:r>
      <w:r w:rsidR="00EB1DFD" w:rsidRPr="00D46D92">
        <w:rPr>
          <w:rFonts w:ascii="Arial" w:hAnsi="Arial" w:cs="Arial"/>
          <w:sz w:val="20"/>
          <w:szCs w:val="20"/>
          <w:lang w:val="cs-CZ"/>
        </w:rPr>
        <w:t>len</w:t>
      </w:r>
      <w:r w:rsidRPr="00D46D92">
        <w:rPr>
          <w:rFonts w:ascii="Arial" w:hAnsi="Arial" w:cs="Arial"/>
          <w:sz w:val="20"/>
          <w:szCs w:val="20"/>
          <w:lang w:val="cs-CZ"/>
        </w:rPr>
        <w:t>ství</w:t>
      </w:r>
      <w:r w:rsidR="00EB1DFD" w:rsidRPr="00D46D92">
        <w:rPr>
          <w:rFonts w:ascii="Arial" w:hAnsi="Arial" w:cs="Arial"/>
          <w:sz w:val="20"/>
          <w:szCs w:val="20"/>
          <w:lang w:val="cs-CZ"/>
        </w:rPr>
        <w:t xml:space="preserve"> </w:t>
      </w:r>
      <w:r w:rsidRPr="00D46D92">
        <w:rPr>
          <w:rFonts w:ascii="Arial" w:hAnsi="Arial" w:cs="Arial"/>
          <w:sz w:val="20"/>
          <w:szCs w:val="20"/>
          <w:lang w:val="cs-CZ"/>
        </w:rPr>
        <w:t>má povinnost žádat o členství v </w:t>
      </w:r>
      <w:r w:rsidR="002C5392">
        <w:rPr>
          <w:rFonts w:ascii="Arial" w:hAnsi="Arial" w:cs="Arial"/>
          <w:sz w:val="20"/>
          <w:szCs w:val="20"/>
          <w:lang w:val="cs-CZ"/>
        </w:rPr>
        <w:t>členské skupině</w:t>
      </w:r>
      <w:r w:rsidRPr="00D46D92">
        <w:rPr>
          <w:rFonts w:ascii="Arial" w:hAnsi="Arial" w:cs="Arial"/>
          <w:sz w:val="20"/>
          <w:szCs w:val="20"/>
          <w:lang w:val="cs-CZ"/>
        </w:rPr>
        <w:t>, která svým vymezení</w:t>
      </w:r>
      <w:r w:rsidR="00505CA0" w:rsidRPr="00D46D92">
        <w:rPr>
          <w:rFonts w:ascii="Arial" w:hAnsi="Arial" w:cs="Arial"/>
          <w:sz w:val="20"/>
          <w:szCs w:val="20"/>
          <w:lang w:val="cs-CZ"/>
        </w:rPr>
        <w:t>m</w:t>
      </w:r>
      <w:r w:rsidRPr="00D46D92">
        <w:rPr>
          <w:rFonts w:ascii="Arial" w:hAnsi="Arial" w:cs="Arial"/>
          <w:sz w:val="20"/>
          <w:szCs w:val="20"/>
          <w:lang w:val="cs-CZ"/>
        </w:rPr>
        <w:t xml:space="preserve"> nejlépe odpovídá charakteru subjektu. V případě výběru neodpovídající Členské </w:t>
      </w:r>
      <w:r w:rsidR="00C5623C">
        <w:rPr>
          <w:rFonts w:ascii="Arial" w:hAnsi="Arial" w:cs="Arial"/>
          <w:sz w:val="20"/>
          <w:szCs w:val="20"/>
          <w:lang w:val="cs-CZ"/>
        </w:rPr>
        <w:t>skupin</w:t>
      </w:r>
      <w:r w:rsidRPr="00D46D92">
        <w:rPr>
          <w:rFonts w:ascii="Arial" w:hAnsi="Arial" w:cs="Arial"/>
          <w:sz w:val="20"/>
          <w:szCs w:val="20"/>
          <w:lang w:val="cs-CZ"/>
        </w:rPr>
        <w:t xml:space="preserve">y </w:t>
      </w:r>
      <w:r w:rsidR="004737B8" w:rsidRPr="00D46D92">
        <w:rPr>
          <w:rFonts w:ascii="Arial" w:hAnsi="Arial" w:cs="Arial"/>
          <w:sz w:val="20"/>
          <w:szCs w:val="20"/>
          <w:lang w:val="cs-CZ"/>
        </w:rPr>
        <w:t>má Členská schůze</w:t>
      </w:r>
      <w:r w:rsidRPr="00D46D92">
        <w:rPr>
          <w:rFonts w:ascii="Arial" w:hAnsi="Arial" w:cs="Arial"/>
          <w:sz w:val="20"/>
          <w:szCs w:val="20"/>
          <w:lang w:val="cs-CZ"/>
        </w:rPr>
        <w:t xml:space="preserve"> </w:t>
      </w:r>
      <w:r w:rsidR="002C5392">
        <w:rPr>
          <w:rFonts w:ascii="Arial" w:hAnsi="Arial" w:cs="Arial"/>
          <w:sz w:val="20"/>
          <w:szCs w:val="20"/>
          <w:lang w:val="cs-CZ"/>
        </w:rPr>
        <w:t xml:space="preserve">povinnost </w:t>
      </w:r>
      <w:r w:rsidRPr="00D46D92">
        <w:rPr>
          <w:rFonts w:ascii="Arial" w:hAnsi="Arial" w:cs="Arial"/>
          <w:sz w:val="20"/>
          <w:szCs w:val="20"/>
          <w:lang w:val="cs-CZ"/>
        </w:rPr>
        <w:t>přihlášku subjektu zamítnout</w:t>
      </w:r>
      <w:r w:rsidR="002C5392">
        <w:rPr>
          <w:rFonts w:ascii="Arial" w:hAnsi="Arial" w:cs="Arial"/>
          <w:sz w:val="20"/>
          <w:szCs w:val="20"/>
          <w:lang w:val="cs-CZ"/>
        </w:rPr>
        <w:t xml:space="preserve"> s tím, že přihlašujícímu subjektu bude nabídnuto členství v relevantní Členské skupině.</w:t>
      </w:r>
    </w:p>
    <w:p w14:paraId="0230D93F" w14:textId="77777777" w:rsidR="003B417A" w:rsidRPr="00D46D92" w:rsidRDefault="003B417A" w:rsidP="005A50D3">
      <w:pPr>
        <w:widowControl w:val="0"/>
        <w:spacing w:after="120" w:line="240" w:lineRule="auto"/>
        <w:jc w:val="both"/>
        <w:rPr>
          <w:rFonts w:ascii="Arial" w:hAnsi="Arial" w:cs="Arial"/>
          <w:color w:val="000000" w:themeColor="text1"/>
          <w:sz w:val="20"/>
          <w:szCs w:val="20"/>
          <w:lang w:val="cs-CZ"/>
        </w:rPr>
      </w:pPr>
    </w:p>
    <w:p w14:paraId="04E6C2F3" w14:textId="3466989D"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Práva a povinnosti Členů</w:t>
      </w:r>
    </w:p>
    <w:p w14:paraId="3AB1D90B" w14:textId="304409F8"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Člen má právo zejména:</w:t>
      </w:r>
    </w:p>
    <w:p w14:paraId="69E55101" w14:textId="5C1C5120" w:rsidR="00763592" w:rsidRPr="00D46D92" w:rsidRDefault="00015A4D" w:rsidP="006F6EC7">
      <w:pPr>
        <w:pStyle w:val="Odstavecseseznamem"/>
        <w:widowControl w:val="0"/>
        <w:numPr>
          <w:ilvl w:val="0"/>
          <w:numId w:val="7"/>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účastnit se </w:t>
      </w:r>
      <w:r w:rsidR="004737B8" w:rsidRPr="00D46D92">
        <w:rPr>
          <w:rFonts w:ascii="Arial" w:hAnsi="Arial" w:cs="Arial"/>
          <w:color w:val="000000" w:themeColor="text1"/>
          <w:sz w:val="20"/>
          <w:szCs w:val="20"/>
          <w:lang w:val="cs-CZ"/>
        </w:rPr>
        <w:t>Č</w:t>
      </w:r>
      <w:r w:rsidR="00382569" w:rsidRPr="00D46D92">
        <w:rPr>
          <w:rFonts w:ascii="Arial" w:hAnsi="Arial" w:cs="Arial"/>
          <w:color w:val="000000" w:themeColor="text1"/>
          <w:sz w:val="20"/>
          <w:szCs w:val="20"/>
          <w:lang w:val="cs-CZ"/>
        </w:rPr>
        <w:t>lenské schůze a podílet se na jejím rozhodování hlasování</w:t>
      </w:r>
      <w:r w:rsidR="004737B8" w:rsidRPr="00D46D92">
        <w:rPr>
          <w:rFonts w:ascii="Arial" w:hAnsi="Arial" w:cs="Arial"/>
          <w:color w:val="000000" w:themeColor="text1"/>
          <w:sz w:val="20"/>
          <w:szCs w:val="20"/>
          <w:lang w:val="cs-CZ"/>
        </w:rPr>
        <w:t>m</w:t>
      </w:r>
      <w:r w:rsidR="00382569" w:rsidRPr="00D46D92">
        <w:rPr>
          <w:rFonts w:ascii="Arial" w:hAnsi="Arial" w:cs="Arial"/>
          <w:color w:val="000000" w:themeColor="text1"/>
          <w:sz w:val="20"/>
          <w:szCs w:val="20"/>
          <w:lang w:val="cs-CZ"/>
        </w:rPr>
        <w:t xml:space="preserve"> </w:t>
      </w:r>
      <w:r w:rsidR="00EB1DFD" w:rsidRPr="00D46D92">
        <w:rPr>
          <w:rFonts w:ascii="Arial" w:hAnsi="Arial" w:cs="Arial"/>
          <w:color w:val="000000" w:themeColor="text1"/>
          <w:sz w:val="20"/>
          <w:szCs w:val="20"/>
          <w:lang w:val="cs-CZ"/>
        </w:rPr>
        <w:t xml:space="preserve">v rámci své </w:t>
      </w:r>
      <w:r w:rsidR="005A50D3">
        <w:rPr>
          <w:rFonts w:ascii="Arial" w:hAnsi="Arial" w:cs="Arial"/>
          <w:color w:val="000000" w:themeColor="text1"/>
          <w:sz w:val="20"/>
          <w:szCs w:val="20"/>
          <w:lang w:val="cs-CZ"/>
        </w:rPr>
        <w:t>Č</w:t>
      </w:r>
      <w:r w:rsidR="00EB1DFD" w:rsidRPr="00D46D92">
        <w:rPr>
          <w:rFonts w:ascii="Arial" w:hAnsi="Arial" w:cs="Arial"/>
          <w:color w:val="000000" w:themeColor="text1"/>
          <w:sz w:val="20"/>
          <w:szCs w:val="20"/>
          <w:lang w:val="cs-CZ"/>
        </w:rPr>
        <w:t xml:space="preserve">lenské </w:t>
      </w:r>
      <w:r w:rsidR="00C5623C">
        <w:rPr>
          <w:rFonts w:ascii="Arial" w:hAnsi="Arial" w:cs="Arial"/>
          <w:color w:val="000000" w:themeColor="text1"/>
          <w:sz w:val="20"/>
          <w:szCs w:val="20"/>
          <w:lang w:val="cs-CZ"/>
        </w:rPr>
        <w:t>skupin</w:t>
      </w:r>
      <w:r w:rsidR="00EB1DFD" w:rsidRPr="00D46D92">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w:t>
      </w:r>
      <w:r w:rsidR="00763592" w:rsidRPr="00D46D92">
        <w:rPr>
          <w:rFonts w:ascii="Arial" w:hAnsi="Arial" w:cs="Arial"/>
          <w:color w:val="000000" w:themeColor="text1"/>
          <w:sz w:val="20"/>
          <w:szCs w:val="20"/>
          <w:lang w:val="cs-CZ"/>
        </w:rPr>
        <w:t xml:space="preserve"> </w:t>
      </w:r>
      <w:r w:rsidR="00280C74">
        <w:rPr>
          <w:rFonts w:ascii="Arial" w:hAnsi="Arial" w:cs="Arial"/>
          <w:color w:val="000000" w:themeColor="text1"/>
          <w:sz w:val="20"/>
          <w:szCs w:val="20"/>
          <w:lang w:val="cs-CZ"/>
        </w:rPr>
        <w:t>nestanov</w:t>
      </w:r>
      <w:r w:rsidRPr="00D46D92">
        <w:rPr>
          <w:rFonts w:ascii="Arial" w:hAnsi="Arial" w:cs="Arial"/>
          <w:color w:val="000000" w:themeColor="text1"/>
          <w:sz w:val="20"/>
          <w:szCs w:val="20"/>
          <w:lang w:val="cs-CZ"/>
        </w:rPr>
        <w:t>í-li Stanovy jinak,</w:t>
      </w:r>
      <w:r w:rsidR="00763592" w:rsidRPr="00D46D92">
        <w:rPr>
          <w:rFonts w:ascii="Arial" w:hAnsi="Arial" w:cs="Arial"/>
          <w:color w:val="000000" w:themeColor="text1"/>
          <w:sz w:val="20"/>
          <w:szCs w:val="20"/>
          <w:lang w:val="cs-CZ"/>
        </w:rPr>
        <w:t xml:space="preserve"> </w:t>
      </w:r>
    </w:p>
    <w:p w14:paraId="4396612D" w14:textId="77777777" w:rsidR="00763592" w:rsidRPr="00D46D92" w:rsidRDefault="00015A4D" w:rsidP="006F6EC7">
      <w:pPr>
        <w:pStyle w:val="Odstavecseseznamem"/>
        <w:widowControl w:val="0"/>
        <w:numPr>
          <w:ilvl w:val="0"/>
          <w:numId w:val="7"/>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předkládat návrhy, podněty a připomínky orgánům Spolku,</w:t>
      </w:r>
    </w:p>
    <w:p w14:paraId="291D36E6" w14:textId="456124BF" w:rsidR="00763592" w:rsidRPr="00D46D92" w:rsidRDefault="00015A4D" w:rsidP="006F6EC7">
      <w:pPr>
        <w:pStyle w:val="Odstavecseseznamem"/>
        <w:widowControl w:val="0"/>
        <w:numPr>
          <w:ilvl w:val="0"/>
          <w:numId w:val="7"/>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podílet se na činnosti Spolku.</w:t>
      </w:r>
    </w:p>
    <w:p w14:paraId="24E36CF7" w14:textId="06954FA6"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Člen má tyto povinnosti:</w:t>
      </w:r>
    </w:p>
    <w:p w14:paraId="3A71657B" w14:textId="77777777" w:rsidR="00763592" w:rsidRPr="00D46D92" w:rsidRDefault="00015A4D" w:rsidP="006F6EC7">
      <w:pPr>
        <w:pStyle w:val="Odstavecseseznamem"/>
        <w:widowControl w:val="0"/>
        <w:numPr>
          <w:ilvl w:val="0"/>
          <w:numId w:val="8"/>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dodržovat Stanovy a plnit usnesení orgánů Spolku,</w:t>
      </w:r>
    </w:p>
    <w:p w14:paraId="2AA2C629" w14:textId="77777777" w:rsidR="00763592" w:rsidRPr="00D46D92" w:rsidRDefault="00015A4D" w:rsidP="006F6EC7">
      <w:pPr>
        <w:pStyle w:val="Odstavecseseznamem"/>
        <w:widowControl w:val="0"/>
        <w:numPr>
          <w:ilvl w:val="0"/>
          <w:numId w:val="8"/>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aktivně hájit zájmy Spolku, dodržovat vnitřní dohody a nepodnikat žádné kroky, které</w:t>
      </w:r>
      <w:r w:rsidR="00763592"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by byly v rozporu se zájmy Spolku,</w:t>
      </w:r>
    </w:p>
    <w:p w14:paraId="5CFBD99D" w14:textId="77777777" w:rsidR="00763592" w:rsidRPr="00D46D92" w:rsidRDefault="00015A4D" w:rsidP="006F6EC7">
      <w:pPr>
        <w:pStyle w:val="Odstavecseseznamem"/>
        <w:widowControl w:val="0"/>
        <w:numPr>
          <w:ilvl w:val="0"/>
          <w:numId w:val="8"/>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lastRenderedPageBreak/>
        <w:t>aktivně a pravidelně se účastnit jednání orgánů Spolku a přispívat ke zlepšení jejich</w:t>
      </w:r>
      <w:r w:rsidR="00763592"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práce,</w:t>
      </w:r>
    </w:p>
    <w:p w14:paraId="5E23D47F" w14:textId="470133A9" w:rsidR="00061087" w:rsidRPr="00D46D92" w:rsidRDefault="00015A4D" w:rsidP="006F6EC7">
      <w:pPr>
        <w:pStyle w:val="Odstavecseseznamem"/>
        <w:widowControl w:val="0"/>
        <w:numPr>
          <w:ilvl w:val="0"/>
          <w:numId w:val="8"/>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platit členské příspěvky</w:t>
      </w:r>
      <w:r w:rsidR="00EF49C2" w:rsidRPr="00D46D92">
        <w:rPr>
          <w:rFonts w:ascii="Arial" w:hAnsi="Arial" w:cs="Arial"/>
          <w:color w:val="000000" w:themeColor="text1"/>
          <w:sz w:val="20"/>
          <w:szCs w:val="20"/>
          <w:lang w:val="cs-CZ"/>
        </w:rPr>
        <w:t>,</w:t>
      </w:r>
    </w:p>
    <w:p w14:paraId="18229A8B" w14:textId="0BE3D711" w:rsidR="00015A4D" w:rsidRDefault="00061087" w:rsidP="006F6EC7">
      <w:pPr>
        <w:pStyle w:val="Odstavecseseznamem"/>
        <w:widowControl w:val="0"/>
        <w:numPr>
          <w:ilvl w:val="0"/>
          <w:numId w:val="8"/>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propagovat značku </w:t>
      </w:r>
      <w:r w:rsidR="007D62D8">
        <w:rPr>
          <w:rFonts w:ascii="Arial" w:hAnsi="Arial" w:cs="Arial"/>
          <w:color w:val="000000" w:themeColor="text1"/>
          <w:sz w:val="20"/>
          <w:szCs w:val="20"/>
          <w:lang w:val="cs-CZ"/>
        </w:rPr>
        <w:t>Oblasti</w:t>
      </w:r>
      <w:r w:rsidRPr="00D46D92">
        <w:rPr>
          <w:rFonts w:ascii="Arial" w:hAnsi="Arial" w:cs="Arial"/>
          <w:color w:val="000000" w:themeColor="text1"/>
          <w:sz w:val="20"/>
          <w:szCs w:val="20"/>
          <w:lang w:val="cs-CZ"/>
        </w:rPr>
        <w:t xml:space="preserve"> </w:t>
      </w:r>
      <w:r w:rsidR="007D62D8">
        <w:rPr>
          <w:rFonts w:ascii="Arial" w:hAnsi="Arial" w:cs="Arial"/>
          <w:color w:val="000000" w:themeColor="text1"/>
          <w:sz w:val="20"/>
          <w:szCs w:val="20"/>
          <w:lang w:val="cs-CZ"/>
        </w:rPr>
        <w:t xml:space="preserve">Krušné hory </w:t>
      </w:r>
      <w:r w:rsidRPr="00D46D92">
        <w:rPr>
          <w:rFonts w:ascii="Arial" w:hAnsi="Arial" w:cs="Arial"/>
          <w:color w:val="000000" w:themeColor="text1"/>
          <w:sz w:val="20"/>
          <w:szCs w:val="20"/>
          <w:lang w:val="cs-CZ"/>
        </w:rPr>
        <w:t>uvádět ji na tištěných materiálech a jiných médiích</w:t>
      </w:r>
      <w:r w:rsidR="00015A4D" w:rsidRPr="00D46D92">
        <w:rPr>
          <w:rFonts w:ascii="Arial" w:hAnsi="Arial" w:cs="Arial"/>
          <w:color w:val="000000" w:themeColor="text1"/>
          <w:sz w:val="20"/>
          <w:szCs w:val="20"/>
          <w:lang w:val="cs-CZ"/>
        </w:rPr>
        <w:t>.</w:t>
      </w:r>
    </w:p>
    <w:p w14:paraId="31808DD2" w14:textId="77777777" w:rsidR="00FC0C96" w:rsidRPr="00D46D92" w:rsidRDefault="00FC0C96" w:rsidP="00FC0C96">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Členové neručí za dluhy Spolku.</w:t>
      </w:r>
    </w:p>
    <w:p w14:paraId="639267CC" w14:textId="77777777" w:rsidR="001A6367" w:rsidRPr="00D46D92" w:rsidRDefault="001A6367" w:rsidP="005A50D3">
      <w:pPr>
        <w:widowControl w:val="0"/>
        <w:spacing w:after="120" w:line="240" w:lineRule="auto"/>
        <w:jc w:val="both"/>
        <w:rPr>
          <w:rFonts w:ascii="Arial" w:hAnsi="Arial" w:cs="Arial"/>
          <w:color w:val="000000" w:themeColor="text1"/>
          <w:sz w:val="20"/>
          <w:szCs w:val="20"/>
          <w:lang w:val="cs-CZ"/>
        </w:rPr>
      </w:pPr>
    </w:p>
    <w:p w14:paraId="028F8AD6"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Zánik členství ve Spolku</w:t>
      </w:r>
    </w:p>
    <w:p w14:paraId="57CDDA08" w14:textId="77777777"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Členství ve Spolku zaniká:</w:t>
      </w:r>
    </w:p>
    <w:p w14:paraId="2C11ED56" w14:textId="199FFEF5" w:rsidR="0023336A" w:rsidRPr="00D46D92" w:rsidRDefault="00015A4D" w:rsidP="006F6EC7">
      <w:pPr>
        <w:pStyle w:val="Odstavecseseznamem"/>
        <w:widowControl w:val="0"/>
        <w:numPr>
          <w:ilvl w:val="0"/>
          <w:numId w:val="9"/>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nabytím účinnosti oznámení o vystoupení Člena doručeným </w:t>
      </w:r>
      <w:r w:rsidR="00F2351D" w:rsidRPr="00D46D92">
        <w:rPr>
          <w:rFonts w:ascii="Arial" w:hAnsi="Arial" w:cs="Arial"/>
          <w:color w:val="000000" w:themeColor="text1"/>
          <w:sz w:val="20"/>
          <w:szCs w:val="20"/>
          <w:lang w:val="cs-CZ"/>
        </w:rPr>
        <w:t>Řediteli</w:t>
      </w:r>
      <w:r w:rsidRPr="00D46D92">
        <w:rPr>
          <w:rFonts w:ascii="Arial" w:hAnsi="Arial" w:cs="Arial"/>
          <w:color w:val="000000" w:themeColor="text1"/>
          <w:sz w:val="20"/>
          <w:szCs w:val="20"/>
          <w:lang w:val="cs-CZ"/>
        </w:rPr>
        <w:t>,</w:t>
      </w:r>
    </w:p>
    <w:p w14:paraId="2EB35940" w14:textId="77777777" w:rsidR="0023336A" w:rsidRPr="00D46D92" w:rsidRDefault="00015A4D" w:rsidP="006F6EC7">
      <w:pPr>
        <w:pStyle w:val="Odstavecseseznamem"/>
        <w:widowControl w:val="0"/>
        <w:numPr>
          <w:ilvl w:val="0"/>
          <w:numId w:val="9"/>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zánikem Spolku,</w:t>
      </w:r>
    </w:p>
    <w:p w14:paraId="4FA6F355" w14:textId="113BAB8D" w:rsidR="0023336A" w:rsidRPr="00D46D92" w:rsidRDefault="00015A4D" w:rsidP="006F6EC7">
      <w:pPr>
        <w:pStyle w:val="Odstavecseseznamem"/>
        <w:widowControl w:val="0"/>
        <w:numPr>
          <w:ilvl w:val="0"/>
          <w:numId w:val="9"/>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vyloučením Člena </w:t>
      </w:r>
      <w:r w:rsidR="00BA4F99" w:rsidRPr="00D46D92">
        <w:rPr>
          <w:rFonts w:ascii="Arial" w:hAnsi="Arial" w:cs="Arial"/>
          <w:color w:val="000000" w:themeColor="text1"/>
          <w:sz w:val="20"/>
          <w:szCs w:val="20"/>
          <w:lang w:val="cs-CZ"/>
        </w:rPr>
        <w:t>Členskou schůzí</w:t>
      </w:r>
      <w:r w:rsidRPr="00D46D92">
        <w:rPr>
          <w:rFonts w:ascii="Arial" w:hAnsi="Arial" w:cs="Arial"/>
          <w:color w:val="000000" w:themeColor="text1"/>
          <w:sz w:val="20"/>
          <w:szCs w:val="20"/>
          <w:lang w:val="cs-CZ"/>
        </w:rPr>
        <w:t xml:space="preserve"> v případě, že se Člen třikrát bez omluvy</w:t>
      </w:r>
      <w:r w:rsidR="0023336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nezúčastní zasedání </w:t>
      </w:r>
      <w:r w:rsidR="00BA4F99"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nebo opakovaně i přes písemné napomenutí ze</w:t>
      </w:r>
      <w:r w:rsidR="0023336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strany orgánu Spolku porušuje Stanovy,</w:t>
      </w:r>
    </w:p>
    <w:p w14:paraId="7D0946BD" w14:textId="43512D45" w:rsidR="00015A4D" w:rsidRPr="00D46D92" w:rsidRDefault="00015A4D" w:rsidP="006F6EC7">
      <w:pPr>
        <w:pStyle w:val="Odstavecseseznamem"/>
        <w:widowControl w:val="0"/>
        <w:numPr>
          <w:ilvl w:val="0"/>
          <w:numId w:val="9"/>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případně z jiného důvodu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eného zákonem nebo Stanovami.</w:t>
      </w:r>
    </w:p>
    <w:p w14:paraId="20669C58" w14:textId="351DF05F"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Každý Člen může ze Spolku vystoupit, ne však v nevhodné době a k újmě ostatních Členů. Z vážných důvodů může Člen ze Spolku vystoupit</w:t>
      </w:r>
      <w:r w:rsidR="00A65B70"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kdykoliv, vždy však musí být respektována výpovědní lhůta (viz bod </w:t>
      </w:r>
      <w:r w:rsidR="00280C74">
        <w:rPr>
          <w:rFonts w:ascii="Arial" w:hAnsi="Arial" w:cs="Arial"/>
          <w:color w:val="000000" w:themeColor="text1"/>
          <w:sz w:val="20"/>
          <w:szCs w:val="20"/>
          <w:lang w:val="cs-CZ"/>
        </w:rPr>
        <w:t>2</w:t>
      </w:r>
      <w:r w:rsidR="00844C8F"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4.3. Stanov). Pravidla</w:t>
      </w:r>
      <w:r w:rsidR="00844C8F" w:rsidRPr="00D46D92">
        <w:rPr>
          <w:rFonts w:ascii="Arial" w:hAnsi="Arial" w:cs="Arial"/>
          <w:color w:val="000000" w:themeColor="text1"/>
          <w:sz w:val="20"/>
          <w:szCs w:val="20"/>
          <w:lang w:val="cs-CZ"/>
        </w:rPr>
        <w:t xml:space="preserve"> </w:t>
      </w:r>
      <w:r w:rsidR="00280C74">
        <w:rPr>
          <w:rFonts w:ascii="Arial" w:hAnsi="Arial" w:cs="Arial"/>
          <w:color w:val="000000" w:themeColor="text1"/>
          <w:sz w:val="20"/>
          <w:szCs w:val="20"/>
          <w:lang w:val="cs-CZ"/>
        </w:rPr>
        <w:t>2</w:t>
      </w:r>
      <w:r w:rsidRPr="00D46D92">
        <w:rPr>
          <w:rFonts w:ascii="Arial" w:hAnsi="Arial" w:cs="Arial"/>
          <w:color w:val="000000" w:themeColor="text1"/>
          <w:sz w:val="20"/>
          <w:szCs w:val="20"/>
          <w:lang w:val="cs-CZ"/>
        </w:rPr>
        <w:t>.4.3.</w:t>
      </w:r>
      <w:r w:rsidR="00844C8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pro vystoupení Člena ze Spolku obsažená v tomto bodě Stanov se uplatní tehdy, pokud není</w:t>
      </w:r>
      <w:r w:rsidR="00844C8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 jiné části Stanov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 xml:space="preserve">eno jinak (viz bod </w:t>
      </w:r>
      <w:r w:rsidR="00280C74">
        <w:rPr>
          <w:rFonts w:ascii="Arial" w:hAnsi="Arial" w:cs="Arial"/>
          <w:color w:val="000000" w:themeColor="text1"/>
          <w:sz w:val="20"/>
          <w:szCs w:val="20"/>
          <w:lang w:val="cs-CZ"/>
        </w:rPr>
        <w:t>3</w:t>
      </w:r>
      <w:r w:rsidRPr="00D46D92">
        <w:rPr>
          <w:rFonts w:ascii="Arial" w:hAnsi="Arial" w:cs="Arial"/>
          <w:color w:val="000000" w:themeColor="text1"/>
          <w:sz w:val="20"/>
          <w:szCs w:val="20"/>
          <w:lang w:val="cs-CZ"/>
        </w:rPr>
        <w:t>.1 Stanov)</w:t>
      </w:r>
      <w:r w:rsidR="0032287F" w:rsidRPr="00D46D92">
        <w:rPr>
          <w:rFonts w:ascii="Arial" w:hAnsi="Arial" w:cs="Arial"/>
          <w:color w:val="000000" w:themeColor="text1"/>
          <w:sz w:val="20"/>
          <w:szCs w:val="20"/>
          <w:lang w:val="cs-CZ"/>
        </w:rPr>
        <w:t>.</w:t>
      </w:r>
    </w:p>
    <w:p w14:paraId="0D34869B" w14:textId="4FF66730" w:rsidR="00844C8F"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Výpovědní </w:t>
      </w:r>
      <w:r w:rsidR="00643035" w:rsidRPr="00D46D92">
        <w:rPr>
          <w:rFonts w:ascii="Arial" w:hAnsi="Arial" w:cs="Arial"/>
          <w:color w:val="000000" w:themeColor="text1"/>
          <w:sz w:val="20"/>
          <w:szCs w:val="20"/>
          <w:lang w:val="cs-CZ"/>
        </w:rPr>
        <w:t>l</w:t>
      </w:r>
      <w:r w:rsidRPr="00D46D92">
        <w:rPr>
          <w:rFonts w:ascii="Arial" w:hAnsi="Arial" w:cs="Arial"/>
          <w:color w:val="000000" w:themeColor="text1"/>
          <w:sz w:val="20"/>
          <w:szCs w:val="20"/>
          <w:lang w:val="cs-CZ"/>
        </w:rPr>
        <w:t>hůta činí 1 kalendářní rok a začíná běžet prvního dne roku následujícího po</w:t>
      </w:r>
      <w:r w:rsidR="003B24B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doručení oznámení o vystoupení Člena </w:t>
      </w:r>
      <w:r w:rsidR="00F2351D" w:rsidRPr="00D46D92">
        <w:rPr>
          <w:rFonts w:ascii="Arial" w:hAnsi="Arial" w:cs="Arial"/>
          <w:color w:val="000000" w:themeColor="text1"/>
          <w:sz w:val="20"/>
          <w:szCs w:val="20"/>
          <w:lang w:val="cs-CZ"/>
        </w:rPr>
        <w:t>Řediteli</w:t>
      </w:r>
      <w:r w:rsidRPr="00D46D92">
        <w:rPr>
          <w:rFonts w:ascii="Arial" w:hAnsi="Arial" w:cs="Arial"/>
          <w:color w:val="000000" w:themeColor="text1"/>
          <w:sz w:val="20"/>
          <w:szCs w:val="20"/>
          <w:lang w:val="cs-CZ"/>
        </w:rPr>
        <w:t xml:space="preserve"> (viz bod </w:t>
      </w:r>
      <w:r w:rsidR="00280C74">
        <w:rPr>
          <w:rFonts w:ascii="Arial" w:hAnsi="Arial" w:cs="Arial"/>
          <w:color w:val="000000" w:themeColor="text1"/>
          <w:sz w:val="20"/>
          <w:szCs w:val="20"/>
          <w:lang w:val="cs-CZ"/>
        </w:rPr>
        <w:t>2</w:t>
      </w:r>
      <w:r w:rsidRPr="00D46D92">
        <w:rPr>
          <w:rFonts w:ascii="Arial" w:hAnsi="Arial" w:cs="Arial"/>
          <w:color w:val="000000" w:themeColor="text1"/>
          <w:sz w:val="20"/>
          <w:szCs w:val="20"/>
          <w:lang w:val="cs-CZ"/>
        </w:rPr>
        <w:t>.4.1.a) Stanov).</w:t>
      </w:r>
    </w:p>
    <w:p w14:paraId="7A679C6B" w14:textId="40966C5D" w:rsidR="00015A4D" w:rsidRPr="00D46D92" w:rsidRDefault="00015A4D" w:rsidP="005A50D3">
      <w:pPr>
        <w:pStyle w:val="Nadpis3"/>
        <w:keepNext w:val="0"/>
        <w:keepLines w:val="0"/>
        <w:widowControl w:val="0"/>
        <w:spacing w:before="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Veškeré vypořádání vůči členovi, kterému zaniklo členství ve Spolku, proběhne do šesti</w:t>
      </w:r>
      <w:r w:rsidR="003B24B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měsíců od ukončení členství.</w:t>
      </w:r>
    </w:p>
    <w:p w14:paraId="40D83550" w14:textId="77777777" w:rsidR="001A6367" w:rsidRPr="00D46D92" w:rsidRDefault="001A6367" w:rsidP="005A50D3">
      <w:pPr>
        <w:widowControl w:val="0"/>
        <w:spacing w:after="120" w:line="240" w:lineRule="auto"/>
        <w:ind w:firstLine="576"/>
        <w:jc w:val="both"/>
        <w:rPr>
          <w:rFonts w:ascii="Arial" w:hAnsi="Arial" w:cs="Arial"/>
          <w:color w:val="000000" w:themeColor="text1"/>
          <w:sz w:val="20"/>
          <w:szCs w:val="20"/>
          <w:lang w:val="cs-CZ"/>
        </w:rPr>
      </w:pPr>
    </w:p>
    <w:p w14:paraId="40243AE9"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Seznam Členů</w:t>
      </w:r>
    </w:p>
    <w:p w14:paraId="72F4EECE" w14:textId="74011AEA"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Seznam Členů je veřejný v rozsahu názvu Členů</w:t>
      </w:r>
      <w:r w:rsidR="004E76F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adresy jejich sídla</w:t>
      </w:r>
      <w:r w:rsidR="004E76FF" w:rsidRPr="00D46D92">
        <w:rPr>
          <w:rFonts w:ascii="Arial" w:hAnsi="Arial" w:cs="Arial"/>
          <w:color w:val="000000" w:themeColor="text1"/>
          <w:sz w:val="20"/>
          <w:szCs w:val="20"/>
          <w:lang w:val="cs-CZ"/>
        </w:rPr>
        <w:t xml:space="preserve"> a zařazení do členské </w:t>
      </w:r>
      <w:r w:rsidR="00C5623C">
        <w:rPr>
          <w:rFonts w:ascii="Arial" w:hAnsi="Arial" w:cs="Arial"/>
          <w:color w:val="000000" w:themeColor="text1"/>
          <w:sz w:val="20"/>
          <w:szCs w:val="20"/>
          <w:lang w:val="cs-CZ"/>
        </w:rPr>
        <w:t>skupin</w:t>
      </w:r>
      <w:r w:rsidR="004E76FF" w:rsidRPr="00D46D92">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w:t>
      </w:r>
    </w:p>
    <w:p w14:paraId="58EF9CFD" w14:textId="68E1D6B4"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Zápis a výmazy v tomto seznamu provádí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při vzniku a zániku členství a dále při</w:t>
      </w:r>
      <w:r w:rsidR="0023003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jakékoliv změně podstatných údajů.</w:t>
      </w:r>
    </w:p>
    <w:p w14:paraId="218F7668" w14:textId="77777777" w:rsidR="00597DD5" w:rsidRPr="00D46D92" w:rsidRDefault="00597DD5" w:rsidP="005A50D3">
      <w:pPr>
        <w:widowControl w:val="0"/>
        <w:spacing w:after="120" w:line="240" w:lineRule="auto"/>
        <w:ind w:firstLine="720"/>
        <w:jc w:val="both"/>
        <w:rPr>
          <w:rFonts w:ascii="Arial" w:hAnsi="Arial" w:cs="Arial"/>
          <w:color w:val="000000" w:themeColor="text1"/>
          <w:sz w:val="20"/>
          <w:szCs w:val="20"/>
          <w:lang w:val="cs-CZ"/>
        </w:rPr>
      </w:pPr>
    </w:p>
    <w:p w14:paraId="7B667E82"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První Členové</w:t>
      </w:r>
    </w:p>
    <w:p w14:paraId="6B081FEE" w14:textId="2F665B23" w:rsidR="00844C8F"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Prvními Členy jsou Zakladatelé</w:t>
      </w:r>
      <w:r w:rsidR="00C043A3" w:rsidRPr="00D46D92">
        <w:rPr>
          <w:rFonts w:ascii="Arial" w:hAnsi="Arial" w:cs="Arial"/>
          <w:color w:val="000000" w:themeColor="text1"/>
          <w:sz w:val="20"/>
          <w:szCs w:val="20"/>
          <w:lang w:val="cs-CZ"/>
        </w:rPr>
        <w:t xml:space="preserve"> spolku</w:t>
      </w:r>
      <w:r w:rsidR="00443DED" w:rsidRPr="00D46D92">
        <w:rPr>
          <w:rFonts w:ascii="Arial" w:hAnsi="Arial" w:cs="Arial"/>
          <w:color w:val="000000" w:themeColor="text1"/>
          <w:sz w:val="20"/>
          <w:szCs w:val="20"/>
          <w:lang w:val="cs-CZ"/>
        </w:rPr>
        <w:t xml:space="preserve"> dle Dohody o založení spolku.</w:t>
      </w:r>
    </w:p>
    <w:p w14:paraId="000C12E5" w14:textId="37C7A3AF" w:rsidR="00815329" w:rsidRPr="00D46D92" w:rsidRDefault="00815329"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Zařazením prvních členů do </w:t>
      </w:r>
      <w:r w:rsidR="00FC0C96">
        <w:rPr>
          <w:rFonts w:ascii="Arial" w:hAnsi="Arial" w:cs="Arial"/>
          <w:color w:val="000000" w:themeColor="text1"/>
          <w:sz w:val="20"/>
          <w:szCs w:val="20"/>
          <w:lang w:val="cs-CZ"/>
        </w:rPr>
        <w:t>Č</w:t>
      </w:r>
      <w:r w:rsidRPr="00D46D92">
        <w:rPr>
          <w:rFonts w:ascii="Arial" w:hAnsi="Arial" w:cs="Arial"/>
          <w:color w:val="000000" w:themeColor="text1"/>
          <w:sz w:val="20"/>
          <w:szCs w:val="20"/>
          <w:lang w:val="cs-CZ"/>
        </w:rPr>
        <w:t xml:space="preserve">lenských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 xml:space="preserve"> jsou </w:t>
      </w:r>
      <w:r w:rsidR="00280C74">
        <w:rPr>
          <w:rFonts w:ascii="Arial" w:hAnsi="Arial" w:cs="Arial"/>
          <w:color w:val="000000" w:themeColor="text1"/>
          <w:sz w:val="20"/>
          <w:szCs w:val="20"/>
          <w:lang w:val="cs-CZ"/>
        </w:rPr>
        <w:t>ustanove</w:t>
      </w:r>
      <w:r w:rsidRPr="00D46D92">
        <w:rPr>
          <w:rFonts w:ascii="Arial" w:hAnsi="Arial" w:cs="Arial"/>
          <w:color w:val="000000" w:themeColor="text1"/>
          <w:sz w:val="20"/>
          <w:szCs w:val="20"/>
          <w:lang w:val="cs-CZ"/>
        </w:rPr>
        <w:t xml:space="preserve">ny následující </w:t>
      </w:r>
      <w:r w:rsidR="00FC0C96">
        <w:rPr>
          <w:rFonts w:ascii="Arial" w:hAnsi="Arial" w:cs="Arial"/>
          <w:color w:val="000000" w:themeColor="text1"/>
          <w:sz w:val="20"/>
          <w:szCs w:val="20"/>
          <w:lang w:val="cs-CZ"/>
        </w:rPr>
        <w:t>Č</w:t>
      </w:r>
      <w:r w:rsidRPr="00D46D92">
        <w:rPr>
          <w:rFonts w:ascii="Arial" w:hAnsi="Arial" w:cs="Arial"/>
          <w:color w:val="000000" w:themeColor="text1"/>
          <w:sz w:val="20"/>
          <w:szCs w:val="20"/>
          <w:lang w:val="cs-CZ"/>
        </w:rPr>
        <w:t xml:space="preserve">lenské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y:</w:t>
      </w:r>
    </w:p>
    <w:p w14:paraId="5AA6F25D" w14:textId="73E27137" w:rsidR="00B72430" w:rsidRPr="00D46D92" w:rsidRDefault="00027408" w:rsidP="006F6EC7">
      <w:pPr>
        <w:pStyle w:val="Odstavecseseznamem"/>
        <w:widowControl w:val="0"/>
        <w:numPr>
          <w:ilvl w:val="0"/>
          <w:numId w:val="3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Krajská </w:t>
      </w:r>
      <w:r w:rsidR="00FC0C96">
        <w:rPr>
          <w:rFonts w:ascii="Arial" w:hAnsi="Arial" w:cs="Arial"/>
          <w:color w:val="000000" w:themeColor="text1"/>
          <w:sz w:val="20"/>
          <w:szCs w:val="20"/>
          <w:lang w:val="cs-CZ"/>
        </w:rPr>
        <w:t>(</w:t>
      </w:r>
      <w:r w:rsidR="00B90076">
        <w:rPr>
          <w:rFonts w:ascii="Arial" w:hAnsi="Arial" w:cs="Arial"/>
          <w:color w:val="000000" w:themeColor="text1"/>
          <w:sz w:val="20"/>
          <w:szCs w:val="20"/>
          <w:lang w:val="cs-CZ"/>
        </w:rPr>
        <w:t>Ústecký k</w:t>
      </w:r>
      <w:r w:rsidR="00B72430" w:rsidRPr="00D46D92">
        <w:rPr>
          <w:rFonts w:ascii="Arial" w:hAnsi="Arial" w:cs="Arial"/>
          <w:color w:val="000000" w:themeColor="text1"/>
          <w:sz w:val="20"/>
          <w:szCs w:val="20"/>
          <w:lang w:val="cs-CZ"/>
        </w:rPr>
        <w:t>raj</w:t>
      </w:r>
      <w:r w:rsidR="00B90076">
        <w:rPr>
          <w:rFonts w:ascii="Arial" w:hAnsi="Arial" w:cs="Arial"/>
          <w:color w:val="000000" w:themeColor="text1"/>
          <w:sz w:val="20"/>
          <w:szCs w:val="20"/>
          <w:lang w:val="cs-CZ"/>
        </w:rPr>
        <w:t xml:space="preserve"> a Karlovarský kraj</w:t>
      </w:r>
      <w:r w:rsidR="00FC0C96">
        <w:rPr>
          <w:rFonts w:ascii="Arial" w:hAnsi="Arial" w:cs="Arial"/>
          <w:color w:val="000000" w:themeColor="text1"/>
          <w:sz w:val="20"/>
          <w:szCs w:val="20"/>
          <w:lang w:val="cs-CZ"/>
        </w:rPr>
        <w:t>)</w:t>
      </w:r>
    </w:p>
    <w:p w14:paraId="51ACC17C" w14:textId="0FB956C5" w:rsidR="00B72430" w:rsidRPr="00D46D92" w:rsidRDefault="00027408" w:rsidP="006F6EC7">
      <w:pPr>
        <w:pStyle w:val="Odstavecseseznamem"/>
        <w:widowControl w:val="0"/>
        <w:numPr>
          <w:ilvl w:val="0"/>
          <w:numId w:val="3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Destinační </w:t>
      </w:r>
      <w:r w:rsidR="00FC0C96">
        <w:rPr>
          <w:rFonts w:ascii="Arial" w:hAnsi="Arial" w:cs="Arial"/>
          <w:color w:val="000000" w:themeColor="text1"/>
          <w:sz w:val="20"/>
          <w:szCs w:val="20"/>
          <w:lang w:val="cs-CZ"/>
        </w:rPr>
        <w:t>(</w:t>
      </w:r>
      <w:proofErr w:type="spellStart"/>
      <w:r w:rsidR="005A50D3" w:rsidRPr="005A50D3">
        <w:rPr>
          <w:rFonts w:ascii="Arial" w:hAnsi="Arial" w:cs="Arial"/>
          <w:color w:val="000000" w:themeColor="text1"/>
          <w:sz w:val="20"/>
          <w:szCs w:val="20"/>
          <w:lang w:val="cs-CZ"/>
        </w:rPr>
        <w:t>Montanregion</w:t>
      </w:r>
      <w:proofErr w:type="spellEnd"/>
      <w:r w:rsidR="005A50D3" w:rsidRPr="005A50D3">
        <w:rPr>
          <w:rFonts w:ascii="Arial" w:hAnsi="Arial" w:cs="Arial"/>
          <w:color w:val="000000" w:themeColor="text1"/>
          <w:sz w:val="20"/>
          <w:szCs w:val="20"/>
          <w:lang w:val="cs-CZ"/>
        </w:rPr>
        <w:t xml:space="preserve"> Krušné hory - </w:t>
      </w:r>
      <w:proofErr w:type="spellStart"/>
      <w:r w:rsidR="005A50D3" w:rsidRPr="005A50D3">
        <w:rPr>
          <w:rFonts w:ascii="Arial" w:hAnsi="Arial" w:cs="Arial"/>
          <w:color w:val="000000" w:themeColor="text1"/>
          <w:sz w:val="20"/>
          <w:szCs w:val="20"/>
          <w:lang w:val="cs-CZ"/>
        </w:rPr>
        <w:t>Erzgebirge</w:t>
      </w:r>
      <w:proofErr w:type="spellEnd"/>
      <w:r w:rsidR="005A50D3" w:rsidRPr="005A50D3">
        <w:rPr>
          <w:rFonts w:ascii="Arial" w:hAnsi="Arial" w:cs="Arial"/>
          <w:color w:val="000000" w:themeColor="text1"/>
          <w:sz w:val="20"/>
          <w:szCs w:val="20"/>
          <w:lang w:val="cs-CZ"/>
        </w:rPr>
        <w:t>, o.p.s.</w:t>
      </w:r>
      <w:r w:rsidR="00FC0C96">
        <w:rPr>
          <w:rFonts w:ascii="Arial" w:hAnsi="Arial" w:cs="Arial"/>
          <w:color w:val="000000" w:themeColor="text1"/>
          <w:sz w:val="20"/>
          <w:szCs w:val="20"/>
          <w:lang w:val="cs-CZ"/>
        </w:rPr>
        <w:t>)</w:t>
      </w:r>
    </w:p>
    <w:p w14:paraId="798BF4A8" w14:textId="07BF8DBA" w:rsidR="00C043A3" w:rsidRPr="00D46D92" w:rsidRDefault="00C043A3" w:rsidP="006F6EC7">
      <w:pPr>
        <w:pStyle w:val="Odstavecseseznamem"/>
        <w:widowControl w:val="0"/>
        <w:numPr>
          <w:ilvl w:val="0"/>
          <w:numId w:val="3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Municipální – </w:t>
      </w:r>
    </w:p>
    <w:p w14:paraId="5808FC23" w14:textId="5AACC646" w:rsidR="00815329" w:rsidRPr="00C5623C" w:rsidRDefault="00C043A3" w:rsidP="006F6EC7">
      <w:pPr>
        <w:pStyle w:val="Odstavecseseznamem"/>
        <w:widowControl w:val="0"/>
        <w:numPr>
          <w:ilvl w:val="0"/>
          <w:numId w:val="33"/>
        </w:numPr>
        <w:spacing w:after="120" w:line="240" w:lineRule="auto"/>
        <w:contextualSpacing w:val="0"/>
        <w:jc w:val="both"/>
        <w:rPr>
          <w:rFonts w:ascii="Arial" w:hAnsi="Arial" w:cs="Arial"/>
          <w:color w:val="000000" w:themeColor="text1"/>
          <w:sz w:val="20"/>
          <w:szCs w:val="20"/>
          <w:lang w:val="cs-CZ"/>
        </w:rPr>
      </w:pPr>
      <w:r w:rsidRPr="00C5623C">
        <w:rPr>
          <w:rFonts w:ascii="Arial" w:hAnsi="Arial" w:cs="Arial"/>
          <w:color w:val="000000" w:themeColor="text1"/>
          <w:sz w:val="20"/>
          <w:szCs w:val="20"/>
          <w:lang w:val="cs-CZ"/>
        </w:rPr>
        <w:t xml:space="preserve">Profesní </w:t>
      </w:r>
      <w:r w:rsidR="00562AD7" w:rsidRPr="00C5623C">
        <w:rPr>
          <w:rFonts w:ascii="Arial" w:hAnsi="Arial" w:cs="Arial"/>
          <w:color w:val="000000" w:themeColor="text1"/>
          <w:sz w:val="20"/>
          <w:szCs w:val="20"/>
          <w:lang w:val="cs-CZ"/>
        </w:rPr>
        <w:t>–</w:t>
      </w:r>
      <w:r w:rsidRPr="00C5623C">
        <w:rPr>
          <w:rFonts w:ascii="Arial" w:hAnsi="Arial" w:cs="Arial"/>
          <w:color w:val="000000" w:themeColor="text1"/>
          <w:sz w:val="20"/>
          <w:szCs w:val="20"/>
          <w:lang w:val="cs-CZ"/>
        </w:rPr>
        <w:t xml:space="preserve"> </w:t>
      </w:r>
    </w:p>
    <w:p w14:paraId="62708593" w14:textId="3607B64A" w:rsidR="005001BB" w:rsidRPr="00D46D92" w:rsidRDefault="008048A5"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Zakladatel</w:t>
      </w:r>
      <w:r w:rsidR="0084682D" w:rsidRPr="00D46D92">
        <w:rPr>
          <w:rFonts w:ascii="Arial" w:hAnsi="Arial" w:cs="Arial"/>
          <w:color w:val="000000" w:themeColor="text1"/>
          <w:sz w:val="20"/>
          <w:szCs w:val="20"/>
          <w:lang w:val="cs-CZ"/>
        </w:rPr>
        <w:t>é</w:t>
      </w:r>
      <w:r w:rsidRPr="00D46D92">
        <w:rPr>
          <w:rFonts w:ascii="Arial" w:hAnsi="Arial" w:cs="Arial"/>
          <w:color w:val="000000" w:themeColor="text1"/>
          <w:sz w:val="20"/>
          <w:szCs w:val="20"/>
          <w:lang w:val="cs-CZ"/>
        </w:rPr>
        <w:t xml:space="preserve"> spolku jsou</w:t>
      </w:r>
      <w:r w:rsidR="00443DED" w:rsidRPr="00D46D92">
        <w:rPr>
          <w:rFonts w:ascii="Arial" w:hAnsi="Arial" w:cs="Arial"/>
          <w:color w:val="000000" w:themeColor="text1"/>
          <w:sz w:val="20"/>
          <w:szCs w:val="20"/>
          <w:lang w:val="cs-CZ"/>
        </w:rPr>
        <w:t xml:space="preserve"> uvedeni v Dohodě o založení spolku</w:t>
      </w:r>
      <w:r w:rsidR="0033571C" w:rsidRPr="00D46D92">
        <w:rPr>
          <w:rFonts w:ascii="Arial" w:hAnsi="Arial" w:cs="Arial"/>
          <w:color w:val="000000" w:themeColor="text1"/>
          <w:sz w:val="20"/>
          <w:szCs w:val="20"/>
          <w:lang w:val="cs-CZ"/>
        </w:rPr>
        <w:t>.</w:t>
      </w:r>
    </w:p>
    <w:p w14:paraId="296959BD" w14:textId="77777777" w:rsidR="0033571C" w:rsidRPr="00D46D92" w:rsidRDefault="0033571C" w:rsidP="005A50D3">
      <w:pPr>
        <w:jc w:val="both"/>
        <w:rPr>
          <w:rFonts w:ascii="Arial" w:hAnsi="Arial" w:cs="Arial"/>
          <w:sz w:val="20"/>
          <w:szCs w:val="20"/>
          <w:lang w:val="cs-CZ"/>
        </w:rPr>
      </w:pPr>
    </w:p>
    <w:p w14:paraId="43C0369A" w14:textId="6A198201" w:rsidR="00015A4D" w:rsidRPr="00D46D92" w:rsidRDefault="00015A4D"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OCHRANNÁ DOBA</w:t>
      </w:r>
    </w:p>
    <w:p w14:paraId="1F291EB9" w14:textId="1FC31B3D"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Ochranná doba</w:t>
      </w:r>
    </w:p>
    <w:p w14:paraId="3157A6B1" w14:textId="33727EB4"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Zakladatelé se dohodli na Ochranné době v délce trvání 5 (slovy: pěti) let, která začíná běžet</w:t>
      </w:r>
      <w:r w:rsidR="00597DD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od 1. dne měsíce následujícího po vzniku Spolku (zápisu Spolku do spolkového rejstříku).</w:t>
      </w:r>
    </w:p>
    <w:p w14:paraId="6AC7D247" w14:textId="67543FD8" w:rsidR="009A23A8"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Ochranná doba byla Stanovami při založení Spolku sjednána Zakladateli, aby se zabránilo Zakladatelům vystoupit ze</w:t>
      </w:r>
      <w:r w:rsidR="009A23A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Spolku v nevhodné době k újmě ostatních Členů.</w:t>
      </w:r>
    </w:p>
    <w:p w14:paraId="78CA7BD2" w14:textId="59C53857"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Zakladatelé se zavazují ve Spolku setrvat po celou Ochrannou dobu. Po tuto</w:t>
      </w:r>
      <w:r w:rsidR="009A23A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dobu nemohou Zakladatelé ze Spolku vystoupit, </w:t>
      </w:r>
      <w:r w:rsidR="00280C74">
        <w:rPr>
          <w:rFonts w:ascii="Arial" w:hAnsi="Arial" w:cs="Arial"/>
          <w:color w:val="000000" w:themeColor="text1"/>
          <w:sz w:val="20"/>
          <w:szCs w:val="20"/>
          <w:lang w:val="cs-CZ"/>
        </w:rPr>
        <w:t>nestanov</w:t>
      </w:r>
      <w:r w:rsidRPr="00D46D92">
        <w:rPr>
          <w:rFonts w:ascii="Arial" w:hAnsi="Arial" w:cs="Arial"/>
          <w:color w:val="000000" w:themeColor="text1"/>
          <w:sz w:val="20"/>
          <w:szCs w:val="20"/>
          <w:lang w:val="cs-CZ"/>
        </w:rPr>
        <w:t xml:space="preserve">í-li Stanovy jinak (viz bod </w:t>
      </w:r>
      <w:r w:rsidR="00280C74">
        <w:rPr>
          <w:rFonts w:ascii="Arial" w:hAnsi="Arial" w:cs="Arial"/>
          <w:color w:val="000000" w:themeColor="text1"/>
          <w:sz w:val="20"/>
          <w:szCs w:val="20"/>
          <w:lang w:val="cs-CZ"/>
        </w:rPr>
        <w:t>3</w:t>
      </w:r>
      <w:r w:rsidRPr="00D46D92">
        <w:rPr>
          <w:rFonts w:ascii="Arial" w:hAnsi="Arial" w:cs="Arial"/>
          <w:color w:val="000000" w:themeColor="text1"/>
          <w:sz w:val="20"/>
          <w:szCs w:val="20"/>
          <w:lang w:val="cs-CZ"/>
        </w:rPr>
        <w:t>.</w:t>
      </w:r>
      <w:r w:rsidR="00597DD5" w:rsidRPr="00D46D92">
        <w:rPr>
          <w:rFonts w:ascii="Arial" w:hAnsi="Arial" w:cs="Arial"/>
          <w:color w:val="000000" w:themeColor="text1"/>
          <w:sz w:val="20"/>
          <w:szCs w:val="20"/>
          <w:lang w:val="cs-CZ"/>
        </w:rPr>
        <w:t>1</w:t>
      </w:r>
      <w:r w:rsidRPr="00D46D92">
        <w:rPr>
          <w:rFonts w:ascii="Arial" w:hAnsi="Arial" w:cs="Arial"/>
          <w:color w:val="000000" w:themeColor="text1"/>
          <w:sz w:val="20"/>
          <w:szCs w:val="20"/>
          <w:lang w:val="cs-CZ"/>
        </w:rPr>
        <w:t>.5.</w:t>
      </w:r>
      <w:r w:rsidR="009A23A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Stanov).</w:t>
      </w:r>
    </w:p>
    <w:p w14:paraId="612A124B" w14:textId="6E65860D"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Je-li během Ochranné doby doručeno </w:t>
      </w:r>
      <w:r w:rsidR="00F2351D" w:rsidRPr="00D46D92">
        <w:rPr>
          <w:rFonts w:ascii="Arial" w:hAnsi="Arial" w:cs="Arial"/>
          <w:color w:val="000000" w:themeColor="text1"/>
          <w:sz w:val="20"/>
          <w:szCs w:val="20"/>
          <w:lang w:val="cs-CZ"/>
        </w:rPr>
        <w:t>Řediteli</w:t>
      </w:r>
      <w:r w:rsidRPr="00D46D92">
        <w:rPr>
          <w:rFonts w:ascii="Arial" w:hAnsi="Arial" w:cs="Arial"/>
          <w:color w:val="000000" w:themeColor="text1"/>
          <w:sz w:val="20"/>
          <w:szCs w:val="20"/>
          <w:lang w:val="cs-CZ"/>
        </w:rPr>
        <w:t xml:space="preserve"> oznámení o vystoupení Člena, pak členství takového Člena zaniká:</w:t>
      </w:r>
    </w:p>
    <w:p w14:paraId="17D5870F" w14:textId="6697B75F" w:rsidR="009A23A8" w:rsidRPr="00D46D92" w:rsidRDefault="00015A4D" w:rsidP="006F6EC7">
      <w:pPr>
        <w:pStyle w:val="Odstavecseseznamem"/>
        <w:widowControl w:val="0"/>
        <w:numPr>
          <w:ilvl w:val="0"/>
          <w:numId w:val="1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lastRenderedPageBreak/>
        <w:t>uplynutím posledního dne Ochranné doby, pokud bylo oznámení o vystoupení Člena</w:t>
      </w:r>
      <w:r w:rsidR="009A23A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ze Spolku doručeno </w:t>
      </w:r>
      <w:r w:rsidR="00F2351D" w:rsidRPr="00D46D92">
        <w:rPr>
          <w:rFonts w:ascii="Arial" w:hAnsi="Arial" w:cs="Arial"/>
          <w:color w:val="000000" w:themeColor="text1"/>
          <w:sz w:val="20"/>
          <w:szCs w:val="20"/>
          <w:lang w:val="cs-CZ"/>
        </w:rPr>
        <w:t>Řediteli</w:t>
      </w:r>
      <w:r w:rsidRPr="00D46D92">
        <w:rPr>
          <w:rFonts w:ascii="Arial" w:hAnsi="Arial" w:cs="Arial"/>
          <w:color w:val="000000" w:themeColor="text1"/>
          <w:sz w:val="20"/>
          <w:szCs w:val="20"/>
          <w:lang w:val="cs-CZ"/>
        </w:rPr>
        <w:t xml:space="preserve"> minimálně jeden rok před uplynutím Ochranné doby,</w:t>
      </w:r>
    </w:p>
    <w:p w14:paraId="2212519C" w14:textId="31725AE2" w:rsidR="00015A4D" w:rsidRPr="00D46D92" w:rsidRDefault="00015A4D" w:rsidP="006F6EC7">
      <w:pPr>
        <w:pStyle w:val="Odstavecseseznamem"/>
        <w:widowControl w:val="0"/>
        <w:numPr>
          <w:ilvl w:val="0"/>
          <w:numId w:val="1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nebo uplynutím posledního dne roku následujícího po skončení Ochranné doby</w:t>
      </w:r>
      <w:r w:rsidR="009A23A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 případě, kdy bylo oznámení o vystoupení Člena ze Spolku doručeno </w:t>
      </w:r>
      <w:r w:rsidR="00F2351D" w:rsidRPr="00D46D92">
        <w:rPr>
          <w:rFonts w:ascii="Arial" w:hAnsi="Arial" w:cs="Arial"/>
          <w:color w:val="000000" w:themeColor="text1"/>
          <w:sz w:val="20"/>
          <w:szCs w:val="20"/>
          <w:lang w:val="cs-CZ"/>
        </w:rPr>
        <w:t>Řediteli</w:t>
      </w:r>
      <w:r w:rsidR="009A23A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méně než jeden rok před uplynutím Ochranné doby.</w:t>
      </w:r>
    </w:p>
    <w:p w14:paraId="26518881" w14:textId="67019301"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Zakladatel </w:t>
      </w:r>
      <w:r w:rsidR="00597DD5" w:rsidRPr="00D46D92">
        <w:rPr>
          <w:rFonts w:ascii="Arial" w:hAnsi="Arial" w:cs="Arial"/>
          <w:color w:val="000000" w:themeColor="text1"/>
          <w:sz w:val="20"/>
          <w:szCs w:val="20"/>
          <w:lang w:val="cs-CZ"/>
        </w:rPr>
        <w:t xml:space="preserve">může </w:t>
      </w:r>
      <w:r w:rsidRPr="00D46D92">
        <w:rPr>
          <w:rFonts w:ascii="Arial" w:hAnsi="Arial" w:cs="Arial"/>
          <w:color w:val="000000" w:themeColor="text1"/>
          <w:sz w:val="20"/>
          <w:szCs w:val="20"/>
          <w:lang w:val="cs-CZ"/>
        </w:rPr>
        <w:t>vystoupit ze Spolku v Ochranné době jen tehdy, má-li pro to vážné</w:t>
      </w:r>
      <w:r w:rsidR="009A23A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důvody, za respektování obecné výpovědní lhůty podle bodu </w:t>
      </w:r>
      <w:r w:rsidR="00280C74">
        <w:rPr>
          <w:rFonts w:ascii="Arial" w:hAnsi="Arial" w:cs="Arial"/>
          <w:color w:val="000000" w:themeColor="text1"/>
          <w:sz w:val="20"/>
          <w:szCs w:val="20"/>
          <w:lang w:val="cs-CZ"/>
        </w:rPr>
        <w:t>2</w:t>
      </w:r>
      <w:r w:rsidRPr="00D46D92">
        <w:rPr>
          <w:rFonts w:ascii="Arial" w:hAnsi="Arial" w:cs="Arial"/>
          <w:color w:val="000000" w:themeColor="text1"/>
          <w:sz w:val="20"/>
          <w:szCs w:val="20"/>
          <w:lang w:val="cs-CZ"/>
        </w:rPr>
        <w:t>.4.3. Stanov</w:t>
      </w:r>
      <w:r w:rsidR="009A23A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Za vážný</w:t>
      </w:r>
      <w:r w:rsidR="009A23A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důvod pro vystoupení ze Spolku v Ochranné době </w:t>
      </w:r>
      <w:r w:rsidRPr="00280C74">
        <w:rPr>
          <w:rFonts w:ascii="Arial" w:hAnsi="Arial" w:cs="Arial"/>
          <w:bCs/>
          <w:color w:val="000000" w:themeColor="text1"/>
          <w:sz w:val="20"/>
          <w:szCs w:val="20"/>
          <w:lang w:val="cs-CZ"/>
        </w:rPr>
        <w:t>se nepovažuje</w:t>
      </w:r>
      <w:r w:rsidRPr="00D46D92">
        <w:rPr>
          <w:rFonts w:ascii="Arial" w:hAnsi="Arial" w:cs="Arial"/>
          <w:color w:val="000000" w:themeColor="text1"/>
          <w:sz w:val="20"/>
          <w:szCs w:val="20"/>
          <w:lang w:val="cs-CZ"/>
        </w:rPr>
        <w:t xml:space="preserve"> zejména:</w:t>
      </w:r>
    </w:p>
    <w:p w14:paraId="38E3E6E4" w14:textId="77777777" w:rsidR="009A23A8" w:rsidRPr="00D46D92" w:rsidRDefault="00015A4D" w:rsidP="006F6EC7">
      <w:pPr>
        <w:pStyle w:val="Odstavecseseznamem"/>
        <w:widowControl w:val="0"/>
        <w:numPr>
          <w:ilvl w:val="0"/>
          <w:numId w:val="41"/>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změna politického vedení Zakladatele,</w:t>
      </w:r>
    </w:p>
    <w:p w14:paraId="773C8EFB" w14:textId="3E8AB6F5" w:rsidR="009A23A8" w:rsidRPr="00D46D92" w:rsidRDefault="00015A4D" w:rsidP="006F6EC7">
      <w:pPr>
        <w:pStyle w:val="Odstavecseseznamem"/>
        <w:widowControl w:val="0"/>
        <w:numPr>
          <w:ilvl w:val="0"/>
          <w:numId w:val="41"/>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změna priorit Zakladatele, pokud se jedná o volbu nástrojů určených na podporu </w:t>
      </w:r>
      <w:r w:rsidR="005D39E2">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w:t>
      </w:r>
    </w:p>
    <w:p w14:paraId="4D4E0772" w14:textId="1407A48A" w:rsidR="00AE6C20" w:rsidRDefault="00015A4D" w:rsidP="006F6EC7">
      <w:pPr>
        <w:pStyle w:val="Odstavecseseznamem"/>
        <w:widowControl w:val="0"/>
        <w:numPr>
          <w:ilvl w:val="0"/>
          <w:numId w:val="41"/>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předvídatelné změny v rozpočtových příjmech a výdajích Zakladatele apod.</w:t>
      </w:r>
    </w:p>
    <w:p w14:paraId="04400233" w14:textId="77777777" w:rsidR="00451344" w:rsidRPr="00451344" w:rsidRDefault="00451344" w:rsidP="005A50D3">
      <w:pPr>
        <w:widowControl w:val="0"/>
        <w:spacing w:after="120" w:line="240" w:lineRule="auto"/>
        <w:jc w:val="both"/>
        <w:rPr>
          <w:rFonts w:ascii="Arial" w:hAnsi="Arial" w:cs="Arial"/>
          <w:color w:val="000000" w:themeColor="text1"/>
          <w:sz w:val="20"/>
          <w:szCs w:val="20"/>
          <w:lang w:val="cs-CZ"/>
        </w:rPr>
      </w:pPr>
    </w:p>
    <w:p w14:paraId="6385582A" w14:textId="77777777" w:rsidR="00015A4D" w:rsidRPr="00D46D92" w:rsidRDefault="00015A4D"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ORGANIZACE SPOLKU</w:t>
      </w:r>
    </w:p>
    <w:p w14:paraId="0D943FA4"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Výčet orgánů Spolku</w:t>
      </w:r>
    </w:p>
    <w:p w14:paraId="2700015B" w14:textId="77777777" w:rsidR="009A23A8"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Orgány Spolku jsou:</w:t>
      </w:r>
    </w:p>
    <w:p w14:paraId="391A9BF1" w14:textId="59220C0F" w:rsidR="009A23A8" w:rsidRPr="00C6367D" w:rsidRDefault="00F2351D" w:rsidP="006F6EC7">
      <w:pPr>
        <w:pStyle w:val="Nadpis3"/>
        <w:keepNext w:val="0"/>
        <w:keepLines w:val="0"/>
        <w:widowControl w:val="0"/>
        <w:numPr>
          <w:ilvl w:val="0"/>
          <w:numId w:val="11"/>
        </w:numPr>
        <w:spacing w:before="0" w:after="120" w:line="240" w:lineRule="auto"/>
        <w:jc w:val="both"/>
        <w:rPr>
          <w:rFonts w:ascii="Arial" w:hAnsi="Arial" w:cs="Arial"/>
          <w:color w:val="000000" w:themeColor="text1"/>
          <w:sz w:val="20"/>
          <w:szCs w:val="20"/>
          <w:lang w:val="cs-CZ"/>
        </w:rPr>
      </w:pPr>
      <w:r w:rsidRPr="00C6367D">
        <w:rPr>
          <w:rFonts w:ascii="Arial" w:hAnsi="Arial" w:cs="Arial"/>
          <w:color w:val="000000" w:themeColor="text1"/>
          <w:sz w:val="20"/>
          <w:szCs w:val="20"/>
          <w:lang w:val="cs-CZ"/>
        </w:rPr>
        <w:t>Ředitel</w:t>
      </w:r>
      <w:r w:rsidR="00C6367D" w:rsidRPr="00C6367D">
        <w:rPr>
          <w:rFonts w:ascii="Arial" w:hAnsi="Arial" w:cs="Arial"/>
          <w:color w:val="000000" w:themeColor="text1"/>
          <w:sz w:val="20"/>
          <w:szCs w:val="20"/>
          <w:lang w:val="cs-CZ"/>
        </w:rPr>
        <w:t xml:space="preserve"> – individuální statutární orgán Spolku</w:t>
      </w:r>
    </w:p>
    <w:p w14:paraId="03F32443" w14:textId="1AE1D978" w:rsidR="009A23A8" w:rsidRPr="00C6367D" w:rsidRDefault="002E66E1" w:rsidP="006F6EC7">
      <w:pPr>
        <w:pStyle w:val="Nadpis3"/>
        <w:keepNext w:val="0"/>
        <w:keepLines w:val="0"/>
        <w:widowControl w:val="0"/>
        <w:numPr>
          <w:ilvl w:val="0"/>
          <w:numId w:val="11"/>
        </w:numPr>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sidRPr="00C6367D">
        <w:rPr>
          <w:rFonts w:ascii="Arial" w:hAnsi="Arial" w:cs="Arial"/>
          <w:color w:val="000000" w:themeColor="text1"/>
          <w:sz w:val="20"/>
          <w:szCs w:val="20"/>
          <w:lang w:val="cs-CZ"/>
        </w:rPr>
        <w:t xml:space="preserve"> rada</w:t>
      </w:r>
      <w:r w:rsidR="00C6367D" w:rsidRPr="00C6367D">
        <w:rPr>
          <w:rFonts w:ascii="Arial" w:hAnsi="Arial" w:cs="Arial"/>
          <w:color w:val="000000" w:themeColor="text1"/>
          <w:sz w:val="20"/>
          <w:szCs w:val="20"/>
          <w:lang w:val="cs-CZ"/>
        </w:rPr>
        <w:t xml:space="preserve"> – kolektivní orgán Spolku s řídícími pravomocemi</w:t>
      </w:r>
    </w:p>
    <w:p w14:paraId="41BCE852" w14:textId="2F742E56" w:rsidR="009A23A8" w:rsidRPr="00C6367D" w:rsidRDefault="00451344" w:rsidP="006F6EC7">
      <w:pPr>
        <w:pStyle w:val="Nadpis3"/>
        <w:keepNext w:val="0"/>
        <w:keepLines w:val="0"/>
        <w:widowControl w:val="0"/>
        <w:numPr>
          <w:ilvl w:val="0"/>
          <w:numId w:val="11"/>
        </w:numPr>
        <w:spacing w:before="0" w:after="120" w:line="240" w:lineRule="auto"/>
        <w:jc w:val="both"/>
        <w:rPr>
          <w:rFonts w:ascii="Arial" w:hAnsi="Arial" w:cs="Arial"/>
          <w:color w:val="000000" w:themeColor="text1"/>
          <w:sz w:val="20"/>
          <w:szCs w:val="20"/>
          <w:lang w:val="cs-CZ"/>
        </w:rPr>
      </w:pPr>
      <w:r w:rsidRPr="00C6367D">
        <w:rPr>
          <w:rFonts w:ascii="Arial" w:hAnsi="Arial" w:cs="Arial"/>
          <w:color w:val="000000" w:themeColor="text1"/>
          <w:sz w:val="20"/>
          <w:szCs w:val="20"/>
          <w:lang w:val="cs-CZ"/>
        </w:rPr>
        <w:t>Dozorčí rada</w:t>
      </w:r>
      <w:r w:rsidR="00C6367D" w:rsidRPr="00C6367D">
        <w:rPr>
          <w:rFonts w:ascii="Arial" w:hAnsi="Arial" w:cs="Arial"/>
          <w:color w:val="000000" w:themeColor="text1"/>
          <w:sz w:val="20"/>
          <w:szCs w:val="20"/>
          <w:lang w:val="cs-CZ"/>
        </w:rPr>
        <w:t xml:space="preserve"> – kolektivní orgán Spolku s kontrolními pravomocemi</w:t>
      </w:r>
    </w:p>
    <w:p w14:paraId="22B16719" w14:textId="54F7299B" w:rsidR="009A23A8" w:rsidRPr="00C6367D" w:rsidRDefault="009A23A8" w:rsidP="006F6EC7">
      <w:pPr>
        <w:pStyle w:val="Nadpis3"/>
        <w:keepNext w:val="0"/>
        <w:keepLines w:val="0"/>
        <w:widowControl w:val="0"/>
        <w:numPr>
          <w:ilvl w:val="0"/>
          <w:numId w:val="11"/>
        </w:numPr>
        <w:spacing w:before="0" w:after="120" w:line="240" w:lineRule="auto"/>
        <w:jc w:val="both"/>
        <w:rPr>
          <w:rFonts w:ascii="Arial" w:hAnsi="Arial" w:cs="Arial"/>
          <w:color w:val="000000" w:themeColor="text1"/>
          <w:sz w:val="20"/>
          <w:szCs w:val="20"/>
          <w:lang w:val="cs-CZ"/>
        </w:rPr>
      </w:pPr>
      <w:r w:rsidRPr="00C6367D">
        <w:rPr>
          <w:rFonts w:ascii="Arial" w:hAnsi="Arial" w:cs="Arial"/>
          <w:color w:val="000000" w:themeColor="text1"/>
          <w:sz w:val="20"/>
          <w:szCs w:val="20"/>
          <w:lang w:val="cs-CZ"/>
        </w:rPr>
        <w:t>Člensk</w:t>
      </w:r>
      <w:r w:rsidR="00257AF1" w:rsidRPr="00C6367D">
        <w:rPr>
          <w:rFonts w:ascii="Arial" w:hAnsi="Arial" w:cs="Arial"/>
          <w:color w:val="000000" w:themeColor="text1"/>
          <w:sz w:val="20"/>
          <w:szCs w:val="20"/>
          <w:lang w:val="cs-CZ"/>
        </w:rPr>
        <w:t>á schůze</w:t>
      </w:r>
      <w:r w:rsidR="00C6367D" w:rsidRPr="00C6367D">
        <w:rPr>
          <w:rFonts w:ascii="Arial" w:hAnsi="Arial" w:cs="Arial"/>
          <w:color w:val="000000" w:themeColor="text1"/>
          <w:sz w:val="20"/>
          <w:szCs w:val="20"/>
          <w:lang w:val="cs-CZ"/>
        </w:rPr>
        <w:t xml:space="preserve"> – nejvyšší kolektivní orgán Spolku</w:t>
      </w:r>
    </w:p>
    <w:p w14:paraId="3384D82E" w14:textId="704FC549" w:rsidR="00451344" w:rsidRPr="00C6367D" w:rsidRDefault="00015A4D" w:rsidP="006F6EC7">
      <w:pPr>
        <w:pStyle w:val="Nadpis3"/>
        <w:keepNext w:val="0"/>
        <w:keepLines w:val="0"/>
        <w:widowControl w:val="0"/>
        <w:numPr>
          <w:ilvl w:val="0"/>
          <w:numId w:val="11"/>
        </w:numPr>
        <w:spacing w:before="0" w:after="120" w:line="240" w:lineRule="auto"/>
        <w:jc w:val="both"/>
        <w:rPr>
          <w:rFonts w:ascii="Arial" w:hAnsi="Arial" w:cs="Arial"/>
          <w:color w:val="000000" w:themeColor="text1"/>
          <w:sz w:val="20"/>
          <w:szCs w:val="20"/>
          <w:lang w:val="cs-CZ"/>
        </w:rPr>
      </w:pPr>
      <w:r w:rsidRPr="00C6367D">
        <w:rPr>
          <w:rFonts w:ascii="Arial" w:hAnsi="Arial" w:cs="Arial"/>
          <w:color w:val="000000" w:themeColor="text1"/>
          <w:sz w:val="20"/>
          <w:szCs w:val="20"/>
          <w:lang w:val="cs-CZ"/>
        </w:rPr>
        <w:t>Rozhodčí komise</w:t>
      </w:r>
      <w:r w:rsidR="00C6367D" w:rsidRPr="00C6367D">
        <w:rPr>
          <w:rFonts w:ascii="Arial" w:hAnsi="Arial" w:cs="Arial"/>
          <w:color w:val="000000" w:themeColor="text1"/>
          <w:sz w:val="20"/>
          <w:szCs w:val="20"/>
          <w:lang w:val="cs-CZ"/>
        </w:rPr>
        <w:t xml:space="preserve"> – orgán zřízený Stanovami pro rozhodování sporů týkajících se spolkové samosprávy ve smyslu ustanovení § 265 a násl. OZ</w:t>
      </w:r>
    </w:p>
    <w:p w14:paraId="6F694CAD" w14:textId="77777777" w:rsidR="00C6367D" w:rsidRPr="00C6367D" w:rsidRDefault="00C6367D" w:rsidP="00C6367D">
      <w:pPr>
        <w:rPr>
          <w:lang w:val="cs-CZ"/>
        </w:rPr>
      </w:pPr>
    </w:p>
    <w:p w14:paraId="2EB7A965" w14:textId="0ACCF949"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Funkční období</w:t>
      </w:r>
    </w:p>
    <w:p w14:paraId="339146B7" w14:textId="171600AE" w:rsidR="000F2A3F"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Funkční období </w:t>
      </w:r>
      <w:r w:rsidR="00A0357E" w:rsidRPr="00D46D92">
        <w:rPr>
          <w:rFonts w:ascii="Arial" w:hAnsi="Arial" w:cs="Arial"/>
          <w:color w:val="000000" w:themeColor="text1"/>
          <w:sz w:val="20"/>
          <w:szCs w:val="20"/>
          <w:lang w:val="cs-CZ"/>
        </w:rPr>
        <w:t xml:space="preserve">řádně zvoleného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w:t>
      </w:r>
      <w:r w:rsidR="000F2A3F" w:rsidRPr="00D46D92">
        <w:rPr>
          <w:rFonts w:ascii="Arial" w:hAnsi="Arial" w:cs="Arial"/>
          <w:color w:val="000000" w:themeColor="text1"/>
          <w:sz w:val="20"/>
          <w:szCs w:val="20"/>
          <w:lang w:val="cs-CZ"/>
        </w:rPr>
        <w:t>je 5 (slovy: pět) let</w:t>
      </w:r>
      <w:r w:rsidR="00CD513A" w:rsidRPr="00D46D92">
        <w:rPr>
          <w:rFonts w:ascii="Arial" w:hAnsi="Arial" w:cs="Arial"/>
          <w:color w:val="000000" w:themeColor="text1"/>
          <w:sz w:val="20"/>
          <w:szCs w:val="20"/>
          <w:lang w:val="cs-CZ"/>
        </w:rPr>
        <w:t>.</w:t>
      </w:r>
    </w:p>
    <w:p w14:paraId="25AE26AF" w14:textId="632DEA46" w:rsidR="00885FA0" w:rsidRPr="00D46D92" w:rsidRDefault="00885FA0"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Funkční období každého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a </w:t>
      </w:r>
      <w:r w:rsidR="00451344">
        <w:rPr>
          <w:rFonts w:ascii="Arial" w:hAnsi="Arial" w:cs="Arial"/>
          <w:color w:val="000000" w:themeColor="text1"/>
          <w:sz w:val="20"/>
          <w:szCs w:val="20"/>
          <w:lang w:val="cs-CZ"/>
        </w:rPr>
        <w:t>Dozorčí rad</w:t>
      </w:r>
      <w:r w:rsidR="00280C74">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j</w:t>
      </w:r>
      <w:r w:rsidR="006F3F3D">
        <w:rPr>
          <w:rFonts w:ascii="Arial" w:hAnsi="Arial" w:cs="Arial"/>
          <w:color w:val="000000" w:themeColor="text1"/>
          <w:sz w:val="20"/>
          <w:szCs w:val="20"/>
          <w:lang w:val="cs-CZ"/>
        </w:rPr>
        <w:t>sou</w:t>
      </w:r>
      <w:r w:rsidRPr="00D46D92">
        <w:rPr>
          <w:rFonts w:ascii="Arial" w:hAnsi="Arial" w:cs="Arial"/>
          <w:color w:val="000000" w:themeColor="text1"/>
          <w:sz w:val="20"/>
          <w:szCs w:val="20"/>
          <w:lang w:val="cs-CZ"/>
        </w:rPr>
        <w:t xml:space="preserve"> </w:t>
      </w:r>
      <w:r w:rsidR="006F3F3D">
        <w:rPr>
          <w:rFonts w:ascii="Arial" w:hAnsi="Arial" w:cs="Arial"/>
          <w:color w:val="000000" w:themeColor="text1"/>
          <w:sz w:val="20"/>
          <w:szCs w:val="20"/>
          <w:lang w:val="cs-CZ"/>
        </w:rPr>
        <w:t>3</w:t>
      </w:r>
      <w:r w:rsidRPr="00D46D92">
        <w:rPr>
          <w:rFonts w:ascii="Arial" w:hAnsi="Arial" w:cs="Arial"/>
          <w:color w:val="000000" w:themeColor="text1"/>
          <w:sz w:val="20"/>
          <w:szCs w:val="20"/>
          <w:lang w:val="cs-CZ"/>
        </w:rPr>
        <w:t xml:space="preserve"> (slovy: </w:t>
      </w:r>
      <w:r w:rsidR="006F3F3D">
        <w:rPr>
          <w:rFonts w:ascii="Arial" w:hAnsi="Arial" w:cs="Arial"/>
          <w:color w:val="000000" w:themeColor="text1"/>
          <w:sz w:val="20"/>
          <w:szCs w:val="20"/>
          <w:lang w:val="cs-CZ"/>
        </w:rPr>
        <w:t>tři</w:t>
      </w:r>
      <w:r w:rsidRPr="00D46D92">
        <w:rPr>
          <w:rFonts w:ascii="Arial" w:hAnsi="Arial" w:cs="Arial"/>
          <w:color w:val="000000" w:themeColor="text1"/>
          <w:sz w:val="20"/>
          <w:szCs w:val="20"/>
          <w:lang w:val="cs-CZ"/>
        </w:rPr>
        <w:t xml:space="preserve">) </w:t>
      </w:r>
      <w:r w:rsidR="006F3F3D">
        <w:rPr>
          <w:rFonts w:ascii="Arial" w:hAnsi="Arial" w:cs="Arial"/>
          <w:color w:val="000000" w:themeColor="text1"/>
          <w:sz w:val="20"/>
          <w:szCs w:val="20"/>
          <w:lang w:val="cs-CZ"/>
        </w:rPr>
        <w:t>roky</w:t>
      </w:r>
      <w:r w:rsidRPr="00D46D92">
        <w:rPr>
          <w:rFonts w:ascii="Arial" w:hAnsi="Arial" w:cs="Arial"/>
          <w:color w:val="000000" w:themeColor="text1"/>
          <w:sz w:val="20"/>
          <w:szCs w:val="20"/>
          <w:lang w:val="cs-CZ"/>
        </w:rPr>
        <w:t>.</w:t>
      </w:r>
    </w:p>
    <w:p w14:paraId="3B8A918A" w14:textId="6496F6CD" w:rsidR="006A48E6" w:rsidRPr="00D46D92" w:rsidRDefault="000F2A3F"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Funkční období</w:t>
      </w:r>
      <w:r w:rsidR="00015A4D" w:rsidRPr="00D46D92">
        <w:rPr>
          <w:rFonts w:ascii="Arial" w:hAnsi="Arial" w:cs="Arial"/>
          <w:color w:val="000000" w:themeColor="text1"/>
          <w:sz w:val="20"/>
          <w:szCs w:val="20"/>
          <w:lang w:val="cs-CZ"/>
        </w:rPr>
        <w:t xml:space="preserve"> členů ostatních orgánů Spolku j</w:t>
      </w:r>
      <w:r w:rsidR="006F3F3D">
        <w:rPr>
          <w:rFonts w:ascii="Arial" w:hAnsi="Arial" w:cs="Arial"/>
          <w:color w:val="000000" w:themeColor="text1"/>
          <w:sz w:val="20"/>
          <w:szCs w:val="20"/>
          <w:lang w:val="cs-CZ"/>
        </w:rPr>
        <w:t>sou</w:t>
      </w:r>
      <w:r w:rsidR="00015A4D" w:rsidRPr="00D46D92">
        <w:rPr>
          <w:rFonts w:ascii="Arial" w:hAnsi="Arial" w:cs="Arial"/>
          <w:color w:val="000000" w:themeColor="text1"/>
          <w:sz w:val="20"/>
          <w:szCs w:val="20"/>
          <w:lang w:val="cs-CZ"/>
        </w:rPr>
        <w:t xml:space="preserve"> </w:t>
      </w:r>
      <w:r w:rsidR="006F3F3D">
        <w:rPr>
          <w:rFonts w:ascii="Arial" w:hAnsi="Arial" w:cs="Arial"/>
          <w:color w:val="000000" w:themeColor="text1"/>
          <w:sz w:val="20"/>
          <w:szCs w:val="20"/>
          <w:lang w:val="cs-CZ"/>
        </w:rPr>
        <w:t>3</w:t>
      </w:r>
      <w:r w:rsidR="00015A4D" w:rsidRPr="00D46D92">
        <w:rPr>
          <w:rFonts w:ascii="Arial" w:hAnsi="Arial" w:cs="Arial"/>
          <w:color w:val="000000" w:themeColor="text1"/>
          <w:sz w:val="20"/>
          <w:szCs w:val="20"/>
          <w:lang w:val="cs-CZ"/>
        </w:rPr>
        <w:t xml:space="preserve"> (slovy: </w:t>
      </w:r>
      <w:r w:rsidR="006F3F3D">
        <w:rPr>
          <w:rFonts w:ascii="Arial" w:hAnsi="Arial" w:cs="Arial"/>
          <w:color w:val="000000" w:themeColor="text1"/>
          <w:sz w:val="20"/>
          <w:szCs w:val="20"/>
          <w:lang w:val="cs-CZ"/>
        </w:rPr>
        <w:t>tři</w:t>
      </w:r>
      <w:r w:rsidR="00015A4D" w:rsidRPr="00D46D92">
        <w:rPr>
          <w:rFonts w:ascii="Arial" w:hAnsi="Arial" w:cs="Arial"/>
          <w:color w:val="000000" w:themeColor="text1"/>
          <w:sz w:val="20"/>
          <w:szCs w:val="20"/>
          <w:lang w:val="cs-CZ"/>
        </w:rPr>
        <w:t xml:space="preserve">) </w:t>
      </w:r>
      <w:r w:rsidR="006F3F3D">
        <w:rPr>
          <w:rFonts w:ascii="Arial" w:hAnsi="Arial" w:cs="Arial"/>
          <w:color w:val="000000" w:themeColor="text1"/>
          <w:sz w:val="20"/>
          <w:szCs w:val="20"/>
          <w:lang w:val="cs-CZ"/>
        </w:rPr>
        <w:t>roky</w:t>
      </w:r>
      <w:r w:rsidR="00CD513A" w:rsidRPr="00D46D92">
        <w:rPr>
          <w:rFonts w:ascii="Arial" w:hAnsi="Arial" w:cs="Arial"/>
          <w:color w:val="000000" w:themeColor="text1"/>
          <w:sz w:val="20"/>
          <w:szCs w:val="20"/>
          <w:lang w:val="cs-CZ"/>
        </w:rPr>
        <w:t>.</w:t>
      </w:r>
    </w:p>
    <w:p w14:paraId="45C28EF5" w14:textId="53F32FD5" w:rsidR="004E0EFF" w:rsidRPr="00D46D92" w:rsidRDefault="004E0EFF"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U prvních členů orgánů Spolku začíná toto funkční období běžet od 2. pracovního dne následujícího po dni vzniku Spolku, tj. od pracovního dne bezprostředně následujícího po dni zápisu Spolku do příslušného spolkového rejstříku.</w:t>
      </w:r>
    </w:p>
    <w:p w14:paraId="4881F1E0" w14:textId="4208EF2B" w:rsidR="00141160"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U </w:t>
      </w:r>
      <w:r w:rsidR="005B226C" w:rsidRPr="00D46D92">
        <w:rPr>
          <w:rFonts w:ascii="Arial" w:hAnsi="Arial" w:cs="Arial"/>
          <w:color w:val="000000" w:themeColor="text1"/>
          <w:sz w:val="20"/>
          <w:szCs w:val="20"/>
          <w:lang w:val="cs-CZ"/>
        </w:rPr>
        <w:t xml:space="preserve">řádně zvoleného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začíná funkční období běžet </w:t>
      </w:r>
      <w:r w:rsidR="00AD1BA2" w:rsidRPr="00D46D92">
        <w:rPr>
          <w:rFonts w:ascii="Arial" w:hAnsi="Arial" w:cs="Arial"/>
          <w:color w:val="000000" w:themeColor="text1"/>
          <w:sz w:val="20"/>
          <w:szCs w:val="20"/>
          <w:lang w:val="cs-CZ"/>
        </w:rPr>
        <w:t xml:space="preserve">nejdříve </w:t>
      </w:r>
      <w:r w:rsidRPr="00D46D92">
        <w:rPr>
          <w:rFonts w:ascii="Arial" w:hAnsi="Arial" w:cs="Arial"/>
          <w:color w:val="000000" w:themeColor="text1"/>
          <w:sz w:val="20"/>
          <w:szCs w:val="20"/>
          <w:lang w:val="cs-CZ"/>
        </w:rPr>
        <w:t xml:space="preserve">od </w:t>
      </w:r>
      <w:r w:rsidR="008F15C3" w:rsidRPr="00D46D92">
        <w:rPr>
          <w:rFonts w:ascii="Arial" w:hAnsi="Arial" w:cs="Arial"/>
          <w:color w:val="000000" w:themeColor="text1"/>
          <w:sz w:val="20"/>
          <w:szCs w:val="20"/>
          <w:lang w:val="cs-CZ"/>
        </w:rPr>
        <w:t xml:space="preserve">pracovního </w:t>
      </w:r>
      <w:r w:rsidR="00BA5059" w:rsidRPr="00D46D92">
        <w:rPr>
          <w:rFonts w:ascii="Arial" w:hAnsi="Arial" w:cs="Arial"/>
          <w:color w:val="000000" w:themeColor="text1"/>
          <w:sz w:val="20"/>
          <w:szCs w:val="20"/>
          <w:lang w:val="cs-CZ"/>
        </w:rPr>
        <w:t xml:space="preserve">dne následujícího po dni </w:t>
      </w:r>
      <w:r w:rsidR="000D6CB7" w:rsidRPr="00D46D92">
        <w:rPr>
          <w:rFonts w:ascii="Arial" w:hAnsi="Arial" w:cs="Arial"/>
          <w:color w:val="000000" w:themeColor="text1"/>
          <w:sz w:val="20"/>
          <w:szCs w:val="20"/>
          <w:lang w:val="cs-CZ"/>
        </w:rPr>
        <w:t xml:space="preserve">volby Ředitele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AD1BA2" w:rsidRPr="00D46D92">
        <w:rPr>
          <w:rFonts w:ascii="Arial" w:hAnsi="Arial" w:cs="Arial"/>
          <w:color w:val="000000" w:themeColor="text1"/>
          <w:sz w:val="20"/>
          <w:szCs w:val="20"/>
          <w:lang w:val="cs-CZ"/>
        </w:rPr>
        <w:t xml:space="preserve"> nejpozději pak do </w:t>
      </w:r>
      <w:r w:rsidR="00330CDE" w:rsidRPr="00D46D92">
        <w:rPr>
          <w:rFonts w:ascii="Arial" w:hAnsi="Arial" w:cs="Arial"/>
          <w:color w:val="000000" w:themeColor="text1"/>
          <w:sz w:val="20"/>
          <w:szCs w:val="20"/>
          <w:lang w:val="cs-CZ"/>
        </w:rPr>
        <w:t>šede</w:t>
      </w:r>
      <w:r w:rsidR="006F16FC" w:rsidRPr="00D46D92">
        <w:rPr>
          <w:rFonts w:ascii="Arial" w:hAnsi="Arial" w:cs="Arial"/>
          <w:color w:val="000000" w:themeColor="text1"/>
          <w:sz w:val="20"/>
          <w:szCs w:val="20"/>
          <w:lang w:val="cs-CZ"/>
        </w:rPr>
        <w:t>sáti</w:t>
      </w:r>
      <w:r w:rsidR="003F292D" w:rsidRPr="00D46D92">
        <w:rPr>
          <w:rFonts w:ascii="Arial" w:hAnsi="Arial" w:cs="Arial"/>
          <w:color w:val="000000" w:themeColor="text1"/>
          <w:sz w:val="20"/>
          <w:szCs w:val="20"/>
          <w:lang w:val="cs-CZ"/>
        </w:rPr>
        <w:t xml:space="preserve"> pracovních dnů od data volby Ředitele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Pr="00D46D92">
        <w:rPr>
          <w:rFonts w:ascii="Arial" w:hAnsi="Arial" w:cs="Arial"/>
          <w:color w:val="000000" w:themeColor="text1"/>
          <w:sz w:val="20"/>
          <w:szCs w:val="20"/>
          <w:lang w:val="cs-CZ"/>
        </w:rPr>
        <w:t>.</w:t>
      </w:r>
      <w:r w:rsidR="003F292D" w:rsidRPr="00D46D92">
        <w:rPr>
          <w:rFonts w:ascii="Arial" w:hAnsi="Arial" w:cs="Arial"/>
          <w:color w:val="000000" w:themeColor="text1"/>
          <w:sz w:val="20"/>
          <w:szCs w:val="20"/>
          <w:lang w:val="cs-CZ"/>
        </w:rPr>
        <w:t xml:space="preserve"> </w:t>
      </w:r>
      <w:r w:rsidR="00F61D25" w:rsidRPr="00D46D92">
        <w:rPr>
          <w:rFonts w:ascii="Arial" w:hAnsi="Arial" w:cs="Arial"/>
          <w:color w:val="000000" w:themeColor="text1"/>
          <w:sz w:val="20"/>
          <w:szCs w:val="20"/>
          <w:lang w:val="cs-CZ"/>
        </w:rPr>
        <w:t xml:space="preserve">Funkční období je zahájeno podpisem </w:t>
      </w:r>
      <w:r w:rsidR="0072398C" w:rsidRPr="00D46D92">
        <w:rPr>
          <w:rFonts w:ascii="Arial" w:hAnsi="Arial" w:cs="Arial"/>
          <w:color w:val="000000" w:themeColor="text1"/>
          <w:sz w:val="20"/>
          <w:szCs w:val="20"/>
          <w:lang w:val="cs-CZ"/>
        </w:rPr>
        <w:t xml:space="preserve">Smlouvy o výkonu </w:t>
      </w:r>
      <w:r w:rsidR="00280C74">
        <w:rPr>
          <w:rFonts w:ascii="Arial" w:hAnsi="Arial" w:cs="Arial"/>
          <w:color w:val="000000" w:themeColor="text1"/>
          <w:sz w:val="20"/>
          <w:szCs w:val="20"/>
          <w:lang w:val="cs-CZ"/>
        </w:rPr>
        <w:t>Ředite</w:t>
      </w:r>
      <w:r w:rsidR="0072398C" w:rsidRPr="00D46D92">
        <w:rPr>
          <w:rFonts w:ascii="Arial" w:hAnsi="Arial" w:cs="Arial"/>
          <w:color w:val="000000" w:themeColor="text1"/>
          <w:sz w:val="20"/>
          <w:szCs w:val="20"/>
          <w:lang w:val="cs-CZ"/>
        </w:rPr>
        <w:t>le spolku</w:t>
      </w:r>
      <w:r w:rsidR="00FD2CFC" w:rsidRPr="00D46D92">
        <w:rPr>
          <w:rFonts w:ascii="Arial" w:hAnsi="Arial" w:cs="Arial"/>
          <w:color w:val="000000" w:themeColor="text1"/>
          <w:sz w:val="20"/>
          <w:szCs w:val="20"/>
          <w:lang w:val="cs-CZ"/>
        </w:rPr>
        <w:t xml:space="preserve"> a od data podpisu této smlouvy je odvozena doba funkčního období výkonu funkce </w:t>
      </w:r>
      <w:r w:rsidR="00280C74">
        <w:rPr>
          <w:rFonts w:ascii="Arial" w:hAnsi="Arial" w:cs="Arial"/>
          <w:color w:val="000000" w:themeColor="text1"/>
          <w:sz w:val="20"/>
          <w:szCs w:val="20"/>
          <w:lang w:val="cs-CZ"/>
        </w:rPr>
        <w:t>Ředite</w:t>
      </w:r>
      <w:r w:rsidR="00FD2CFC" w:rsidRPr="00D46D92">
        <w:rPr>
          <w:rFonts w:ascii="Arial" w:hAnsi="Arial" w:cs="Arial"/>
          <w:color w:val="000000" w:themeColor="text1"/>
          <w:sz w:val="20"/>
          <w:szCs w:val="20"/>
          <w:lang w:val="cs-CZ"/>
        </w:rPr>
        <w:t>le.</w:t>
      </w:r>
    </w:p>
    <w:p w14:paraId="40A2B9BD" w14:textId="3C634CB1" w:rsidR="009347FE"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Opětovná volba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a členů ostatních orgánů Spolku je možná.</w:t>
      </w:r>
    </w:p>
    <w:p w14:paraId="08A5438D" w14:textId="4C666668"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Funkce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a členů ostatních orgánů Spolku zaniká:</w:t>
      </w:r>
    </w:p>
    <w:p w14:paraId="50B0F972" w14:textId="31D30E11" w:rsidR="009347FE" w:rsidRPr="00D46D92" w:rsidRDefault="00015A4D" w:rsidP="006F6EC7">
      <w:pPr>
        <w:pStyle w:val="Odstavecseseznamem"/>
        <w:widowControl w:val="0"/>
        <w:numPr>
          <w:ilvl w:val="0"/>
          <w:numId w:val="1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uplynutím funkčního období</w:t>
      </w:r>
      <w:r w:rsidR="00A57751" w:rsidRPr="00D46D92">
        <w:rPr>
          <w:rFonts w:ascii="Arial" w:hAnsi="Arial" w:cs="Arial"/>
          <w:color w:val="000000" w:themeColor="text1"/>
          <w:sz w:val="20"/>
          <w:szCs w:val="20"/>
          <w:lang w:val="cs-CZ"/>
        </w:rPr>
        <w:t>,</w:t>
      </w:r>
    </w:p>
    <w:p w14:paraId="2BA8F4CF" w14:textId="08CF6923" w:rsidR="009347FE" w:rsidRPr="00D46D92" w:rsidRDefault="00015A4D" w:rsidP="006F6EC7">
      <w:pPr>
        <w:pStyle w:val="Odstavecseseznamem"/>
        <w:widowControl w:val="0"/>
        <w:numPr>
          <w:ilvl w:val="0"/>
          <w:numId w:val="1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smrtí</w:t>
      </w:r>
      <w:r w:rsidR="00A57751" w:rsidRPr="00D46D92">
        <w:rPr>
          <w:rFonts w:ascii="Arial" w:hAnsi="Arial" w:cs="Arial"/>
          <w:color w:val="000000" w:themeColor="text1"/>
          <w:sz w:val="20"/>
          <w:szCs w:val="20"/>
          <w:lang w:val="cs-CZ"/>
        </w:rPr>
        <w:t>,</w:t>
      </w:r>
    </w:p>
    <w:p w14:paraId="40EFC9B1" w14:textId="180117B8" w:rsidR="009347FE" w:rsidRPr="00D46D92" w:rsidRDefault="00015A4D" w:rsidP="006F6EC7">
      <w:pPr>
        <w:pStyle w:val="Odstavecseseznamem"/>
        <w:widowControl w:val="0"/>
        <w:numPr>
          <w:ilvl w:val="0"/>
          <w:numId w:val="1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odvoláním</w:t>
      </w:r>
      <w:r w:rsidR="00A57751" w:rsidRPr="00D46D92">
        <w:rPr>
          <w:rFonts w:ascii="Arial" w:hAnsi="Arial" w:cs="Arial"/>
          <w:color w:val="000000" w:themeColor="text1"/>
          <w:sz w:val="20"/>
          <w:szCs w:val="20"/>
          <w:lang w:val="cs-CZ"/>
        </w:rPr>
        <w:t>,</w:t>
      </w:r>
    </w:p>
    <w:p w14:paraId="730CEE4B" w14:textId="7CF7A390" w:rsidR="00015A4D" w:rsidRPr="00D46D92" w:rsidRDefault="00015A4D" w:rsidP="006F6EC7">
      <w:pPr>
        <w:pStyle w:val="Odstavecseseznamem"/>
        <w:widowControl w:val="0"/>
        <w:numPr>
          <w:ilvl w:val="0"/>
          <w:numId w:val="1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odstoupením</w:t>
      </w:r>
      <w:r w:rsidR="00A57751" w:rsidRPr="00D46D92">
        <w:rPr>
          <w:rFonts w:ascii="Arial" w:hAnsi="Arial" w:cs="Arial"/>
          <w:color w:val="000000" w:themeColor="text1"/>
          <w:sz w:val="20"/>
          <w:szCs w:val="20"/>
          <w:lang w:val="cs-CZ"/>
        </w:rPr>
        <w:t>.</w:t>
      </w:r>
    </w:p>
    <w:p w14:paraId="21FA3F6B" w14:textId="36F94230" w:rsidR="00E869F3" w:rsidRPr="00D46D92" w:rsidRDefault="00F2351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Ředitele</w:t>
      </w:r>
      <w:r w:rsidR="00015A4D" w:rsidRPr="00D46D92">
        <w:rPr>
          <w:rFonts w:ascii="Arial" w:hAnsi="Arial" w:cs="Arial"/>
          <w:color w:val="000000" w:themeColor="text1"/>
          <w:sz w:val="20"/>
          <w:szCs w:val="20"/>
          <w:lang w:val="cs-CZ"/>
        </w:rPr>
        <w:t xml:space="preserve"> </w:t>
      </w:r>
      <w:r w:rsidR="00E869F3" w:rsidRPr="00D46D92">
        <w:rPr>
          <w:rFonts w:ascii="Arial" w:hAnsi="Arial" w:cs="Arial"/>
          <w:color w:val="000000" w:themeColor="text1"/>
          <w:sz w:val="20"/>
          <w:szCs w:val="20"/>
          <w:lang w:val="cs-CZ"/>
        </w:rPr>
        <w:t>je možné odvolat před uplynutím funkčního období pouze z důvodů porušení jeh</w:t>
      </w:r>
      <w:r w:rsidR="00F225C2" w:rsidRPr="00D46D92">
        <w:rPr>
          <w:rFonts w:ascii="Arial" w:hAnsi="Arial" w:cs="Arial"/>
          <w:color w:val="000000" w:themeColor="text1"/>
          <w:sz w:val="20"/>
          <w:szCs w:val="20"/>
          <w:lang w:val="cs-CZ"/>
        </w:rPr>
        <w:t>o</w:t>
      </w:r>
      <w:r w:rsidR="00E869F3" w:rsidRPr="00D46D92">
        <w:rPr>
          <w:rFonts w:ascii="Arial" w:hAnsi="Arial" w:cs="Arial"/>
          <w:color w:val="000000" w:themeColor="text1"/>
          <w:sz w:val="20"/>
          <w:szCs w:val="20"/>
          <w:lang w:val="cs-CZ"/>
        </w:rPr>
        <w:t xml:space="preserve"> povinností </w:t>
      </w:r>
      <w:r w:rsidR="00C6367D">
        <w:rPr>
          <w:rFonts w:ascii="Arial" w:hAnsi="Arial" w:cs="Arial"/>
          <w:color w:val="000000" w:themeColor="text1"/>
          <w:sz w:val="20"/>
          <w:szCs w:val="20"/>
          <w:lang w:val="cs-CZ"/>
        </w:rPr>
        <w:t>s</w:t>
      </w:r>
      <w:r w:rsidR="00280C74">
        <w:rPr>
          <w:rFonts w:ascii="Arial" w:hAnsi="Arial" w:cs="Arial"/>
          <w:color w:val="000000" w:themeColor="text1"/>
          <w:sz w:val="20"/>
          <w:szCs w:val="20"/>
          <w:lang w:val="cs-CZ"/>
        </w:rPr>
        <w:t>tanov</w:t>
      </w:r>
      <w:r w:rsidR="00E869F3" w:rsidRPr="00D46D92">
        <w:rPr>
          <w:rFonts w:ascii="Arial" w:hAnsi="Arial" w:cs="Arial"/>
          <w:color w:val="000000" w:themeColor="text1"/>
          <w:sz w:val="20"/>
          <w:szCs w:val="20"/>
          <w:lang w:val="cs-CZ"/>
        </w:rPr>
        <w:t xml:space="preserve">ených </w:t>
      </w:r>
      <w:r w:rsidR="00F44C54">
        <w:rPr>
          <w:rFonts w:ascii="Arial" w:hAnsi="Arial" w:cs="Arial"/>
          <w:color w:val="000000" w:themeColor="text1"/>
          <w:sz w:val="20"/>
          <w:szCs w:val="20"/>
          <w:lang w:val="cs-CZ"/>
        </w:rPr>
        <w:t>OZ</w:t>
      </w:r>
      <w:r w:rsidR="00E869F3" w:rsidRPr="00D46D92">
        <w:rPr>
          <w:rFonts w:ascii="Arial" w:hAnsi="Arial" w:cs="Arial"/>
          <w:color w:val="000000" w:themeColor="text1"/>
          <w:sz w:val="20"/>
          <w:szCs w:val="20"/>
          <w:lang w:val="cs-CZ"/>
        </w:rPr>
        <w:t xml:space="preserve"> a těmito Stanovami, </w:t>
      </w:r>
      <w:r w:rsidR="00280C74">
        <w:rPr>
          <w:rFonts w:ascii="Arial" w:hAnsi="Arial" w:cs="Arial"/>
          <w:color w:val="000000" w:themeColor="text1"/>
          <w:sz w:val="20"/>
          <w:szCs w:val="20"/>
          <w:lang w:val="cs-CZ"/>
        </w:rPr>
        <w:t>nestanov</w:t>
      </w:r>
      <w:r w:rsidR="00E869F3" w:rsidRPr="00D46D92">
        <w:rPr>
          <w:rFonts w:ascii="Arial" w:hAnsi="Arial" w:cs="Arial"/>
          <w:color w:val="000000" w:themeColor="text1"/>
          <w:sz w:val="20"/>
          <w:szCs w:val="20"/>
          <w:lang w:val="cs-CZ"/>
        </w:rPr>
        <w:t>í-li Stanovy jinak.</w:t>
      </w:r>
    </w:p>
    <w:p w14:paraId="1B8D91F7" w14:textId="6DB7F1A2" w:rsidR="00015A4D" w:rsidRPr="00D46D92" w:rsidRDefault="00E869F3"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w:t>
      </w:r>
      <w:r w:rsidR="00015A4D" w:rsidRPr="00D46D92">
        <w:rPr>
          <w:rFonts w:ascii="Arial" w:hAnsi="Arial" w:cs="Arial"/>
          <w:color w:val="000000" w:themeColor="text1"/>
          <w:sz w:val="20"/>
          <w:szCs w:val="20"/>
          <w:lang w:val="cs-CZ"/>
        </w:rPr>
        <w:t xml:space="preserve">rvní členy ostatních orgánů Spolku určené Stanovami </w:t>
      </w:r>
      <w:r w:rsidR="00F225C2" w:rsidRPr="00D46D92">
        <w:rPr>
          <w:rFonts w:ascii="Arial" w:hAnsi="Arial" w:cs="Arial"/>
          <w:color w:val="000000" w:themeColor="text1"/>
          <w:sz w:val="20"/>
          <w:szCs w:val="20"/>
          <w:lang w:val="cs-CZ"/>
        </w:rPr>
        <w:t>j</w:t>
      </w:r>
      <w:r w:rsidR="00015A4D" w:rsidRPr="00D46D92">
        <w:rPr>
          <w:rFonts w:ascii="Arial" w:hAnsi="Arial" w:cs="Arial"/>
          <w:color w:val="000000" w:themeColor="text1"/>
          <w:sz w:val="20"/>
          <w:szCs w:val="20"/>
          <w:lang w:val="cs-CZ"/>
        </w:rPr>
        <w:t>e možné odvolat</w:t>
      </w:r>
      <w:r w:rsidR="00BD1DC2"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před uplynutím funkčního období pouze z důvodů porušení jejich povinností </w:t>
      </w:r>
      <w:r w:rsidR="000A6390">
        <w:rPr>
          <w:rFonts w:ascii="Arial" w:hAnsi="Arial" w:cs="Arial"/>
          <w:color w:val="000000" w:themeColor="text1"/>
          <w:sz w:val="20"/>
          <w:szCs w:val="20"/>
          <w:lang w:val="cs-CZ"/>
        </w:rPr>
        <w:t>s</w:t>
      </w:r>
      <w:r w:rsidR="00280C74">
        <w:rPr>
          <w:rFonts w:ascii="Arial" w:hAnsi="Arial" w:cs="Arial"/>
          <w:color w:val="000000" w:themeColor="text1"/>
          <w:sz w:val="20"/>
          <w:szCs w:val="20"/>
          <w:lang w:val="cs-CZ"/>
        </w:rPr>
        <w:t>tanov</w:t>
      </w:r>
      <w:r w:rsidR="00015A4D" w:rsidRPr="00D46D92">
        <w:rPr>
          <w:rFonts w:ascii="Arial" w:hAnsi="Arial" w:cs="Arial"/>
          <w:color w:val="000000" w:themeColor="text1"/>
          <w:sz w:val="20"/>
          <w:szCs w:val="20"/>
          <w:lang w:val="cs-CZ"/>
        </w:rPr>
        <w:t>ených</w:t>
      </w:r>
      <w:r w:rsidR="009347FE"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OZ a těmito Stanovami, </w:t>
      </w:r>
      <w:r w:rsidR="00280C74">
        <w:rPr>
          <w:rFonts w:ascii="Arial" w:hAnsi="Arial" w:cs="Arial"/>
          <w:color w:val="000000" w:themeColor="text1"/>
          <w:sz w:val="20"/>
          <w:szCs w:val="20"/>
          <w:lang w:val="cs-CZ"/>
        </w:rPr>
        <w:t>nestanov</w:t>
      </w:r>
      <w:r w:rsidR="00015A4D" w:rsidRPr="00D46D92">
        <w:rPr>
          <w:rFonts w:ascii="Arial" w:hAnsi="Arial" w:cs="Arial"/>
          <w:color w:val="000000" w:themeColor="text1"/>
          <w:sz w:val="20"/>
          <w:szCs w:val="20"/>
          <w:lang w:val="cs-CZ"/>
        </w:rPr>
        <w:t>í-li</w:t>
      </w:r>
      <w:r w:rsidR="009347FE"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Stanovy jinak.</w:t>
      </w:r>
    </w:p>
    <w:p w14:paraId="3818F616" w14:textId="77777777" w:rsidR="005207A7" w:rsidRPr="00D46D92" w:rsidRDefault="005207A7" w:rsidP="005A50D3">
      <w:pPr>
        <w:widowControl w:val="0"/>
        <w:spacing w:after="120" w:line="240" w:lineRule="auto"/>
        <w:jc w:val="both"/>
        <w:rPr>
          <w:rFonts w:ascii="Arial" w:hAnsi="Arial" w:cs="Arial"/>
          <w:color w:val="000000" w:themeColor="text1"/>
          <w:sz w:val="20"/>
          <w:szCs w:val="20"/>
          <w:lang w:val="cs-CZ"/>
        </w:rPr>
      </w:pPr>
    </w:p>
    <w:p w14:paraId="2125645C"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Vymezení obecných podmínek způsobilosti k výkonu funkce</w:t>
      </w:r>
    </w:p>
    <w:p w14:paraId="6969D547" w14:textId="613E0141" w:rsidR="009347FE" w:rsidRPr="00D46D92" w:rsidRDefault="00F2351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lastRenderedPageBreak/>
        <w:t>Ředitelem</w:t>
      </w:r>
      <w:r w:rsidR="00015A4D" w:rsidRPr="00D46D92">
        <w:rPr>
          <w:rFonts w:ascii="Arial" w:hAnsi="Arial" w:cs="Arial"/>
          <w:color w:val="000000" w:themeColor="text1"/>
          <w:sz w:val="20"/>
          <w:szCs w:val="20"/>
          <w:lang w:val="cs-CZ"/>
        </w:rPr>
        <w:t xml:space="preserve"> a členem ostatních orgánů Spolku může být pouze fyzická osoba, která je plně</w:t>
      </w:r>
      <w:r w:rsidR="005207A7"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svéprávná, tj. osoba, která:</w:t>
      </w:r>
    </w:p>
    <w:p w14:paraId="23891257" w14:textId="77777777" w:rsidR="009347FE" w:rsidRPr="00D46D92" w:rsidRDefault="00015A4D" w:rsidP="006F6EC7">
      <w:pPr>
        <w:pStyle w:val="Odstavecseseznamem"/>
        <w:widowControl w:val="0"/>
        <w:numPr>
          <w:ilvl w:val="0"/>
          <w:numId w:val="1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dosáhla věku 18 let,</w:t>
      </w:r>
    </w:p>
    <w:p w14:paraId="498D1A99" w14:textId="372ABE8C" w:rsidR="00015A4D" w:rsidRPr="00D46D92" w:rsidRDefault="00015A4D" w:rsidP="006F6EC7">
      <w:pPr>
        <w:pStyle w:val="Odstavecseseznamem"/>
        <w:widowControl w:val="0"/>
        <w:numPr>
          <w:ilvl w:val="0"/>
          <w:numId w:val="1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nemá omezenou </w:t>
      </w:r>
      <w:r w:rsidR="00014AF4" w:rsidRPr="00D46D92">
        <w:rPr>
          <w:rFonts w:ascii="Arial" w:hAnsi="Arial" w:cs="Arial"/>
          <w:color w:val="000000" w:themeColor="text1"/>
          <w:sz w:val="20"/>
          <w:szCs w:val="20"/>
          <w:lang w:val="cs-CZ"/>
        </w:rPr>
        <w:t>svéprávnost</w:t>
      </w:r>
      <w:r w:rsidRPr="00D46D92">
        <w:rPr>
          <w:rFonts w:ascii="Arial" w:hAnsi="Arial" w:cs="Arial"/>
          <w:color w:val="000000" w:themeColor="text1"/>
          <w:sz w:val="20"/>
          <w:szCs w:val="20"/>
          <w:lang w:val="cs-CZ"/>
        </w:rPr>
        <w:t>.</w:t>
      </w:r>
    </w:p>
    <w:p w14:paraId="7DDCC976" w14:textId="77777777" w:rsidR="00D54A4D" w:rsidRPr="00D46D92" w:rsidRDefault="00D54A4D" w:rsidP="005A50D3">
      <w:pPr>
        <w:widowControl w:val="0"/>
        <w:spacing w:after="120" w:line="240" w:lineRule="auto"/>
        <w:jc w:val="both"/>
        <w:rPr>
          <w:rFonts w:ascii="Arial" w:hAnsi="Arial" w:cs="Arial"/>
          <w:color w:val="000000" w:themeColor="text1"/>
          <w:sz w:val="20"/>
          <w:szCs w:val="20"/>
          <w:lang w:val="cs-CZ"/>
        </w:rPr>
      </w:pPr>
    </w:p>
    <w:p w14:paraId="45424D5A" w14:textId="296124B8" w:rsidR="00015A4D" w:rsidRPr="00D46D92" w:rsidRDefault="00014AF4"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Bezplatnost</w:t>
      </w:r>
      <w:r w:rsidR="00015A4D" w:rsidRPr="00D46D92">
        <w:rPr>
          <w:rFonts w:ascii="Arial" w:hAnsi="Arial" w:cs="Arial"/>
          <w:b/>
          <w:color w:val="000000" w:themeColor="text1"/>
          <w:sz w:val="20"/>
          <w:szCs w:val="20"/>
          <w:lang w:val="cs-CZ"/>
        </w:rPr>
        <w:t xml:space="preserve"> výkonu funkce</w:t>
      </w:r>
    </w:p>
    <w:p w14:paraId="4B7FF31A" w14:textId="4D29EA57"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Ne</w:t>
      </w:r>
      <w:r w:rsidR="00280C74">
        <w:rPr>
          <w:rFonts w:ascii="Arial" w:hAnsi="Arial" w:cs="Arial"/>
          <w:color w:val="000000" w:themeColor="text1"/>
          <w:sz w:val="20"/>
          <w:szCs w:val="20"/>
          <w:lang w:val="cs-CZ"/>
        </w:rPr>
        <w:t>stanoví</w:t>
      </w:r>
      <w:r w:rsidRPr="00D46D92">
        <w:rPr>
          <w:rFonts w:ascii="Arial" w:hAnsi="Arial" w:cs="Arial"/>
          <w:color w:val="000000" w:themeColor="text1"/>
          <w:sz w:val="20"/>
          <w:szCs w:val="20"/>
          <w:lang w:val="cs-CZ"/>
        </w:rPr>
        <w:t>-li Stanovy jinak, je výkon funkce člena orgánu Spolku</w:t>
      </w:r>
      <w:r w:rsidR="009347FE"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bezplatný, tj. člen orgánu Spolku nemá nárok na žádnou odměnu v souvislosti s výkonem</w:t>
      </w:r>
      <w:r w:rsidR="00F55BF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f</w:t>
      </w:r>
      <w:r w:rsidR="00F55BFF" w:rsidRPr="00D46D92">
        <w:rPr>
          <w:rFonts w:ascii="Arial" w:hAnsi="Arial" w:cs="Arial"/>
          <w:color w:val="000000" w:themeColor="text1"/>
          <w:sz w:val="20"/>
          <w:szCs w:val="20"/>
          <w:lang w:val="cs-CZ"/>
        </w:rPr>
        <w:t>un</w:t>
      </w:r>
      <w:r w:rsidRPr="00D46D92">
        <w:rPr>
          <w:rFonts w:ascii="Arial" w:hAnsi="Arial" w:cs="Arial"/>
          <w:color w:val="000000" w:themeColor="text1"/>
          <w:sz w:val="20"/>
          <w:szCs w:val="20"/>
          <w:lang w:val="cs-CZ"/>
        </w:rPr>
        <w:t>kce ve Spolku.</w:t>
      </w:r>
      <w:r w:rsidR="008702B0" w:rsidRPr="00D46D92">
        <w:rPr>
          <w:rFonts w:ascii="Arial" w:hAnsi="Arial" w:cs="Arial"/>
          <w:color w:val="000000" w:themeColor="text1"/>
          <w:sz w:val="20"/>
          <w:szCs w:val="20"/>
          <w:lang w:val="cs-CZ"/>
        </w:rPr>
        <w:t xml:space="preserve"> </w:t>
      </w:r>
      <w:r w:rsidR="00353CDC" w:rsidRPr="00D46D92">
        <w:rPr>
          <w:rFonts w:ascii="Arial" w:hAnsi="Arial" w:cs="Arial"/>
          <w:color w:val="000000" w:themeColor="text1"/>
          <w:sz w:val="20"/>
          <w:szCs w:val="20"/>
          <w:lang w:val="cs-CZ"/>
        </w:rPr>
        <w:t>T</w:t>
      </w:r>
      <w:r w:rsidR="008702B0" w:rsidRPr="00D46D92">
        <w:rPr>
          <w:rFonts w:ascii="Arial" w:hAnsi="Arial" w:cs="Arial"/>
          <w:color w:val="000000" w:themeColor="text1"/>
          <w:sz w:val="20"/>
          <w:szCs w:val="20"/>
          <w:lang w:val="cs-CZ"/>
        </w:rPr>
        <w:t xml:space="preserve">oto </w:t>
      </w:r>
      <w:r w:rsidR="00280C74">
        <w:rPr>
          <w:rFonts w:ascii="Arial" w:hAnsi="Arial" w:cs="Arial"/>
          <w:color w:val="000000" w:themeColor="text1"/>
          <w:sz w:val="20"/>
          <w:szCs w:val="20"/>
          <w:lang w:val="cs-CZ"/>
        </w:rPr>
        <w:t>ustanove</w:t>
      </w:r>
      <w:r w:rsidR="008702B0" w:rsidRPr="00D46D92">
        <w:rPr>
          <w:rFonts w:ascii="Arial" w:hAnsi="Arial" w:cs="Arial"/>
          <w:color w:val="000000" w:themeColor="text1"/>
          <w:sz w:val="20"/>
          <w:szCs w:val="20"/>
          <w:lang w:val="cs-CZ"/>
        </w:rPr>
        <w:t xml:space="preserve">ní neplatí pro </w:t>
      </w:r>
      <w:r w:rsidR="00353CDC" w:rsidRPr="00D46D92">
        <w:rPr>
          <w:rFonts w:ascii="Arial" w:hAnsi="Arial" w:cs="Arial"/>
          <w:color w:val="000000" w:themeColor="text1"/>
          <w:sz w:val="20"/>
          <w:szCs w:val="20"/>
          <w:lang w:val="cs-CZ"/>
        </w:rPr>
        <w:t xml:space="preserve">Ředitele. </w:t>
      </w:r>
    </w:p>
    <w:p w14:paraId="68F5FEC6" w14:textId="77777777" w:rsidR="00D54A4D" w:rsidRPr="00D46D92" w:rsidRDefault="00D54A4D" w:rsidP="005A50D3">
      <w:pPr>
        <w:jc w:val="both"/>
        <w:rPr>
          <w:rFonts w:ascii="Arial" w:hAnsi="Arial" w:cs="Arial"/>
          <w:sz w:val="20"/>
          <w:szCs w:val="20"/>
          <w:lang w:val="cs-CZ"/>
        </w:rPr>
      </w:pPr>
    </w:p>
    <w:p w14:paraId="7860E4CF" w14:textId="66AFC38D" w:rsidR="00015A4D" w:rsidRPr="00D46D92" w:rsidRDefault="00F2351D"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ŘEDITEL</w:t>
      </w:r>
    </w:p>
    <w:p w14:paraId="56F9B75E" w14:textId="5B879B5D" w:rsidR="008A43E0"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Postavení a působnost </w:t>
      </w:r>
      <w:r w:rsidR="00F2351D" w:rsidRPr="00D46D92">
        <w:rPr>
          <w:rFonts w:ascii="Arial" w:hAnsi="Arial" w:cs="Arial"/>
          <w:b/>
          <w:color w:val="000000" w:themeColor="text1"/>
          <w:sz w:val="20"/>
          <w:szCs w:val="20"/>
          <w:lang w:val="cs-CZ"/>
        </w:rPr>
        <w:t>Ředitele</w:t>
      </w:r>
      <w:r w:rsidR="00F55BFF" w:rsidRPr="00D46D92">
        <w:rPr>
          <w:rFonts w:ascii="Arial" w:hAnsi="Arial" w:cs="Arial"/>
          <w:b/>
          <w:color w:val="000000" w:themeColor="text1"/>
          <w:sz w:val="20"/>
          <w:szCs w:val="20"/>
          <w:lang w:val="cs-CZ"/>
        </w:rPr>
        <w:t xml:space="preserve"> </w:t>
      </w:r>
    </w:p>
    <w:p w14:paraId="0D39CB32" w14:textId="675D5F66" w:rsidR="00015A4D" w:rsidRPr="00D46D92" w:rsidRDefault="00F2351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je jediným a individuálním statutárním orgánem Spolku, který</w:t>
      </w:r>
      <w:r w:rsidR="00F55BFF"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je oprávněn za něj jednat ve všech věcech, zejména pak je oprávněn rozhodovat o otázkách</w:t>
      </w:r>
      <w:r w:rsidR="00F55BFF"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spojených s fungováním Spolku, včetně dispozic s jeho majetkem, v souladu se Stanovami</w:t>
      </w:r>
      <w:r w:rsidR="008A43E0"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přijímat zaměstnance Spolku, ukončovat jejich pracovní poměr, a rozhodovat o všech jejich</w:t>
      </w:r>
      <w:r w:rsidR="008A43E0"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pracovních záležitostech.</w:t>
      </w:r>
    </w:p>
    <w:p w14:paraId="122EB58B" w14:textId="0E1D648B" w:rsidR="00777750" w:rsidRPr="00D46D92" w:rsidRDefault="00451344"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Ř</w:t>
      </w:r>
      <w:r w:rsidRPr="00451344">
        <w:rPr>
          <w:rFonts w:ascii="Arial" w:hAnsi="Arial" w:cs="Arial"/>
          <w:color w:val="000000" w:themeColor="text1"/>
          <w:sz w:val="20"/>
          <w:szCs w:val="20"/>
          <w:lang w:val="cs-CZ"/>
        </w:rPr>
        <w:t xml:space="preserve">ádně volený </w:t>
      </w:r>
      <w:r w:rsidR="00F2351D" w:rsidRPr="00D46D92">
        <w:rPr>
          <w:rFonts w:ascii="Arial" w:hAnsi="Arial" w:cs="Arial"/>
          <w:color w:val="000000" w:themeColor="text1"/>
          <w:sz w:val="20"/>
          <w:szCs w:val="20"/>
          <w:lang w:val="cs-CZ"/>
        </w:rPr>
        <w:t>Ředitel</w:t>
      </w:r>
      <w:r w:rsidR="00121128"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je volen na dobu 5 (slovy: pěti) let. </w:t>
      </w:r>
    </w:p>
    <w:p w14:paraId="56DE497C" w14:textId="0E49A29B" w:rsidR="00015A4D" w:rsidRPr="00D46D92" w:rsidRDefault="00FB1F12"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Funkční období </w:t>
      </w:r>
      <w:r w:rsidR="00366531" w:rsidRPr="00D46D92">
        <w:rPr>
          <w:rFonts w:ascii="Arial" w:hAnsi="Arial" w:cs="Arial"/>
          <w:color w:val="000000" w:themeColor="text1"/>
          <w:sz w:val="20"/>
          <w:szCs w:val="20"/>
          <w:lang w:val="cs-CZ"/>
        </w:rPr>
        <w:t xml:space="preserve">řádně </w:t>
      </w:r>
      <w:r w:rsidRPr="00D46D92">
        <w:rPr>
          <w:rFonts w:ascii="Arial" w:hAnsi="Arial" w:cs="Arial"/>
          <w:color w:val="000000" w:themeColor="text1"/>
          <w:sz w:val="20"/>
          <w:szCs w:val="20"/>
          <w:lang w:val="cs-CZ"/>
        </w:rPr>
        <w:t xml:space="preserve">zvoleného </w:t>
      </w:r>
      <w:r w:rsidR="00280C74">
        <w:rPr>
          <w:rFonts w:ascii="Arial" w:hAnsi="Arial" w:cs="Arial"/>
          <w:color w:val="000000" w:themeColor="text1"/>
          <w:sz w:val="20"/>
          <w:szCs w:val="20"/>
          <w:lang w:val="cs-CZ"/>
        </w:rPr>
        <w:t>Ředite</w:t>
      </w:r>
      <w:r w:rsidRPr="00D46D92">
        <w:rPr>
          <w:rFonts w:ascii="Arial" w:hAnsi="Arial" w:cs="Arial"/>
          <w:color w:val="000000" w:themeColor="text1"/>
          <w:sz w:val="20"/>
          <w:szCs w:val="20"/>
          <w:lang w:val="cs-CZ"/>
        </w:rPr>
        <w:t xml:space="preserve">le začíná nejdříve </w:t>
      </w:r>
      <w:r w:rsidR="008A3BD4" w:rsidRPr="00D46D92">
        <w:rPr>
          <w:rFonts w:ascii="Arial" w:hAnsi="Arial" w:cs="Arial"/>
          <w:color w:val="000000" w:themeColor="text1"/>
          <w:sz w:val="20"/>
          <w:szCs w:val="20"/>
          <w:lang w:val="cs-CZ"/>
        </w:rPr>
        <w:t xml:space="preserve">v </w:t>
      </w:r>
      <w:r w:rsidR="00015A4D" w:rsidRPr="00D46D92">
        <w:rPr>
          <w:rFonts w:ascii="Arial" w:hAnsi="Arial" w:cs="Arial"/>
          <w:color w:val="000000" w:themeColor="text1"/>
          <w:sz w:val="20"/>
          <w:szCs w:val="20"/>
          <w:lang w:val="cs-CZ"/>
        </w:rPr>
        <w:t>den následující po</w:t>
      </w:r>
      <w:r w:rsidR="00121128"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dni volby,</w:t>
      </w:r>
      <w:r w:rsidR="00404486" w:rsidRPr="000A6390">
        <w:rPr>
          <w:rFonts w:ascii="Arial" w:hAnsi="Arial" w:cs="Arial"/>
          <w:sz w:val="20"/>
          <w:szCs w:val="20"/>
          <w:lang w:val="cs-CZ"/>
        </w:rPr>
        <w:t xml:space="preserve"> </w:t>
      </w:r>
      <w:r w:rsidR="00404486" w:rsidRPr="00D46D92">
        <w:rPr>
          <w:rFonts w:ascii="Arial" w:hAnsi="Arial" w:cs="Arial"/>
          <w:color w:val="000000" w:themeColor="text1"/>
          <w:sz w:val="20"/>
          <w:szCs w:val="20"/>
          <w:lang w:val="cs-CZ"/>
        </w:rPr>
        <w:t xml:space="preserve">nejpozději pak do </w:t>
      </w:r>
      <w:r w:rsidR="00124F42" w:rsidRPr="00D46D92">
        <w:rPr>
          <w:rFonts w:ascii="Arial" w:hAnsi="Arial" w:cs="Arial"/>
          <w:color w:val="000000" w:themeColor="text1"/>
          <w:sz w:val="20"/>
          <w:szCs w:val="20"/>
          <w:lang w:val="cs-CZ"/>
        </w:rPr>
        <w:t>šedesáti</w:t>
      </w:r>
      <w:r w:rsidR="00404486" w:rsidRPr="00D46D92">
        <w:rPr>
          <w:rFonts w:ascii="Arial" w:hAnsi="Arial" w:cs="Arial"/>
          <w:color w:val="000000" w:themeColor="text1"/>
          <w:sz w:val="20"/>
          <w:szCs w:val="20"/>
          <w:lang w:val="cs-CZ"/>
        </w:rPr>
        <w:t xml:space="preserve"> pracovních dnů od data volby Ředitele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404486" w:rsidRPr="00D46D92">
        <w:rPr>
          <w:rFonts w:ascii="Arial" w:hAnsi="Arial" w:cs="Arial"/>
          <w:color w:val="000000" w:themeColor="text1"/>
          <w:sz w:val="20"/>
          <w:szCs w:val="20"/>
          <w:lang w:val="cs-CZ"/>
        </w:rPr>
        <w:t xml:space="preserve">. </w:t>
      </w:r>
      <w:r w:rsidR="00777750" w:rsidRPr="00D46D92">
        <w:rPr>
          <w:rFonts w:ascii="Arial" w:hAnsi="Arial" w:cs="Arial"/>
          <w:color w:val="000000" w:themeColor="text1"/>
          <w:sz w:val="20"/>
          <w:szCs w:val="20"/>
          <w:lang w:val="cs-CZ"/>
        </w:rPr>
        <w:t>Funkční období</w:t>
      </w:r>
      <w:r w:rsidR="008A3BD4" w:rsidRPr="00D46D92">
        <w:rPr>
          <w:rFonts w:ascii="Arial" w:hAnsi="Arial" w:cs="Arial"/>
          <w:color w:val="000000" w:themeColor="text1"/>
          <w:sz w:val="20"/>
          <w:szCs w:val="20"/>
          <w:lang w:val="cs-CZ"/>
        </w:rPr>
        <w:t xml:space="preserve"> Ředitele</w:t>
      </w:r>
      <w:r w:rsidR="00777750" w:rsidRPr="00D46D92">
        <w:rPr>
          <w:rFonts w:ascii="Arial" w:hAnsi="Arial" w:cs="Arial"/>
          <w:color w:val="000000" w:themeColor="text1"/>
          <w:sz w:val="20"/>
          <w:szCs w:val="20"/>
          <w:lang w:val="cs-CZ"/>
        </w:rPr>
        <w:t xml:space="preserve"> je zahájeno podpisem Smlouvy o výkonu </w:t>
      </w:r>
      <w:r w:rsidR="00451344">
        <w:rPr>
          <w:rFonts w:ascii="Arial" w:hAnsi="Arial" w:cs="Arial"/>
          <w:color w:val="000000" w:themeColor="text1"/>
          <w:sz w:val="20"/>
          <w:szCs w:val="20"/>
          <w:lang w:val="cs-CZ"/>
        </w:rPr>
        <w:t>Ř</w:t>
      </w:r>
      <w:r w:rsidR="00777750" w:rsidRPr="00D46D92">
        <w:rPr>
          <w:rFonts w:ascii="Arial" w:hAnsi="Arial" w:cs="Arial"/>
          <w:color w:val="000000" w:themeColor="text1"/>
          <w:sz w:val="20"/>
          <w:szCs w:val="20"/>
          <w:lang w:val="cs-CZ"/>
        </w:rPr>
        <w:t>editele spolku</w:t>
      </w:r>
      <w:r w:rsidR="008A3BD4" w:rsidRPr="00D46D92">
        <w:rPr>
          <w:rFonts w:ascii="Arial" w:hAnsi="Arial" w:cs="Arial"/>
          <w:color w:val="000000" w:themeColor="text1"/>
          <w:sz w:val="20"/>
          <w:szCs w:val="20"/>
          <w:lang w:val="cs-CZ"/>
        </w:rPr>
        <w:t xml:space="preserve"> a od data podpisu této smlouvy je </w:t>
      </w:r>
      <w:r w:rsidR="00E615F8" w:rsidRPr="00D46D92">
        <w:rPr>
          <w:rFonts w:ascii="Arial" w:hAnsi="Arial" w:cs="Arial"/>
          <w:color w:val="000000" w:themeColor="text1"/>
          <w:sz w:val="20"/>
          <w:szCs w:val="20"/>
          <w:lang w:val="cs-CZ"/>
        </w:rPr>
        <w:t>odvozena doba</w:t>
      </w:r>
      <w:r w:rsidR="00572355" w:rsidRPr="00D46D92">
        <w:rPr>
          <w:rFonts w:ascii="Arial" w:hAnsi="Arial" w:cs="Arial"/>
          <w:color w:val="000000" w:themeColor="text1"/>
          <w:sz w:val="20"/>
          <w:szCs w:val="20"/>
          <w:lang w:val="cs-CZ"/>
        </w:rPr>
        <w:t xml:space="preserve"> funkční</w:t>
      </w:r>
      <w:r w:rsidR="00E615F8" w:rsidRPr="00D46D92">
        <w:rPr>
          <w:rFonts w:ascii="Arial" w:hAnsi="Arial" w:cs="Arial"/>
          <w:color w:val="000000" w:themeColor="text1"/>
          <w:sz w:val="20"/>
          <w:szCs w:val="20"/>
          <w:lang w:val="cs-CZ"/>
        </w:rPr>
        <w:t>ho</w:t>
      </w:r>
      <w:r w:rsidR="00572355" w:rsidRPr="00D46D92">
        <w:rPr>
          <w:rFonts w:ascii="Arial" w:hAnsi="Arial" w:cs="Arial"/>
          <w:color w:val="000000" w:themeColor="text1"/>
          <w:sz w:val="20"/>
          <w:szCs w:val="20"/>
          <w:lang w:val="cs-CZ"/>
        </w:rPr>
        <w:t xml:space="preserve"> období výkonu funkce </w:t>
      </w:r>
      <w:r w:rsidR="00280C74">
        <w:rPr>
          <w:rFonts w:ascii="Arial" w:hAnsi="Arial" w:cs="Arial"/>
          <w:color w:val="000000" w:themeColor="text1"/>
          <w:sz w:val="20"/>
          <w:szCs w:val="20"/>
          <w:lang w:val="cs-CZ"/>
        </w:rPr>
        <w:t>Ředite</w:t>
      </w:r>
      <w:r w:rsidR="00572355" w:rsidRPr="00D46D92">
        <w:rPr>
          <w:rFonts w:ascii="Arial" w:hAnsi="Arial" w:cs="Arial"/>
          <w:color w:val="000000" w:themeColor="text1"/>
          <w:sz w:val="20"/>
          <w:szCs w:val="20"/>
          <w:lang w:val="cs-CZ"/>
        </w:rPr>
        <w:t>le.</w:t>
      </w:r>
    </w:p>
    <w:p w14:paraId="67C1987B" w14:textId="70F5C754" w:rsidR="00015A4D" w:rsidRPr="00D46D92" w:rsidRDefault="00F2351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je povinen zejména:</w:t>
      </w:r>
    </w:p>
    <w:p w14:paraId="5020D258" w14:textId="0E84F553" w:rsidR="008A43E0"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zastupovat Spolek navenek v souladu s těmito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ami a NOZ,</w:t>
      </w:r>
    </w:p>
    <w:p w14:paraId="3D0D9D90" w14:textId="6AFCC94B" w:rsidR="008A43E0"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dodržovat přitom Strategický plán schválený </w:t>
      </w:r>
      <w:r w:rsidR="008A43E0" w:rsidRPr="00D46D92">
        <w:rPr>
          <w:rFonts w:ascii="Arial" w:hAnsi="Arial" w:cs="Arial"/>
          <w:color w:val="000000" w:themeColor="text1"/>
          <w:sz w:val="20"/>
          <w:szCs w:val="20"/>
          <w:lang w:val="cs-CZ"/>
        </w:rPr>
        <w:t>Člensk</w:t>
      </w:r>
      <w:r w:rsidR="00257AF1" w:rsidRPr="00D46D92">
        <w:rPr>
          <w:rFonts w:ascii="Arial" w:hAnsi="Arial" w:cs="Arial"/>
          <w:color w:val="000000" w:themeColor="text1"/>
          <w:sz w:val="20"/>
          <w:szCs w:val="20"/>
          <w:lang w:val="cs-CZ"/>
        </w:rPr>
        <w:t>ou schůzí</w:t>
      </w:r>
      <w:r w:rsidRPr="00D46D92">
        <w:rPr>
          <w:rFonts w:ascii="Arial" w:hAnsi="Arial" w:cs="Arial"/>
          <w:color w:val="000000" w:themeColor="text1"/>
          <w:sz w:val="20"/>
          <w:szCs w:val="20"/>
          <w:lang w:val="cs-CZ"/>
        </w:rPr>
        <w:t>,</w:t>
      </w:r>
    </w:p>
    <w:p w14:paraId="712024BE" w14:textId="48554F2E" w:rsidR="008A43E0"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řídit se pokyny a rozhodnutími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pokud nejsou v rozporu s NOZ nebo</w:t>
      </w:r>
      <w:r w:rsidR="008A43E0"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těmito Stanovami, a dodržovat Roční plán schválený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Pr="00D46D92">
        <w:rPr>
          <w:rFonts w:ascii="Arial" w:hAnsi="Arial" w:cs="Arial"/>
          <w:color w:val="000000" w:themeColor="text1"/>
          <w:sz w:val="20"/>
          <w:szCs w:val="20"/>
          <w:lang w:val="cs-CZ"/>
        </w:rPr>
        <w:t>,</w:t>
      </w:r>
    </w:p>
    <w:p w14:paraId="29C55A00" w14:textId="50B90A05" w:rsidR="008A43E0"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svolávat zasedání </w:t>
      </w:r>
      <w:r w:rsidR="008A43E0" w:rsidRPr="00D46D92">
        <w:rPr>
          <w:rFonts w:ascii="Arial" w:hAnsi="Arial" w:cs="Arial"/>
          <w:color w:val="000000" w:themeColor="text1"/>
          <w:sz w:val="20"/>
          <w:szCs w:val="20"/>
          <w:lang w:val="cs-CZ"/>
        </w:rPr>
        <w:t>Členské</w:t>
      </w:r>
      <w:r w:rsidR="00257AF1" w:rsidRPr="00D46D92">
        <w:rPr>
          <w:rFonts w:ascii="Arial" w:hAnsi="Arial" w:cs="Arial"/>
          <w:color w:val="000000" w:themeColor="text1"/>
          <w:sz w:val="20"/>
          <w:szCs w:val="20"/>
          <w:lang w:val="cs-CZ"/>
        </w:rPr>
        <w:t xml:space="preserve"> schůze</w:t>
      </w:r>
      <w:r w:rsidRPr="00D46D92">
        <w:rPr>
          <w:rFonts w:ascii="Arial" w:hAnsi="Arial" w:cs="Arial"/>
          <w:color w:val="000000" w:themeColor="text1"/>
          <w:sz w:val="20"/>
          <w:szCs w:val="20"/>
          <w:lang w:val="cs-CZ"/>
        </w:rPr>
        <w:t xml:space="preserve"> v souladu s bodem </w:t>
      </w:r>
      <w:r w:rsidR="00280C74">
        <w:rPr>
          <w:rFonts w:ascii="Arial" w:hAnsi="Arial" w:cs="Arial"/>
          <w:color w:val="000000" w:themeColor="text1"/>
          <w:sz w:val="20"/>
          <w:szCs w:val="20"/>
          <w:lang w:val="cs-CZ"/>
        </w:rPr>
        <w:t>8</w:t>
      </w:r>
      <w:r w:rsidRPr="00D46D92">
        <w:rPr>
          <w:rFonts w:ascii="Arial" w:hAnsi="Arial" w:cs="Arial"/>
          <w:color w:val="000000" w:themeColor="text1"/>
          <w:sz w:val="20"/>
          <w:szCs w:val="20"/>
          <w:lang w:val="cs-CZ"/>
        </w:rPr>
        <w:t>.4.1. Stanov</w:t>
      </w:r>
      <w:r w:rsidR="008A43E0" w:rsidRPr="00D46D92">
        <w:rPr>
          <w:rFonts w:ascii="Arial" w:hAnsi="Arial" w:cs="Arial"/>
          <w:color w:val="000000" w:themeColor="text1"/>
          <w:sz w:val="20"/>
          <w:szCs w:val="20"/>
          <w:lang w:val="cs-CZ"/>
        </w:rPr>
        <w:t xml:space="preserve"> a </w:t>
      </w:r>
      <w:r w:rsidRPr="00D46D92">
        <w:rPr>
          <w:rFonts w:ascii="Arial" w:hAnsi="Arial" w:cs="Arial"/>
          <w:color w:val="000000" w:themeColor="text1"/>
          <w:sz w:val="20"/>
          <w:szCs w:val="20"/>
          <w:lang w:val="cs-CZ"/>
        </w:rPr>
        <w:t>účastnit se</w:t>
      </w:r>
      <w:r w:rsidR="008A43E0"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osobně zasedání </w:t>
      </w:r>
      <w:r w:rsidR="008A43E0" w:rsidRPr="00D46D92">
        <w:rPr>
          <w:rFonts w:ascii="Arial" w:hAnsi="Arial" w:cs="Arial"/>
          <w:color w:val="000000" w:themeColor="text1"/>
          <w:sz w:val="20"/>
          <w:szCs w:val="20"/>
          <w:lang w:val="cs-CZ"/>
        </w:rPr>
        <w:t>Členské</w:t>
      </w:r>
      <w:r w:rsidR="00257AF1" w:rsidRPr="00D46D92">
        <w:rPr>
          <w:rFonts w:ascii="Arial" w:hAnsi="Arial" w:cs="Arial"/>
          <w:color w:val="000000" w:themeColor="text1"/>
          <w:sz w:val="20"/>
          <w:szCs w:val="20"/>
          <w:lang w:val="cs-CZ"/>
        </w:rPr>
        <w:t xml:space="preserve"> schůze</w:t>
      </w:r>
      <w:r w:rsidRPr="00D46D92">
        <w:rPr>
          <w:rFonts w:ascii="Arial" w:hAnsi="Arial" w:cs="Arial"/>
          <w:color w:val="000000" w:themeColor="text1"/>
          <w:sz w:val="20"/>
          <w:szCs w:val="20"/>
          <w:lang w:val="cs-CZ"/>
        </w:rPr>
        <w:t>,</w:t>
      </w:r>
    </w:p>
    <w:p w14:paraId="403D4E51" w14:textId="18A76AB0" w:rsidR="008A43E0"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účastnit se osobně zasedání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w:t>
      </w:r>
    </w:p>
    <w:p w14:paraId="3A96CA8F" w14:textId="5C489C22" w:rsidR="00186D31"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účastnit se osobně zasedání </w:t>
      </w:r>
      <w:r w:rsidR="00451344">
        <w:rPr>
          <w:rFonts w:ascii="Arial" w:hAnsi="Arial" w:cs="Arial"/>
          <w:color w:val="000000" w:themeColor="text1"/>
          <w:sz w:val="20"/>
          <w:szCs w:val="20"/>
          <w:lang w:val="cs-CZ"/>
        </w:rPr>
        <w:t>Dozorčí rad</w:t>
      </w:r>
      <w:r w:rsidR="00280C74">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pokud si </w:t>
      </w:r>
      <w:r w:rsidR="00451344">
        <w:rPr>
          <w:rFonts w:ascii="Arial" w:hAnsi="Arial" w:cs="Arial"/>
          <w:color w:val="000000" w:themeColor="text1"/>
          <w:sz w:val="20"/>
          <w:szCs w:val="20"/>
          <w:lang w:val="cs-CZ"/>
        </w:rPr>
        <w:t>Dozorčí rada</w:t>
      </w:r>
      <w:r w:rsidRPr="00D46D92">
        <w:rPr>
          <w:rFonts w:ascii="Arial" w:hAnsi="Arial" w:cs="Arial"/>
          <w:color w:val="000000" w:themeColor="text1"/>
          <w:sz w:val="20"/>
          <w:szCs w:val="20"/>
          <w:lang w:val="cs-CZ"/>
        </w:rPr>
        <w:t xml:space="preserve"> vyžádá jeho</w:t>
      </w:r>
      <w:r w:rsidR="008A43E0"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přítomnost,</w:t>
      </w:r>
    </w:p>
    <w:p w14:paraId="40DAE22F" w14:textId="5E8469C0" w:rsidR="00327ACA"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připravovat návrh Ročního plánu</w:t>
      </w:r>
      <w:r w:rsidR="00327ACA" w:rsidRPr="00D46D92">
        <w:rPr>
          <w:rFonts w:ascii="Arial" w:hAnsi="Arial" w:cs="Arial"/>
          <w:color w:val="000000" w:themeColor="text1"/>
          <w:sz w:val="20"/>
          <w:szCs w:val="20"/>
          <w:lang w:val="cs-CZ"/>
        </w:rPr>
        <w:t>, jehož součástí je i návrh rozpočt</w:t>
      </w:r>
      <w:r w:rsidR="00B06D41" w:rsidRPr="00D46D92">
        <w:rPr>
          <w:rFonts w:ascii="Arial" w:hAnsi="Arial" w:cs="Arial"/>
          <w:color w:val="000000" w:themeColor="text1"/>
          <w:sz w:val="20"/>
          <w:szCs w:val="20"/>
          <w:lang w:val="cs-CZ"/>
        </w:rPr>
        <w:t>ového rámce</w:t>
      </w:r>
      <w:r w:rsidR="00327ACA"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 xml:space="preserve"> a spolupracovat se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Pr="00D46D92">
        <w:rPr>
          <w:rFonts w:ascii="Arial" w:hAnsi="Arial" w:cs="Arial"/>
          <w:color w:val="000000" w:themeColor="text1"/>
          <w:sz w:val="20"/>
          <w:szCs w:val="20"/>
          <w:lang w:val="cs-CZ"/>
        </w:rPr>
        <w:t xml:space="preserve"> na přípravě návrhu</w:t>
      </w:r>
      <w:r w:rsidR="00186D3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Strategického plánu,</w:t>
      </w:r>
    </w:p>
    <w:p w14:paraId="7CB7716F" w14:textId="51F6FC9B" w:rsidR="00FB3D7B"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vést řádně agendu </w:t>
      </w:r>
      <w:r w:rsidR="00BA4F99"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w:t>
      </w:r>
      <w:r w:rsidR="00451344">
        <w:rPr>
          <w:rFonts w:ascii="Arial" w:hAnsi="Arial" w:cs="Arial"/>
          <w:color w:val="000000" w:themeColor="text1"/>
          <w:sz w:val="20"/>
          <w:szCs w:val="20"/>
          <w:lang w:val="cs-CZ"/>
        </w:rPr>
        <w:t>Dozorčí rad</w:t>
      </w:r>
      <w:r w:rsidR="005A50D3">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a seznam Členů,</w:t>
      </w:r>
    </w:p>
    <w:p w14:paraId="3C79612E" w14:textId="77777777" w:rsidR="00FB3D7B"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zajistit vedení účetnictví nebo daňovou evidenci Spolku,</w:t>
      </w:r>
    </w:p>
    <w:p w14:paraId="6D2EBE35" w14:textId="0C707D33" w:rsidR="00397FA9"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zajistit archivaci veškerých zápis</w:t>
      </w:r>
      <w:r w:rsidR="00F225C2" w:rsidRPr="00D46D92">
        <w:rPr>
          <w:rFonts w:ascii="Arial" w:hAnsi="Arial" w:cs="Arial"/>
          <w:color w:val="000000" w:themeColor="text1"/>
          <w:sz w:val="20"/>
          <w:szCs w:val="20"/>
          <w:lang w:val="cs-CZ"/>
        </w:rPr>
        <w:t>ů</w:t>
      </w:r>
      <w:r w:rsidRPr="00D46D92">
        <w:rPr>
          <w:rFonts w:ascii="Arial" w:hAnsi="Arial" w:cs="Arial"/>
          <w:color w:val="000000" w:themeColor="text1"/>
          <w:sz w:val="20"/>
          <w:szCs w:val="20"/>
          <w:lang w:val="cs-CZ"/>
        </w:rPr>
        <w:t xml:space="preserve"> ze zasedání </w:t>
      </w:r>
      <w:r w:rsidR="00BA4F99"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a</w:t>
      </w:r>
      <w:r w:rsidR="00FB3D7B" w:rsidRPr="00D46D92">
        <w:rPr>
          <w:rFonts w:ascii="Arial" w:hAnsi="Arial" w:cs="Arial"/>
          <w:color w:val="000000" w:themeColor="text1"/>
          <w:sz w:val="20"/>
          <w:szCs w:val="20"/>
          <w:lang w:val="cs-CZ"/>
        </w:rPr>
        <w:t xml:space="preserve"> </w:t>
      </w:r>
      <w:r w:rsidR="00451344">
        <w:rPr>
          <w:rFonts w:ascii="Arial" w:hAnsi="Arial" w:cs="Arial"/>
          <w:color w:val="000000" w:themeColor="text1"/>
          <w:sz w:val="20"/>
          <w:szCs w:val="20"/>
          <w:lang w:val="cs-CZ"/>
        </w:rPr>
        <w:t>Dozorčí rad</w:t>
      </w:r>
      <w:r w:rsidR="005A50D3">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w:t>
      </w:r>
    </w:p>
    <w:p w14:paraId="71F62A94" w14:textId="77777777" w:rsidR="00397FA9"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poskytovat všem orgánům Spolku veškerou součinnost nezbytnou pro řádný výkon</w:t>
      </w:r>
      <w:r w:rsidR="00FB3D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jejich kompetencí,</w:t>
      </w:r>
    </w:p>
    <w:p w14:paraId="14CAEDB8" w14:textId="3189F2CB" w:rsidR="00FB3D7B"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zastupovat Spolek při jednání s</w:t>
      </w:r>
      <w:r w:rsidR="00895BB1">
        <w:rPr>
          <w:rFonts w:ascii="Arial" w:hAnsi="Arial" w:cs="Arial"/>
          <w:color w:val="000000" w:themeColor="text1"/>
          <w:sz w:val="20"/>
          <w:szCs w:val="20"/>
          <w:lang w:val="cs-CZ"/>
        </w:rPr>
        <w:t> Ústeckým či Karlovarským krajem</w:t>
      </w:r>
      <w:r w:rsidR="00A57751" w:rsidRPr="00D46D92">
        <w:rPr>
          <w:rFonts w:ascii="Arial" w:hAnsi="Arial" w:cs="Arial"/>
          <w:color w:val="000000" w:themeColor="text1"/>
          <w:sz w:val="20"/>
          <w:szCs w:val="20"/>
          <w:lang w:val="cs-CZ"/>
        </w:rPr>
        <w:t>,</w:t>
      </w:r>
    </w:p>
    <w:p w14:paraId="6D002D4A" w14:textId="05363698" w:rsidR="00015A4D" w:rsidRPr="00D46D92" w:rsidRDefault="00015A4D" w:rsidP="006F6EC7">
      <w:pPr>
        <w:pStyle w:val="Odstavecseseznamem"/>
        <w:widowControl w:val="0"/>
        <w:numPr>
          <w:ilvl w:val="0"/>
          <w:numId w:val="14"/>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zastupuje Spolek při jednání </w:t>
      </w:r>
      <w:r w:rsidR="00B27C03" w:rsidRPr="00D46D92">
        <w:rPr>
          <w:rFonts w:ascii="Arial" w:hAnsi="Arial" w:cs="Arial"/>
          <w:color w:val="000000" w:themeColor="text1"/>
          <w:sz w:val="20"/>
          <w:szCs w:val="20"/>
          <w:lang w:val="cs-CZ"/>
        </w:rPr>
        <w:t>Rozhodčí</w:t>
      </w:r>
      <w:r w:rsidR="00542620" w:rsidRPr="00D46D92">
        <w:rPr>
          <w:rFonts w:ascii="Arial" w:hAnsi="Arial" w:cs="Arial"/>
          <w:color w:val="000000" w:themeColor="text1"/>
          <w:sz w:val="20"/>
          <w:szCs w:val="20"/>
          <w:lang w:val="cs-CZ"/>
        </w:rPr>
        <w:t xml:space="preserve"> k</w:t>
      </w:r>
      <w:r w:rsidRPr="00D46D92">
        <w:rPr>
          <w:rFonts w:ascii="Arial" w:hAnsi="Arial" w:cs="Arial"/>
          <w:color w:val="000000" w:themeColor="text1"/>
          <w:sz w:val="20"/>
          <w:szCs w:val="20"/>
          <w:lang w:val="cs-CZ"/>
        </w:rPr>
        <w:t>omise.</w:t>
      </w:r>
    </w:p>
    <w:p w14:paraId="4D5227DD" w14:textId="5B743A6B" w:rsidR="00015A4D" w:rsidRPr="00D46D92" w:rsidRDefault="00F2351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je odpovědný za plnění Strategického plánu a Ročního plánu.</w:t>
      </w:r>
    </w:p>
    <w:p w14:paraId="7B15EDA3" w14:textId="25D7A728" w:rsidR="00015A4D" w:rsidRPr="00D46D92" w:rsidRDefault="00F2351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dále samostatně a iniciativně zajišťuje:</w:t>
      </w:r>
    </w:p>
    <w:p w14:paraId="17A1367E" w14:textId="797AE985" w:rsidR="00FB3D7B" w:rsidRPr="00D46D92" w:rsidRDefault="00015A4D" w:rsidP="006F6EC7">
      <w:pPr>
        <w:pStyle w:val="Odstavecseseznamem"/>
        <w:widowControl w:val="0"/>
        <w:numPr>
          <w:ilvl w:val="0"/>
          <w:numId w:val="1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řádný výkon hlavní činnost Spolku (bod </w:t>
      </w:r>
      <w:r w:rsidR="005A50D3">
        <w:rPr>
          <w:rFonts w:ascii="Arial" w:hAnsi="Arial" w:cs="Arial"/>
          <w:color w:val="000000" w:themeColor="text1"/>
          <w:sz w:val="20"/>
          <w:szCs w:val="20"/>
          <w:lang w:val="cs-CZ"/>
        </w:rPr>
        <w:t>1</w:t>
      </w:r>
      <w:r w:rsidRPr="00D46D92">
        <w:rPr>
          <w:rFonts w:ascii="Arial" w:hAnsi="Arial" w:cs="Arial"/>
          <w:color w:val="000000" w:themeColor="text1"/>
          <w:sz w:val="20"/>
          <w:szCs w:val="20"/>
          <w:lang w:val="cs-CZ"/>
        </w:rPr>
        <w:t>.4. Stanov)</w:t>
      </w:r>
    </w:p>
    <w:p w14:paraId="0763B719" w14:textId="511C199D" w:rsidR="00015A4D" w:rsidRPr="00D46D92" w:rsidRDefault="00015A4D" w:rsidP="006F6EC7">
      <w:pPr>
        <w:pStyle w:val="Odstavecseseznamem"/>
        <w:widowControl w:val="0"/>
        <w:numPr>
          <w:ilvl w:val="0"/>
          <w:numId w:val="15"/>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řádný výkon vedlejší hospodářské činnosti Spolku (bod </w:t>
      </w:r>
      <w:r w:rsidR="005A50D3">
        <w:rPr>
          <w:rFonts w:ascii="Arial" w:hAnsi="Arial" w:cs="Arial"/>
          <w:color w:val="000000" w:themeColor="text1"/>
          <w:sz w:val="20"/>
          <w:szCs w:val="20"/>
          <w:lang w:val="cs-CZ"/>
        </w:rPr>
        <w:t>1</w:t>
      </w:r>
      <w:r w:rsidRPr="00D46D92">
        <w:rPr>
          <w:rFonts w:ascii="Arial" w:hAnsi="Arial" w:cs="Arial"/>
          <w:color w:val="000000" w:themeColor="text1"/>
          <w:sz w:val="20"/>
          <w:szCs w:val="20"/>
          <w:lang w:val="cs-CZ"/>
        </w:rPr>
        <w:t>.5. Stanov),</w:t>
      </w:r>
      <w:r w:rsidR="00385220"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a to samostatně, tj. svou vlastní činností (prací) nebo prostřednictvím zaměstnanců Spolku či</w:t>
      </w:r>
      <w:r w:rsidR="00FB3D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Spolkem pověřených třetích osob.</w:t>
      </w:r>
    </w:p>
    <w:p w14:paraId="6C8AAAF8" w14:textId="247E7C7E" w:rsidR="00F225C2" w:rsidRPr="00D46D92" w:rsidRDefault="00327ACA" w:rsidP="006F6EC7">
      <w:pPr>
        <w:pStyle w:val="Odstavecseseznamem"/>
        <w:widowControl w:val="0"/>
        <w:numPr>
          <w:ilvl w:val="0"/>
          <w:numId w:val="19"/>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 má právo rozhodovat o vynaložení finančních prostředků Spolku, pokud je náklad součástí rozpočt</w:t>
      </w:r>
      <w:r w:rsidR="00D33CF9" w:rsidRPr="00D46D92">
        <w:rPr>
          <w:rFonts w:ascii="Arial" w:hAnsi="Arial" w:cs="Arial"/>
          <w:color w:val="000000" w:themeColor="text1"/>
          <w:sz w:val="20"/>
          <w:szCs w:val="20"/>
          <w:lang w:val="cs-CZ"/>
        </w:rPr>
        <w:t>ového rámce</w:t>
      </w:r>
      <w:r w:rsidRPr="00D46D92">
        <w:rPr>
          <w:rFonts w:ascii="Arial" w:hAnsi="Arial" w:cs="Arial"/>
          <w:color w:val="000000" w:themeColor="text1"/>
          <w:sz w:val="20"/>
          <w:szCs w:val="20"/>
          <w:lang w:val="cs-CZ"/>
        </w:rPr>
        <w:t xml:space="preserve"> schváleného Ročního plánu, a pokud jeho výše nepřesahuje 500 tisíc Kč. V případě, že náklad je součástí rozpočt</w:t>
      </w:r>
      <w:r w:rsidR="00CD0A88" w:rsidRPr="00D46D92">
        <w:rPr>
          <w:rFonts w:ascii="Arial" w:hAnsi="Arial" w:cs="Arial"/>
          <w:color w:val="000000" w:themeColor="text1"/>
          <w:sz w:val="20"/>
          <w:szCs w:val="20"/>
          <w:lang w:val="cs-CZ"/>
        </w:rPr>
        <w:t>ového rámce</w:t>
      </w:r>
      <w:r w:rsidRPr="00D46D92">
        <w:rPr>
          <w:rFonts w:ascii="Arial" w:hAnsi="Arial" w:cs="Arial"/>
          <w:color w:val="000000" w:themeColor="text1"/>
          <w:sz w:val="20"/>
          <w:szCs w:val="20"/>
          <w:lang w:val="cs-CZ"/>
        </w:rPr>
        <w:t xml:space="preserve"> schváleného Ročního plánu a přesahuje 50</w:t>
      </w:r>
      <w:r w:rsidR="006E7EC2" w:rsidRPr="00D46D92">
        <w:rPr>
          <w:rFonts w:ascii="Arial" w:hAnsi="Arial" w:cs="Arial"/>
          <w:color w:val="000000" w:themeColor="text1"/>
          <w:sz w:val="20"/>
          <w:szCs w:val="20"/>
          <w:lang w:val="cs-CZ"/>
        </w:rPr>
        <w:t>0</w:t>
      </w:r>
      <w:r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lastRenderedPageBreak/>
        <w:t xml:space="preserve">tisíc Kč, pak vynaložení finančních prostředků musí podpisem potvrdit alespoň jeden 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V případě, že náklad není součástí rozpočt</w:t>
      </w:r>
      <w:r w:rsidR="00CD0A88" w:rsidRPr="00D46D92">
        <w:rPr>
          <w:rFonts w:ascii="Arial" w:hAnsi="Arial" w:cs="Arial"/>
          <w:color w:val="000000" w:themeColor="text1"/>
          <w:sz w:val="20"/>
          <w:szCs w:val="20"/>
          <w:lang w:val="cs-CZ"/>
        </w:rPr>
        <w:t>ového rámce</w:t>
      </w:r>
      <w:r w:rsidRPr="00D46D92">
        <w:rPr>
          <w:rFonts w:ascii="Arial" w:hAnsi="Arial" w:cs="Arial"/>
          <w:color w:val="000000" w:themeColor="text1"/>
          <w:sz w:val="20"/>
          <w:szCs w:val="20"/>
          <w:lang w:val="cs-CZ"/>
        </w:rPr>
        <w:t xml:space="preserve"> schváleného Ročního plánu, pak o jeho vynaložení může Ředitel rozhodovat</w:t>
      </w:r>
      <w:r w:rsidR="006E7EC2" w:rsidRPr="00D46D92">
        <w:rPr>
          <w:rFonts w:ascii="Arial" w:hAnsi="Arial" w:cs="Arial"/>
          <w:color w:val="000000" w:themeColor="text1"/>
          <w:sz w:val="20"/>
          <w:szCs w:val="20"/>
          <w:lang w:val="cs-CZ"/>
        </w:rPr>
        <w:t>, pokud jeho výše nepřesáhne 100 tisíc Kč. Pokud náklad není součástí rozpočt</w:t>
      </w:r>
      <w:r w:rsidR="00CD0A88" w:rsidRPr="00D46D92">
        <w:rPr>
          <w:rFonts w:ascii="Arial" w:hAnsi="Arial" w:cs="Arial"/>
          <w:color w:val="000000" w:themeColor="text1"/>
          <w:sz w:val="20"/>
          <w:szCs w:val="20"/>
          <w:lang w:val="cs-CZ"/>
        </w:rPr>
        <w:t>ového rámce</w:t>
      </w:r>
      <w:r w:rsidR="006E7EC2" w:rsidRPr="00D46D92">
        <w:rPr>
          <w:rFonts w:ascii="Arial" w:hAnsi="Arial" w:cs="Arial"/>
          <w:color w:val="000000" w:themeColor="text1"/>
          <w:sz w:val="20"/>
          <w:szCs w:val="20"/>
          <w:lang w:val="cs-CZ"/>
        </w:rPr>
        <w:t xml:space="preserve"> schváleného Ročního plánu a přesahuje 100 tisíc Kč, pak vynaložení finančních prostředků musí podpisem potvrdit alespoň jeden 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6E7EC2" w:rsidRPr="00D46D92">
        <w:rPr>
          <w:rFonts w:ascii="Arial" w:hAnsi="Arial" w:cs="Arial"/>
          <w:color w:val="000000" w:themeColor="text1"/>
          <w:sz w:val="20"/>
          <w:szCs w:val="20"/>
          <w:lang w:val="cs-CZ"/>
        </w:rPr>
        <w:t>.</w:t>
      </w:r>
      <w:r w:rsidR="00F225C2" w:rsidRPr="00D46D92">
        <w:rPr>
          <w:rFonts w:ascii="Arial" w:hAnsi="Arial" w:cs="Arial"/>
          <w:color w:val="000000" w:themeColor="text1"/>
          <w:sz w:val="20"/>
          <w:szCs w:val="20"/>
          <w:lang w:val="cs-CZ"/>
        </w:rPr>
        <w:t xml:space="preserve"> </w:t>
      </w:r>
      <w:r w:rsidR="00F804FF" w:rsidRPr="00D46D92">
        <w:rPr>
          <w:rFonts w:ascii="Arial" w:hAnsi="Arial" w:cs="Arial"/>
          <w:color w:val="000000" w:themeColor="text1"/>
          <w:sz w:val="20"/>
          <w:szCs w:val="20"/>
          <w:lang w:val="cs-CZ"/>
        </w:rPr>
        <w:t>Pravidla pro</w:t>
      </w:r>
      <w:r w:rsidR="00F225C2" w:rsidRPr="00D46D92">
        <w:rPr>
          <w:rFonts w:ascii="Arial" w:hAnsi="Arial" w:cs="Arial"/>
          <w:color w:val="000000" w:themeColor="text1"/>
          <w:sz w:val="20"/>
          <w:szCs w:val="20"/>
          <w:lang w:val="cs-CZ"/>
        </w:rPr>
        <w:t xml:space="preserve"> spolurozhodování </w:t>
      </w:r>
      <w:r w:rsidR="00F804FF" w:rsidRPr="00D46D92">
        <w:rPr>
          <w:rFonts w:ascii="Arial" w:hAnsi="Arial" w:cs="Arial"/>
          <w:color w:val="000000" w:themeColor="text1"/>
          <w:sz w:val="20"/>
          <w:szCs w:val="20"/>
          <w:lang w:val="cs-CZ"/>
        </w:rPr>
        <w:t xml:space="preserve">jsou </w:t>
      </w:r>
      <w:r w:rsidR="00280C74">
        <w:rPr>
          <w:rFonts w:ascii="Arial" w:hAnsi="Arial" w:cs="Arial"/>
          <w:color w:val="000000" w:themeColor="text1"/>
          <w:sz w:val="20"/>
          <w:szCs w:val="20"/>
          <w:lang w:val="cs-CZ"/>
        </w:rPr>
        <w:t>Stanov</w:t>
      </w:r>
      <w:r w:rsidR="00F804FF" w:rsidRPr="00D46D92">
        <w:rPr>
          <w:rFonts w:ascii="Arial" w:hAnsi="Arial" w:cs="Arial"/>
          <w:color w:val="000000" w:themeColor="text1"/>
          <w:sz w:val="20"/>
          <w:szCs w:val="20"/>
          <w:lang w:val="cs-CZ"/>
        </w:rPr>
        <w:t xml:space="preserve">ena v bodě </w:t>
      </w:r>
      <w:r w:rsidR="005A50D3">
        <w:rPr>
          <w:rFonts w:ascii="Arial" w:hAnsi="Arial" w:cs="Arial"/>
          <w:color w:val="000000" w:themeColor="text1"/>
          <w:sz w:val="20"/>
          <w:szCs w:val="20"/>
          <w:lang w:val="cs-CZ"/>
        </w:rPr>
        <w:t>6</w:t>
      </w:r>
      <w:r w:rsidR="00F804FF" w:rsidRPr="00D46D92">
        <w:rPr>
          <w:rFonts w:ascii="Arial" w:hAnsi="Arial" w:cs="Arial"/>
          <w:color w:val="000000" w:themeColor="text1"/>
          <w:sz w:val="20"/>
          <w:szCs w:val="20"/>
          <w:lang w:val="cs-CZ"/>
        </w:rPr>
        <w:t>.2.1</w:t>
      </w:r>
      <w:r w:rsidR="00F225C2" w:rsidRPr="00D46D92">
        <w:rPr>
          <w:rFonts w:ascii="Arial" w:hAnsi="Arial" w:cs="Arial"/>
          <w:color w:val="000000" w:themeColor="text1"/>
          <w:sz w:val="20"/>
          <w:szCs w:val="20"/>
          <w:lang w:val="cs-CZ"/>
        </w:rPr>
        <w:t xml:space="preserve"> </w:t>
      </w:r>
    </w:p>
    <w:p w14:paraId="794E5521" w14:textId="4E4572F0" w:rsidR="006E7EC2" w:rsidRPr="00D46D92" w:rsidRDefault="006E7EC2"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 při správě a užívání finančních prostředků Spolku musí dodržovat tzv. pravidla 3E:</w:t>
      </w:r>
    </w:p>
    <w:p w14:paraId="43B87F6A" w14:textId="7E3084E2" w:rsidR="006E7EC2" w:rsidRPr="00D46D92" w:rsidRDefault="006E7EC2" w:rsidP="006F6EC7">
      <w:pPr>
        <w:pStyle w:val="Odstavecseseznamem"/>
        <w:widowControl w:val="0"/>
        <w:numPr>
          <w:ilvl w:val="0"/>
          <w:numId w:val="3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Hospodárnost – Takové použití prostředků, kdy dojde k dodržení požadavků na kvalitu</w:t>
      </w:r>
      <w:r w:rsidR="00396353" w:rsidRPr="00D46D92">
        <w:rPr>
          <w:rFonts w:ascii="Arial" w:hAnsi="Arial" w:cs="Arial"/>
          <w:color w:val="000000" w:themeColor="text1"/>
          <w:sz w:val="20"/>
          <w:szCs w:val="20"/>
          <w:lang w:val="cs-CZ"/>
        </w:rPr>
        <w:t xml:space="preserve"> a efektivitu</w:t>
      </w:r>
      <w:r w:rsidRPr="00D46D92">
        <w:rPr>
          <w:rFonts w:ascii="Arial" w:hAnsi="Arial" w:cs="Arial"/>
          <w:color w:val="000000" w:themeColor="text1"/>
          <w:sz w:val="20"/>
          <w:szCs w:val="20"/>
          <w:lang w:val="cs-CZ"/>
        </w:rPr>
        <w:t xml:space="preserve"> s</w:t>
      </w:r>
      <w:r w:rsidR="00B71FEB" w:rsidRPr="00D46D92">
        <w:rPr>
          <w:rFonts w:ascii="Arial" w:hAnsi="Arial" w:cs="Arial"/>
          <w:color w:val="000000" w:themeColor="text1"/>
          <w:sz w:val="20"/>
          <w:szCs w:val="20"/>
          <w:lang w:val="cs-CZ"/>
        </w:rPr>
        <w:t xml:space="preserve"> adekvátními </w:t>
      </w:r>
      <w:r w:rsidRPr="00D46D92">
        <w:rPr>
          <w:rFonts w:ascii="Arial" w:hAnsi="Arial" w:cs="Arial"/>
          <w:color w:val="000000" w:themeColor="text1"/>
          <w:sz w:val="20"/>
          <w:szCs w:val="20"/>
          <w:lang w:val="cs-CZ"/>
        </w:rPr>
        <w:t xml:space="preserve">náklady (snaha o </w:t>
      </w:r>
      <w:r w:rsidR="00CE0CB9" w:rsidRPr="00D46D92">
        <w:rPr>
          <w:rFonts w:ascii="Arial" w:hAnsi="Arial" w:cs="Arial"/>
          <w:color w:val="000000" w:themeColor="text1"/>
          <w:sz w:val="20"/>
          <w:szCs w:val="20"/>
          <w:lang w:val="cs-CZ"/>
        </w:rPr>
        <w:t xml:space="preserve">co nejoptimálnější poměr „cena / výkon“ za podmínky </w:t>
      </w:r>
      <w:r w:rsidRPr="00D46D92">
        <w:rPr>
          <w:rFonts w:ascii="Arial" w:hAnsi="Arial" w:cs="Arial"/>
          <w:color w:val="000000" w:themeColor="text1"/>
          <w:sz w:val="20"/>
          <w:szCs w:val="20"/>
          <w:lang w:val="cs-CZ"/>
        </w:rPr>
        <w:t>do</w:t>
      </w:r>
      <w:r w:rsidR="00CE0CB9" w:rsidRPr="00D46D92">
        <w:rPr>
          <w:rFonts w:ascii="Arial" w:hAnsi="Arial" w:cs="Arial"/>
          <w:color w:val="000000" w:themeColor="text1"/>
          <w:sz w:val="20"/>
          <w:szCs w:val="20"/>
          <w:lang w:val="cs-CZ"/>
        </w:rPr>
        <w:t>sažení</w:t>
      </w:r>
      <w:r w:rsidRPr="00D46D92">
        <w:rPr>
          <w:rFonts w:ascii="Arial" w:hAnsi="Arial" w:cs="Arial"/>
          <w:color w:val="000000" w:themeColor="text1"/>
          <w:sz w:val="20"/>
          <w:szCs w:val="20"/>
          <w:lang w:val="cs-CZ"/>
        </w:rPr>
        <w:t xml:space="preserve"> cílů</w:t>
      </w:r>
      <w:r w:rsidR="00CE0CB9" w:rsidRPr="00D46D92">
        <w:rPr>
          <w:rFonts w:ascii="Arial" w:hAnsi="Arial" w:cs="Arial"/>
          <w:color w:val="000000" w:themeColor="text1"/>
          <w:sz w:val="20"/>
          <w:szCs w:val="20"/>
          <w:lang w:val="cs-CZ"/>
        </w:rPr>
        <w:t xml:space="preserve"> co možná nejefektivnější cestou</w:t>
      </w:r>
      <w:r w:rsidR="00692485" w:rsidRPr="00D46D92">
        <w:rPr>
          <w:rFonts w:ascii="Arial" w:hAnsi="Arial" w:cs="Arial"/>
          <w:color w:val="000000" w:themeColor="text1"/>
          <w:sz w:val="20"/>
          <w:szCs w:val="20"/>
          <w:lang w:val="cs-CZ"/>
        </w:rPr>
        <w:t>).</w:t>
      </w:r>
    </w:p>
    <w:p w14:paraId="17FCE3EC" w14:textId="225A3B44" w:rsidR="006E7EC2" w:rsidRPr="00D46D92" w:rsidRDefault="006E7EC2" w:rsidP="006F6EC7">
      <w:pPr>
        <w:pStyle w:val="Odstavecseseznamem"/>
        <w:widowControl w:val="0"/>
        <w:numPr>
          <w:ilvl w:val="0"/>
          <w:numId w:val="3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Účelnost – takové použití prostředků, které zajistí optimální míru dosažení cílů (tedy</w:t>
      </w:r>
      <w:r w:rsidR="00F225C2"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 xml:space="preserve"> aby byla uspokojena potřeba, která náklad vyvolala).</w:t>
      </w:r>
    </w:p>
    <w:p w14:paraId="61DB4A0A" w14:textId="6A16B303" w:rsidR="006E7EC2" w:rsidRPr="00D46D92" w:rsidRDefault="006E7EC2" w:rsidP="006F6EC7">
      <w:pPr>
        <w:pStyle w:val="Odstavecseseznamem"/>
        <w:widowControl w:val="0"/>
        <w:numPr>
          <w:ilvl w:val="0"/>
          <w:numId w:val="3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Efektivnost – takové použití prostředků, kdy je dosaženo nejlepších možných výstupů ve srovnání s vynaloženými náklady (tedy poměr cena/výkon).</w:t>
      </w:r>
    </w:p>
    <w:p w14:paraId="03DE665D" w14:textId="77777777" w:rsidR="00CD0A88" w:rsidRPr="00D46D92" w:rsidRDefault="00CD0A88" w:rsidP="005A50D3">
      <w:pPr>
        <w:widowControl w:val="0"/>
        <w:spacing w:after="120" w:line="240" w:lineRule="auto"/>
        <w:jc w:val="both"/>
        <w:rPr>
          <w:rFonts w:ascii="Arial" w:hAnsi="Arial" w:cs="Arial"/>
          <w:color w:val="000000" w:themeColor="text1"/>
          <w:sz w:val="20"/>
          <w:szCs w:val="20"/>
          <w:lang w:val="cs-CZ"/>
        </w:rPr>
      </w:pPr>
    </w:p>
    <w:p w14:paraId="56E8C78D" w14:textId="11D0936F"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Zvláštní podmínky způsobilosti výkonu funkce </w:t>
      </w:r>
      <w:r w:rsidR="00F2351D" w:rsidRPr="00D46D92">
        <w:rPr>
          <w:rFonts w:ascii="Arial" w:hAnsi="Arial" w:cs="Arial"/>
          <w:b/>
          <w:color w:val="000000" w:themeColor="text1"/>
          <w:sz w:val="20"/>
          <w:szCs w:val="20"/>
          <w:lang w:val="cs-CZ"/>
        </w:rPr>
        <w:t>Ředitele</w:t>
      </w:r>
    </w:p>
    <w:p w14:paraId="113EF229" w14:textId="74A7E28F"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Funkci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může vykonávat osoba:</w:t>
      </w:r>
    </w:p>
    <w:p w14:paraId="756B12B5" w14:textId="18C2FF46" w:rsidR="00FB3D7B" w:rsidRPr="00D46D92" w:rsidRDefault="00015A4D" w:rsidP="006F6EC7">
      <w:pPr>
        <w:pStyle w:val="Odstavecseseznamem"/>
        <w:widowControl w:val="0"/>
        <w:numPr>
          <w:ilvl w:val="0"/>
          <w:numId w:val="1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která splňuje obecné podmínky způsobilosti vymezené v bodě </w:t>
      </w:r>
      <w:r w:rsidR="005A50D3">
        <w:rPr>
          <w:rFonts w:ascii="Arial" w:hAnsi="Arial" w:cs="Arial"/>
          <w:color w:val="000000" w:themeColor="text1"/>
          <w:sz w:val="20"/>
          <w:szCs w:val="20"/>
          <w:lang w:val="cs-CZ"/>
        </w:rPr>
        <w:t>4</w:t>
      </w:r>
      <w:r w:rsidRPr="00D46D92">
        <w:rPr>
          <w:rFonts w:ascii="Arial" w:hAnsi="Arial" w:cs="Arial"/>
          <w:color w:val="000000" w:themeColor="text1"/>
          <w:sz w:val="20"/>
          <w:szCs w:val="20"/>
          <w:lang w:val="cs-CZ"/>
        </w:rPr>
        <w:t>.3. Stanov,</w:t>
      </w:r>
    </w:p>
    <w:p w14:paraId="7F766217" w14:textId="52DB1FBA" w:rsidR="00FB3D7B" w:rsidRPr="00D46D92" w:rsidRDefault="00015A4D" w:rsidP="006F6EC7">
      <w:pPr>
        <w:pStyle w:val="Odstavecseseznamem"/>
        <w:widowControl w:val="0"/>
        <w:numPr>
          <w:ilvl w:val="0"/>
          <w:numId w:val="1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která je </w:t>
      </w:r>
      <w:r w:rsidR="00014AF4" w:rsidRPr="00D46D92">
        <w:rPr>
          <w:rFonts w:ascii="Arial" w:hAnsi="Arial" w:cs="Arial"/>
          <w:color w:val="000000" w:themeColor="text1"/>
          <w:sz w:val="20"/>
          <w:szCs w:val="20"/>
          <w:lang w:val="cs-CZ"/>
        </w:rPr>
        <w:t>bezúhonná</w:t>
      </w:r>
      <w:r w:rsidRPr="00D46D92">
        <w:rPr>
          <w:rFonts w:ascii="Arial" w:hAnsi="Arial" w:cs="Arial"/>
          <w:color w:val="000000" w:themeColor="text1"/>
          <w:sz w:val="20"/>
          <w:szCs w:val="20"/>
          <w:lang w:val="cs-CZ"/>
        </w:rPr>
        <w:t xml:space="preserve"> ve smyslu zákona o živnostenském podnikání,</w:t>
      </w:r>
    </w:p>
    <w:p w14:paraId="148603E2" w14:textId="3EF61A55" w:rsidR="00FB3D7B" w:rsidRPr="00D46D92" w:rsidRDefault="00015A4D" w:rsidP="006F6EC7">
      <w:pPr>
        <w:pStyle w:val="Odstavecseseznamem"/>
        <w:widowControl w:val="0"/>
        <w:numPr>
          <w:ilvl w:val="0"/>
          <w:numId w:val="1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u níž nenastala skutečnost, jež je překážkou provozování živnosti podle zákona</w:t>
      </w:r>
      <w:r w:rsidR="00FB3D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o živnostenském podnikání,</w:t>
      </w:r>
    </w:p>
    <w:p w14:paraId="4A21E356" w14:textId="6913319D" w:rsidR="00015A4D" w:rsidRPr="00D46D92" w:rsidRDefault="00015A4D" w:rsidP="006F6EC7">
      <w:pPr>
        <w:pStyle w:val="Odstavecseseznamem"/>
        <w:widowControl w:val="0"/>
        <w:numPr>
          <w:ilvl w:val="0"/>
          <w:numId w:val="16"/>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u níž nejsou splněny podmínky pro zákaz výkonu funkce ve smyslu </w:t>
      </w:r>
      <w:r w:rsidR="00280C74">
        <w:rPr>
          <w:rFonts w:ascii="Arial" w:hAnsi="Arial" w:cs="Arial"/>
          <w:color w:val="000000" w:themeColor="text1"/>
          <w:sz w:val="20"/>
          <w:szCs w:val="20"/>
          <w:lang w:val="cs-CZ"/>
        </w:rPr>
        <w:t>ustanove</w:t>
      </w:r>
      <w:r w:rsidRPr="00D46D92">
        <w:rPr>
          <w:rFonts w:ascii="Arial" w:hAnsi="Arial" w:cs="Arial"/>
          <w:color w:val="000000" w:themeColor="text1"/>
          <w:sz w:val="20"/>
          <w:szCs w:val="20"/>
          <w:lang w:val="cs-CZ"/>
        </w:rPr>
        <w:t xml:space="preserve">ní </w:t>
      </w:r>
      <w:r w:rsidR="00FB3D7B"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 xml:space="preserve"> 63</w:t>
      </w:r>
      <w:r w:rsidR="00FB3D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a násl. </w:t>
      </w:r>
      <w:r w:rsidR="00C6367D" w:rsidRPr="00C6367D">
        <w:rPr>
          <w:rFonts w:ascii="Arial" w:hAnsi="Arial" w:cs="Arial"/>
          <w:color w:val="000000" w:themeColor="text1"/>
          <w:sz w:val="20"/>
          <w:szCs w:val="20"/>
          <w:lang w:val="cs-CZ"/>
        </w:rPr>
        <w:t>zákon 90/2012 Sb., o obchodních korporacích, ve znění pozdějších předpisů</w:t>
      </w:r>
      <w:r w:rsidRPr="00D46D92">
        <w:rPr>
          <w:rFonts w:ascii="Arial" w:hAnsi="Arial" w:cs="Arial"/>
          <w:color w:val="000000" w:themeColor="text1"/>
          <w:sz w:val="20"/>
          <w:szCs w:val="20"/>
          <w:lang w:val="cs-CZ"/>
        </w:rPr>
        <w:t xml:space="preserve"> nebo podle zvláštních právních předpisů</w:t>
      </w:r>
      <w:r w:rsidR="00805CCB" w:rsidRPr="00D46D92">
        <w:rPr>
          <w:rFonts w:ascii="Arial" w:hAnsi="Arial" w:cs="Arial"/>
          <w:color w:val="000000" w:themeColor="text1"/>
          <w:sz w:val="20"/>
          <w:szCs w:val="20"/>
          <w:lang w:val="cs-CZ"/>
        </w:rPr>
        <w:t>.</w:t>
      </w:r>
    </w:p>
    <w:p w14:paraId="5987B3DF" w14:textId="7B55DAC1"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Přestane-li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splňovat podmínky uvedené v bodě </w:t>
      </w:r>
      <w:r w:rsidR="005A50D3">
        <w:rPr>
          <w:rFonts w:ascii="Arial" w:hAnsi="Arial" w:cs="Arial"/>
          <w:color w:val="000000" w:themeColor="text1"/>
          <w:sz w:val="20"/>
          <w:szCs w:val="20"/>
          <w:lang w:val="cs-CZ"/>
        </w:rPr>
        <w:t>5</w:t>
      </w:r>
      <w:r w:rsidRPr="00D46D92">
        <w:rPr>
          <w:rFonts w:ascii="Arial" w:hAnsi="Arial" w:cs="Arial"/>
          <w:color w:val="000000" w:themeColor="text1"/>
          <w:sz w:val="20"/>
          <w:szCs w:val="20"/>
          <w:lang w:val="cs-CZ"/>
        </w:rPr>
        <w:t>.2.1. Stanov, jeho funkce tím</w:t>
      </w:r>
      <w:r w:rsidR="004B41D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zaniká</w:t>
      </w:r>
      <w:r w:rsidR="00D42B9B" w:rsidRPr="00D46D92">
        <w:rPr>
          <w:rFonts w:ascii="Arial" w:hAnsi="Arial" w:cs="Arial"/>
          <w:color w:val="000000" w:themeColor="text1"/>
          <w:sz w:val="20"/>
          <w:szCs w:val="20"/>
          <w:lang w:val="cs-CZ"/>
        </w:rPr>
        <w:t xml:space="preserve"> dne, kdy bude nesoulad s podmínkami </w:t>
      </w:r>
      <w:r w:rsidR="00B615E1" w:rsidRPr="00D46D92">
        <w:rPr>
          <w:rFonts w:ascii="Arial" w:hAnsi="Arial" w:cs="Arial"/>
          <w:color w:val="000000" w:themeColor="text1"/>
          <w:sz w:val="20"/>
          <w:szCs w:val="20"/>
          <w:lang w:val="cs-CZ"/>
        </w:rPr>
        <w:t xml:space="preserve">uvedenými v bodě </w:t>
      </w:r>
      <w:r w:rsidR="005A50D3">
        <w:rPr>
          <w:rFonts w:ascii="Arial" w:hAnsi="Arial" w:cs="Arial"/>
          <w:color w:val="000000" w:themeColor="text1"/>
          <w:sz w:val="20"/>
          <w:szCs w:val="20"/>
          <w:lang w:val="cs-CZ"/>
        </w:rPr>
        <w:t>5</w:t>
      </w:r>
      <w:r w:rsidR="00B615E1" w:rsidRPr="00D46D92">
        <w:rPr>
          <w:rFonts w:ascii="Arial" w:hAnsi="Arial" w:cs="Arial"/>
          <w:color w:val="000000" w:themeColor="text1"/>
          <w:sz w:val="20"/>
          <w:szCs w:val="20"/>
          <w:lang w:val="cs-CZ"/>
        </w:rPr>
        <w:t>.2.1. identifikován</w:t>
      </w:r>
      <w:r w:rsidRPr="00D46D92">
        <w:rPr>
          <w:rFonts w:ascii="Arial" w:hAnsi="Arial" w:cs="Arial"/>
          <w:color w:val="000000" w:themeColor="text1"/>
          <w:sz w:val="20"/>
          <w:szCs w:val="20"/>
          <w:lang w:val="cs-CZ"/>
        </w:rPr>
        <w:t>. Tím nejsou dotčena práva třetích osob nabytá v dobré víře.</w:t>
      </w:r>
    </w:p>
    <w:p w14:paraId="7D23AD02" w14:textId="77777777" w:rsidR="00CD0A88" w:rsidRPr="00D46D92" w:rsidRDefault="00CD0A88" w:rsidP="005A50D3">
      <w:pPr>
        <w:jc w:val="both"/>
        <w:rPr>
          <w:rFonts w:ascii="Arial" w:hAnsi="Arial" w:cs="Arial"/>
          <w:sz w:val="20"/>
          <w:szCs w:val="20"/>
          <w:lang w:val="cs-CZ"/>
        </w:rPr>
      </w:pPr>
    </w:p>
    <w:p w14:paraId="1124694B" w14:textId="033B819E"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Zákaz konkurence</w:t>
      </w:r>
    </w:p>
    <w:p w14:paraId="305697B5" w14:textId="1559886C" w:rsidR="00015A4D" w:rsidRPr="00D46D92" w:rsidRDefault="00F2351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nesmí:</w:t>
      </w:r>
    </w:p>
    <w:p w14:paraId="668F1B96" w14:textId="241A8E8C" w:rsidR="00FB3D7B" w:rsidRPr="00D46D92" w:rsidRDefault="00015A4D" w:rsidP="006F6EC7">
      <w:pPr>
        <w:pStyle w:val="Odstavecseseznamem"/>
        <w:widowControl w:val="0"/>
        <w:numPr>
          <w:ilvl w:val="0"/>
          <w:numId w:val="17"/>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podnikat v předmětu činnosti Spolku, ani coby Aktér </w:t>
      </w:r>
      <w:r w:rsidR="005D39E2">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(poskytovatel), a to ani ve</w:t>
      </w:r>
      <w:r w:rsidR="00FB3D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prospěch jiných osob, ani zprostředkovávat obchody Spolku pro jiného</w:t>
      </w:r>
      <w:r w:rsidR="00805CCB" w:rsidRPr="00D46D92">
        <w:rPr>
          <w:rFonts w:ascii="Arial" w:hAnsi="Arial" w:cs="Arial"/>
          <w:color w:val="000000" w:themeColor="text1"/>
          <w:sz w:val="20"/>
          <w:szCs w:val="20"/>
          <w:lang w:val="cs-CZ"/>
        </w:rPr>
        <w:t>,</w:t>
      </w:r>
    </w:p>
    <w:p w14:paraId="642AC355" w14:textId="616E08A3" w:rsidR="00FB3D7B" w:rsidRPr="00D46D92" w:rsidRDefault="00015A4D" w:rsidP="006F6EC7">
      <w:pPr>
        <w:pStyle w:val="Odstavecseseznamem"/>
        <w:widowControl w:val="0"/>
        <w:numPr>
          <w:ilvl w:val="0"/>
          <w:numId w:val="17"/>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být členem statutárního orgánu jiné právnické osoby se stejným nebo obdobným</w:t>
      </w:r>
      <w:r w:rsidR="00FB3D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předmětem činnosti, jako má Spolek, nebo jedná-li se o Aktéra </w:t>
      </w:r>
      <w:r w:rsidR="005D39E2">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(poskytovatele),</w:t>
      </w:r>
      <w:r w:rsidR="00FB3D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nebo osobu v obdobném postavení, ledaže se jedná o </w:t>
      </w:r>
      <w:r w:rsidR="00014AF4" w:rsidRPr="00D46D92">
        <w:rPr>
          <w:rFonts w:ascii="Arial" w:hAnsi="Arial" w:cs="Arial"/>
          <w:color w:val="000000" w:themeColor="text1"/>
          <w:sz w:val="20"/>
          <w:szCs w:val="20"/>
          <w:lang w:val="cs-CZ"/>
        </w:rPr>
        <w:t>koncern</w:t>
      </w:r>
      <w:r w:rsidR="00805CCB" w:rsidRPr="00D46D92">
        <w:rPr>
          <w:rFonts w:ascii="Arial" w:hAnsi="Arial" w:cs="Arial"/>
          <w:color w:val="000000" w:themeColor="text1"/>
          <w:sz w:val="20"/>
          <w:szCs w:val="20"/>
          <w:lang w:val="cs-CZ"/>
        </w:rPr>
        <w:t>,</w:t>
      </w:r>
    </w:p>
    <w:p w14:paraId="5B0373FC" w14:textId="36E2760E" w:rsidR="00015A4D" w:rsidRPr="00D46D92" w:rsidRDefault="00015A4D" w:rsidP="006F6EC7">
      <w:pPr>
        <w:pStyle w:val="Odstavecseseznamem"/>
        <w:widowControl w:val="0"/>
        <w:numPr>
          <w:ilvl w:val="0"/>
          <w:numId w:val="17"/>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účastnit</w:t>
      </w:r>
      <w:r w:rsidR="00561155" w:rsidRPr="00D46D92">
        <w:rPr>
          <w:rFonts w:ascii="Arial" w:hAnsi="Arial" w:cs="Arial"/>
          <w:color w:val="000000" w:themeColor="text1"/>
          <w:sz w:val="20"/>
          <w:szCs w:val="20"/>
          <w:lang w:val="cs-CZ"/>
        </w:rPr>
        <w:t xml:space="preserve"> </w:t>
      </w:r>
      <w:r w:rsidR="002A3C23" w:rsidRPr="00D46D92">
        <w:rPr>
          <w:rFonts w:ascii="Arial" w:hAnsi="Arial" w:cs="Arial"/>
          <w:color w:val="000000" w:themeColor="text1"/>
          <w:sz w:val="20"/>
          <w:szCs w:val="20"/>
          <w:lang w:val="cs-CZ"/>
        </w:rPr>
        <w:t xml:space="preserve">se </w:t>
      </w:r>
      <w:r w:rsidRPr="00D46D92">
        <w:rPr>
          <w:rFonts w:ascii="Arial" w:hAnsi="Arial" w:cs="Arial"/>
          <w:color w:val="000000" w:themeColor="text1"/>
          <w:sz w:val="20"/>
          <w:szCs w:val="20"/>
          <w:lang w:val="cs-CZ"/>
        </w:rPr>
        <w:t>na podnikání jiné obchodní korporace jako společník s neomezeným ručením</w:t>
      </w:r>
      <w:r w:rsidR="00FB3D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nebo jako ovládající osoba jiné osoby se stejným nebo obdobným předmětem činnosti,</w:t>
      </w:r>
      <w:r w:rsidR="00FB3D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jako má Spolek, nebo jedná-li se o Aktéra </w:t>
      </w:r>
      <w:r w:rsidR="005D39E2">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(poskytovatele)</w:t>
      </w:r>
      <w:r w:rsidR="00805CCB" w:rsidRPr="00D46D92">
        <w:rPr>
          <w:rFonts w:ascii="Arial" w:hAnsi="Arial" w:cs="Arial"/>
          <w:color w:val="000000" w:themeColor="text1"/>
          <w:sz w:val="20"/>
          <w:szCs w:val="20"/>
          <w:lang w:val="cs-CZ"/>
        </w:rPr>
        <w:t>.</w:t>
      </w:r>
    </w:p>
    <w:p w14:paraId="55F0883A" w14:textId="0D4922B2"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Porušení povinností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uvedených v bodě </w:t>
      </w:r>
      <w:r w:rsidR="005A50D3">
        <w:rPr>
          <w:rFonts w:ascii="Arial" w:hAnsi="Arial" w:cs="Arial"/>
          <w:color w:val="000000" w:themeColor="text1"/>
          <w:sz w:val="20"/>
          <w:szCs w:val="20"/>
          <w:lang w:val="cs-CZ"/>
        </w:rPr>
        <w:t>5</w:t>
      </w:r>
      <w:r w:rsidRPr="00D46D92">
        <w:rPr>
          <w:rFonts w:ascii="Arial" w:hAnsi="Arial" w:cs="Arial"/>
          <w:color w:val="000000" w:themeColor="text1"/>
          <w:sz w:val="20"/>
          <w:szCs w:val="20"/>
          <w:lang w:val="cs-CZ"/>
        </w:rPr>
        <w:t>.3.1. Stanov se považuje za závažn</w:t>
      </w:r>
      <w:r w:rsidR="00FB3D7B" w:rsidRPr="00D46D92">
        <w:rPr>
          <w:rFonts w:ascii="Arial" w:hAnsi="Arial" w:cs="Arial"/>
          <w:color w:val="000000" w:themeColor="text1"/>
          <w:sz w:val="20"/>
          <w:szCs w:val="20"/>
          <w:lang w:val="cs-CZ"/>
        </w:rPr>
        <w:t xml:space="preserve">é </w:t>
      </w:r>
      <w:r w:rsidRPr="00D46D92">
        <w:rPr>
          <w:rFonts w:ascii="Arial" w:hAnsi="Arial" w:cs="Arial"/>
          <w:color w:val="000000" w:themeColor="text1"/>
          <w:sz w:val="20"/>
          <w:szCs w:val="20"/>
          <w:lang w:val="cs-CZ"/>
        </w:rPr>
        <w:t>porušení Stanov.</w:t>
      </w:r>
    </w:p>
    <w:p w14:paraId="19E74236" w14:textId="3631FBC3"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Stanovy vylučují slučitelnost funkce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se členstvím 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radě</w:t>
      </w:r>
      <w:r w:rsidRPr="00D46D92">
        <w:rPr>
          <w:rFonts w:ascii="Arial" w:hAnsi="Arial" w:cs="Arial"/>
          <w:color w:val="000000" w:themeColor="text1"/>
          <w:sz w:val="20"/>
          <w:szCs w:val="20"/>
          <w:lang w:val="cs-CZ"/>
        </w:rPr>
        <w:t xml:space="preserve"> a</w:t>
      </w:r>
      <w:r w:rsidR="00FB3D7B" w:rsidRPr="00D46D92">
        <w:rPr>
          <w:rFonts w:ascii="Arial" w:hAnsi="Arial" w:cs="Arial"/>
          <w:color w:val="000000" w:themeColor="text1"/>
          <w:sz w:val="20"/>
          <w:szCs w:val="20"/>
          <w:lang w:val="cs-CZ"/>
        </w:rPr>
        <w:t xml:space="preserve"> </w:t>
      </w:r>
      <w:r w:rsidR="0008426D">
        <w:rPr>
          <w:rFonts w:ascii="Arial" w:hAnsi="Arial" w:cs="Arial"/>
          <w:color w:val="000000" w:themeColor="text1"/>
          <w:sz w:val="20"/>
          <w:szCs w:val="20"/>
          <w:lang w:val="cs-CZ"/>
        </w:rPr>
        <w:t>Dozorčí radě</w:t>
      </w:r>
      <w:r w:rsidRPr="00D46D92">
        <w:rPr>
          <w:rFonts w:ascii="Arial" w:hAnsi="Arial" w:cs="Arial"/>
          <w:color w:val="000000" w:themeColor="text1"/>
          <w:sz w:val="20"/>
          <w:szCs w:val="20"/>
          <w:lang w:val="cs-CZ"/>
        </w:rPr>
        <w:t>.</w:t>
      </w:r>
    </w:p>
    <w:p w14:paraId="14731CEA" w14:textId="77777777" w:rsidR="00CD0A88" w:rsidRPr="00D46D92" w:rsidRDefault="00CD0A88" w:rsidP="005A50D3">
      <w:pPr>
        <w:jc w:val="both"/>
        <w:rPr>
          <w:rFonts w:ascii="Arial" w:hAnsi="Arial" w:cs="Arial"/>
          <w:sz w:val="20"/>
          <w:szCs w:val="20"/>
          <w:lang w:val="cs-CZ"/>
        </w:rPr>
      </w:pPr>
    </w:p>
    <w:p w14:paraId="575AC368" w14:textId="761D127A"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Standardní </w:t>
      </w:r>
      <w:r w:rsidR="00E3324D" w:rsidRPr="00D46D92">
        <w:rPr>
          <w:rFonts w:ascii="Arial" w:hAnsi="Arial" w:cs="Arial"/>
          <w:b/>
          <w:color w:val="000000" w:themeColor="text1"/>
          <w:sz w:val="20"/>
          <w:szCs w:val="20"/>
          <w:lang w:val="cs-CZ"/>
        </w:rPr>
        <w:t>volení</w:t>
      </w:r>
      <w:r w:rsidRPr="00D46D92">
        <w:rPr>
          <w:rFonts w:ascii="Arial" w:hAnsi="Arial" w:cs="Arial"/>
          <w:b/>
          <w:color w:val="000000" w:themeColor="text1"/>
          <w:sz w:val="20"/>
          <w:szCs w:val="20"/>
          <w:lang w:val="cs-CZ"/>
        </w:rPr>
        <w:t xml:space="preserve"> a odvolání </w:t>
      </w:r>
      <w:r w:rsidR="00B33E5F" w:rsidRPr="00D46D92">
        <w:rPr>
          <w:rFonts w:ascii="Arial" w:hAnsi="Arial" w:cs="Arial"/>
          <w:b/>
          <w:color w:val="000000" w:themeColor="text1"/>
          <w:sz w:val="20"/>
          <w:szCs w:val="20"/>
          <w:lang w:val="cs-CZ"/>
        </w:rPr>
        <w:t xml:space="preserve">řádně zvoleného </w:t>
      </w:r>
      <w:r w:rsidR="00F2351D" w:rsidRPr="00D46D92">
        <w:rPr>
          <w:rFonts w:ascii="Arial" w:hAnsi="Arial" w:cs="Arial"/>
          <w:b/>
          <w:color w:val="000000" w:themeColor="text1"/>
          <w:sz w:val="20"/>
          <w:szCs w:val="20"/>
          <w:lang w:val="cs-CZ"/>
        </w:rPr>
        <w:t>Ředitele</w:t>
      </w:r>
    </w:p>
    <w:p w14:paraId="0A547A49" w14:textId="42C017D3" w:rsidR="001419A7" w:rsidRDefault="00F2351D" w:rsidP="001419A7">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w:t>
      </w:r>
      <w:r w:rsidR="00C04701" w:rsidRPr="00D46D92">
        <w:rPr>
          <w:rFonts w:ascii="Arial" w:hAnsi="Arial" w:cs="Arial"/>
          <w:color w:val="000000" w:themeColor="text1"/>
          <w:sz w:val="20"/>
          <w:szCs w:val="20"/>
          <w:lang w:val="cs-CZ"/>
        </w:rPr>
        <w:t xml:space="preserve">ádně zvoleného </w:t>
      </w:r>
      <w:r w:rsidR="00B33E5F" w:rsidRPr="00D46D92">
        <w:rPr>
          <w:rFonts w:ascii="Arial" w:hAnsi="Arial" w:cs="Arial"/>
          <w:color w:val="000000" w:themeColor="text1"/>
          <w:sz w:val="20"/>
          <w:szCs w:val="20"/>
          <w:lang w:val="cs-CZ"/>
        </w:rPr>
        <w:t>Ř</w:t>
      </w:r>
      <w:r w:rsidRPr="00D46D92">
        <w:rPr>
          <w:rFonts w:ascii="Arial" w:hAnsi="Arial" w:cs="Arial"/>
          <w:color w:val="000000" w:themeColor="text1"/>
          <w:sz w:val="20"/>
          <w:szCs w:val="20"/>
          <w:lang w:val="cs-CZ"/>
        </w:rPr>
        <w:t>editele</w:t>
      </w:r>
      <w:r w:rsidR="00015A4D" w:rsidRPr="00D46D92">
        <w:rPr>
          <w:rFonts w:ascii="Arial" w:hAnsi="Arial" w:cs="Arial"/>
          <w:color w:val="000000" w:themeColor="text1"/>
          <w:sz w:val="20"/>
          <w:szCs w:val="20"/>
          <w:lang w:val="cs-CZ"/>
        </w:rPr>
        <w:t xml:space="preserve"> </w:t>
      </w:r>
      <w:r w:rsidR="000179E4" w:rsidRPr="00D46D92">
        <w:rPr>
          <w:rFonts w:ascii="Arial" w:hAnsi="Arial" w:cs="Arial"/>
          <w:color w:val="000000" w:themeColor="text1"/>
          <w:sz w:val="20"/>
          <w:szCs w:val="20"/>
          <w:lang w:val="cs-CZ"/>
        </w:rPr>
        <w:t>volí</w:t>
      </w:r>
      <w:r w:rsidR="00015A4D" w:rsidRPr="00D46D92">
        <w:rPr>
          <w:rFonts w:ascii="Arial" w:hAnsi="Arial" w:cs="Arial"/>
          <w:color w:val="000000" w:themeColor="text1"/>
          <w:sz w:val="20"/>
          <w:szCs w:val="20"/>
          <w:lang w:val="cs-CZ"/>
        </w:rPr>
        <w:t xml:space="preserve"> a odvolává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w:t>
      </w:r>
      <w:r w:rsidR="00280C74">
        <w:rPr>
          <w:rFonts w:ascii="Arial" w:hAnsi="Arial" w:cs="Arial"/>
          <w:color w:val="000000" w:themeColor="text1"/>
          <w:sz w:val="20"/>
          <w:szCs w:val="20"/>
          <w:lang w:val="cs-CZ"/>
        </w:rPr>
        <w:t>nestanov</w:t>
      </w:r>
      <w:r w:rsidR="00015A4D" w:rsidRPr="00D46D92">
        <w:rPr>
          <w:rFonts w:ascii="Arial" w:hAnsi="Arial" w:cs="Arial"/>
          <w:color w:val="000000" w:themeColor="text1"/>
          <w:sz w:val="20"/>
          <w:szCs w:val="20"/>
          <w:lang w:val="cs-CZ"/>
        </w:rPr>
        <w:t>í-li Stanovy jinak.</w:t>
      </w:r>
    </w:p>
    <w:p w14:paraId="4C525389" w14:textId="707A83F3" w:rsidR="001419A7" w:rsidRDefault="00DD6492" w:rsidP="001419A7">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1419A7">
        <w:rPr>
          <w:rFonts w:ascii="Arial" w:hAnsi="Arial" w:cs="Arial"/>
          <w:color w:val="000000" w:themeColor="text1"/>
          <w:sz w:val="20"/>
          <w:szCs w:val="20"/>
          <w:lang w:val="cs-CZ"/>
        </w:rPr>
        <w:t xml:space="preserve">Funkční období </w:t>
      </w:r>
      <w:r w:rsidR="003946B8" w:rsidRPr="001419A7">
        <w:rPr>
          <w:rFonts w:ascii="Arial" w:hAnsi="Arial" w:cs="Arial"/>
          <w:color w:val="000000" w:themeColor="text1"/>
          <w:sz w:val="20"/>
          <w:szCs w:val="20"/>
          <w:lang w:val="cs-CZ"/>
        </w:rPr>
        <w:t xml:space="preserve">řádně zvoleného </w:t>
      </w:r>
      <w:r w:rsidRPr="001419A7">
        <w:rPr>
          <w:rFonts w:ascii="Arial" w:hAnsi="Arial" w:cs="Arial"/>
          <w:color w:val="000000" w:themeColor="text1"/>
          <w:sz w:val="20"/>
          <w:szCs w:val="20"/>
          <w:lang w:val="cs-CZ"/>
        </w:rPr>
        <w:t xml:space="preserve">Ředitele </w:t>
      </w:r>
      <w:r w:rsidR="00C86DED" w:rsidRPr="001419A7">
        <w:rPr>
          <w:rFonts w:ascii="Arial" w:hAnsi="Arial" w:cs="Arial"/>
          <w:color w:val="000000" w:themeColor="text1"/>
          <w:sz w:val="20"/>
          <w:szCs w:val="20"/>
          <w:lang w:val="cs-CZ"/>
        </w:rPr>
        <w:t xml:space="preserve">zvoleného pro funkční období </w:t>
      </w:r>
      <w:r w:rsidR="003E7BA0" w:rsidRPr="001419A7">
        <w:rPr>
          <w:rFonts w:ascii="Arial" w:hAnsi="Arial" w:cs="Arial"/>
          <w:color w:val="000000" w:themeColor="text1"/>
          <w:sz w:val="20"/>
          <w:szCs w:val="20"/>
          <w:lang w:val="cs-CZ"/>
        </w:rPr>
        <w:t xml:space="preserve">a </w:t>
      </w:r>
      <w:r w:rsidRPr="001419A7">
        <w:rPr>
          <w:rFonts w:ascii="Arial" w:hAnsi="Arial" w:cs="Arial"/>
          <w:color w:val="000000" w:themeColor="text1"/>
          <w:sz w:val="20"/>
          <w:szCs w:val="20"/>
          <w:lang w:val="cs-CZ"/>
        </w:rPr>
        <w:t xml:space="preserve">určeného rozhodnutím </w:t>
      </w:r>
      <w:r w:rsidR="002E66E1">
        <w:rPr>
          <w:rFonts w:ascii="Arial" w:hAnsi="Arial" w:cs="Arial"/>
          <w:color w:val="000000" w:themeColor="text1"/>
          <w:sz w:val="20"/>
          <w:szCs w:val="20"/>
          <w:lang w:val="cs-CZ"/>
        </w:rPr>
        <w:t>Správní</w:t>
      </w:r>
      <w:r w:rsidR="001528A7" w:rsidRPr="001419A7">
        <w:rPr>
          <w:rFonts w:ascii="Arial" w:hAnsi="Arial" w:cs="Arial"/>
          <w:color w:val="000000" w:themeColor="text1"/>
          <w:sz w:val="20"/>
          <w:szCs w:val="20"/>
          <w:lang w:val="cs-CZ"/>
        </w:rPr>
        <w:t xml:space="preserve"> </w:t>
      </w:r>
      <w:r w:rsidRPr="001419A7">
        <w:rPr>
          <w:rFonts w:ascii="Arial" w:hAnsi="Arial" w:cs="Arial"/>
          <w:color w:val="000000" w:themeColor="text1"/>
          <w:sz w:val="20"/>
          <w:szCs w:val="20"/>
          <w:lang w:val="cs-CZ"/>
        </w:rPr>
        <w:t>Rady je 5 (slovy: pět) let</w:t>
      </w:r>
      <w:r w:rsidR="001419A7">
        <w:rPr>
          <w:rFonts w:ascii="Arial" w:hAnsi="Arial" w:cs="Arial"/>
          <w:color w:val="000000" w:themeColor="text1"/>
          <w:sz w:val="20"/>
          <w:szCs w:val="20"/>
          <w:lang w:val="cs-CZ"/>
        </w:rPr>
        <w:t>.</w:t>
      </w:r>
    </w:p>
    <w:p w14:paraId="6A578C87" w14:textId="77777777" w:rsidR="00F44C54" w:rsidRPr="00F44C54" w:rsidRDefault="00F44C54" w:rsidP="00F44C54">
      <w:pPr>
        <w:rPr>
          <w:lang w:val="cs-CZ"/>
        </w:rPr>
      </w:pPr>
    </w:p>
    <w:p w14:paraId="0582D807" w14:textId="7831C5AD" w:rsidR="00015A4D" w:rsidRPr="00D46D92" w:rsidRDefault="005C2553"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Dočasn</w:t>
      </w:r>
      <w:r w:rsidR="008B23DD" w:rsidRPr="00D46D92">
        <w:rPr>
          <w:rFonts w:ascii="Arial" w:hAnsi="Arial" w:cs="Arial"/>
          <w:b/>
          <w:color w:val="000000" w:themeColor="text1"/>
          <w:sz w:val="20"/>
          <w:szCs w:val="20"/>
          <w:lang w:val="cs-CZ"/>
        </w:rPr>
        <w:t xml:space="preserve">ý </w:t>
      </w:r>
      <w:r w:rsidR="00280C74">
        <w:rPr>
          <w:rFonts w:ascii="Arial" w:hAnsi="Arial" w:cs="Arial"/>
          <w:b/>
          <w:color w:val="000000" w:themeColor="text1"/>
          <w:sz w:val="20"/>
          <w:szCs w:val="20"/>
          <w:lang w:val="cs-CZ"/>
        </w:rPr>
        <w:t>Ředite</w:t>
      </w:r>
      <w:r w:rsidR="008B23DD" w:rsidRPr="00D46D92">
        <w:rPr>
          <w:rFonts w:ascii="Arial" w:hAnsi="Arial" w:cs="Arial"/>
          <w:b/>
          <w:color w:val="000000" w:themeColor="text1"/>
          <w:sz w:val="20"/>
          <w:szCs w:val="20"/>
          <w:lang w:val="cs-CZ"/>
        </w:rPr>
        <w:t xml:space="preserve">l, </w:t>
      </w:r>
      <w:r w:rsidR="009C3FF0" w:rsidRPr="00D46D92">
        <w:rPr>
          <w:rFonts w:ascii="Arial" w:hAnsi="Arial" w:cs="Arial"/>
          <w:b/>
          <w:color w:val="000000" w:themeColor="text1"/>
          <w:sz w:val="20"/>
          <w:szCs w:val="20"/>
          <w:lang w:val="cs-CZ"/>
        </w:rPr>
        <w:t>volba</w:t>
      </w:r>
      <w:r w:rsidR="00015A4D" w:rsidRPr="00D46D92">
        <w:rPr>
          <w:rFonts w:ascii="Arial" w:hAnsi="Arial" w:cs="Arial"/>
          <w:b/>
          <w:color w:val="000000" w:themeColor="text1"/>
          <w:sz w:val="20"/>
          <w:szCs w:val="20"/>
          <w:lang w:val="cs-CZ"/>
        </w:rPr>
        <w:t xml:space="preserve"> </w:t>
      </w:r>
      <w:r w:rsidR="00B33E5F" w:rsidRPr="00D46D92">
        <w:rPr>
          <w:rFonts w:ascii="Arial" w:hAnsi="Arial" w:cs="Arial"/>
          <w:b/>
          <w:color w:val="000000" w:themeColor="text1"/>
          <w:sz w:val="20"/>
          <w:szCs w:val="20"/>
          <w:lang w:val="cs-CZ"/>
        </w:rPr>
        <w:t xml:space="preserve">dočasného </w:t>
      </w:r>
      <w:r w:rsidR="00F2351D" w:rsidRPr="00D46D92">
        <w:rPr>
          <w:rFonts w:ascii="Arial" w:hAnsi="Arial" w:cs="Arial"/>
          <w:b/>
          <w:color w:val="000000" w:themeColor="text1"/>
          <w:sz w:val="20"/>
          <w:szCs w:val="20"/>
          <w:lang w:val="cs-CZ"/>
        </w:rPr>
        <w:t>Ředitele</w:t>
      </w:r>
      <w:r w:rsidR="00015A4D" w:rsidRPr="00D46D92">
        <w:rPr>
          <w:rFonts w:ascii="Arial" w:hAnsi="Arial" w:cs="Arial"/>
          <w:b/>
          <w:color w:val="000000" w:themeColor="text1"/>
          <w:sz w:val="20"/>
          <w:szCs w:val="20"/>
          <w:lang w:val="cs-CZ"/>
        </w:rPr>
        <w:t xml:space="preserve"> </w:t>
      </w:r>
      <w:r w:rsidR="002E66E1">
        <w:rPr>
          <w:rFonts w:ascii="Arial" w:hAnsi="Arial" w:cs="Arial"/>
          <w:b/>
          <w:color w:val="000000" w:themeColor="text1"/>
          <w:sz w:val="20"/>
          <w:szCs w:val="20"/>
          <w:lang w:val="cs-CZ"/>
        </w:rPr>
        <w:t>Správní</w:t>
      </w:r>
      <w:r w:rsidR="0008426D" w:rsidRPr="0008426D">
        <w:rPr>
          <w:rFonts w:ascii="Arial" w:hAnsi="Arial" w:cs="Arial"/>
          <w:b/>
          <w:color w:val="000000" w:themeColor="text1"/>
          <w:sz w:val="20"/>
          <w:szCs w:val="20"/>
          <w:lang w:val="cs-CZ"/>
        </w:rPr>
        <w:t xml:space="preserve"> radou </w:t>
      </w:r>
      <w:r w:rsidR="0008426D">
        <w:rPr>
          <w:rFonts w:ascii="Arial" w:hAnsi="Arial" w:cs="Arial"/>
          <w:b/>
          <w:color w:val="000000" w:themeColor="text1"/>
          <w:sz w:val="20"/>
          <w:szCs w:val="20"/>
          <w:lang w:val="cs-CZ"/>
        </w:rPr>
        <w:t>/ Dozorčí radou</w:t>
      </w:r>
    </w:p>
    <w:p w14:paraId="6174A05F" w14:textId="7EFEC67A" w:rsidR="008B23DD" w:rsidRPr="00D46D92" w:rsidRDefault="008B23D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lastRenderedPageBreak/>
        <w:t xml:space="preserve">Pokud na prvním zasedání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nebude zvolen Ředitel, pak </w:t>
      </w:r>
      <w:r w:rsidR="0011104F" w:rsidRPr="00D46D92">
        <w:rPr>
          <w:rFonts w:ascii="Arial" w:hAnsi="Arial" w:cs="Arial"/>
          <w:color w:val="000000" w:themeColor="text1"/>
          <w:sz w:val="20"/>
          <w:szCs w:val="20"/>
          <w:lang w:val="cs-CZ"/>
        </w:rPr>
        <w:t>může být</w:t>
      </w:r>
      <w:r w:rsidRPr="00D46D92">
        <w:rPr>
          <w:rFonts w:ascii="Arial" w:hAnsi="Arial" w:cs="Arial"/>
          <w:color w:val="000000" w:themeColor="text1"/>
          <w:sz w:val="20"/>
          <w:szCs w:val="20"/>
          <w:lang w:val="cs-CZ"/>
        </w:rPr>
        <w:t xml:space="preserve"> dočasnými pravomocem</w:t>
      </w:r>
      <w:r w:rsidR="00297152" w:rsidRPr="00D46D92">
        <w:rPr>
          <w:rFonts w:ascii="Arial" w:hAnsi="Arial" w:cs="Arial"/>
          <w:color w:val="000000" w:themeColor="text1"/>
          <w:sz w:val="20"/>
          <w:szCs w:val="20"/>
          <w:lang w:val="cs-CZ"/>
        </w:rPr>
        <w:t>i</w:t>
      </w:r>
      <w:r w:rsidRPr="00D46D92">
        <w:rPr>
          <w:rFonts w:ascii="Arial" w:hAnsi="Arial" w:cs="Arial"/>
          <w:color w:val="000000" w:themeColor="text1"/>
          <w:sz w:val="20"/>
          <w:szCs w:val="20"/>
          <w:lang w:val="cs-CZ"/>
        </w:rPr>
        <w:t xml:space="preserve"> </w:t>
      </w:r>
      <w:r w:rsidR="00BD300C" w:rsidRPr="00D46D92">
        <w:rPr>
          <w:rFonts w:ascii="Arial" w:hAnsi="Arial" w:cs="Arial"/>
          <w:color w:val="000000" w:themeColor="text1"/>
          <w:sz w:val="20"/>
          <w:szCs w:val="20"/>
          <w:lang w:val="cs-CZ"/>
        </w:rPr>
        <w:t>Ř</w:t>
      </w:r>
      <w:r w:rsidRPr="00D46D92">
        <w:rPr>
          <w:rFonts w:ascii="Arial" w:hAnsi="Arial" w:cs="Arial"/>
          <w:color w:val="000000" w:themeColor="text1"/>
          <w:sz w:val="20"/>
          <w:szCs w:val="20"/>
          <w:lang w:val="cs-CZ"/>
        </w:rPr>
        <w:t xml:space="preserve">editele </w:t>
      </w:r>
      <w:r w:rsidR="009320FE" w:rsidRPr="00D46D92">
        <w:rPr>
          <w:rFonts w:ascii="Arial" w:hAnsi="Arial" w:cs="Arial"/>
          <w:color w:val="000000" w:themeColor="text1"/>
          <w:sz w:val="20"/>
          <w:szCs w:val="20"/>
          <w:lang w:val="cs-CZ"/>
        </w:rPr>
        <w:t xml:space="preserve">pověřen </w:t>
      </w:r>
      <w:r w:rsidR="0071558C" w:rsidRPr="00D46D92">
        <w:rPr>
          <w:rFonts w:ascii="Arial" w:hAnsi="Arial" w:cs="Arial"/>
          <w:color w:val="000000" w:themeColor="text1"/>
          <w:sz w:val="20"/>
          <w:szCs w:val="20"/>
          <w:lang w:val="cs-CZ"/>
        </w:rPr>
        <w:t>určený</w:t>
      </w:r>
      <w:r w:rsidR="00BD300C" w:rsidRPr="00D46D92">
        <w:rPr>
          <w:rFonts w:ascii="Arial" w:hAnsi="Arial" w:cs="Arial"/>
          <w:color w:val="000000" w:themeColor="text1"/>
          <w:sz w:val="20"/>
          <w:szCs w:val="20"/>
          <w:lang w:val="cs-CZ"/>
        </w:rPr>
        <w:t xml:space="preserve"> </w:t>
      </w:r>
      <w:r w:rsidR="009320FE" w:rsidRPr="00D46D92">
        <w:rPr>
          <w:rFonts w:ascii="Arial" w:hAnsi="Arial" w:cs="Arial"/>
          <w:color w:val="000000" w:themeColor="text1"/>
          <w:sz w:val="20"/>
          <w:szCs w:val="20"/>
          <w:lang w:val="cs-CZ"/>
        </w:rPr>
        <w:t xml:space="preserve">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9320FE" w:rsidRPr="00D46D92">
        <w:rPr>
          <w:rFonts w:ascii="Arial" w:hAnsi="Arial" w:cs="Arial"/>
          <w:color w:val="000000" w:themeColor="text1"/>
          <w:sz w:val="20"/>
          <w:szCs w:val="20"/>
          <w:lang w:val="cs-CZ"/>
        </w:rPr>
        <w:t xml:space="preserve"> </w:t>
      </w:r>
      <w:r w:rsidR="00DA4CD9" w:rsidRPr="00D46D92">
        <w:rPr>
          <w:rFonts w:ascii="Arial" w:hAnsi="Arial" w:cs="Arial"/>
          <w:color w:val="000000" w:themeColor="text1"/>
          <w:sz w:val="20"/>
          <w:szCs w:val="20"/>
          <w:lang w:val="cs-CZ"/>
        </w:rPr>
        <w:t>na základě volby</w:t>
      </w:r>
      <w:r w:rsidR="00DD3755"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BD300C" w:rsidRPr="00D46D92">
        <w:rPr>
          <w:rFonts w:ascii="Arial" w:hAnsi="Arial" w:cs="Arial"/>
          <w:color w:val="000000" w:themeColor="text1"/>
          <w:sz w:val="20"/>
          <w:szCs w:val="20"/>
          <w:lang w:val="cs-CZ"/>
        </w:rPr>
        <w:t>.</w:t>
      </w:r>
      <w:r w:rsidR="00BF0031" w:rsidRPr="00D46D92">
        <w:rPr>
          <w:rFonts w:ascii="Arial" w:hAnsi="Arial" w:cs="Arial"/>
          <w:color w:val="000000" w:themeColor="text1"/>
          <w:sz w:val="20"/>
          <w:szCs w:val="20"/>
          <w:lang w:val="cs-CZ"/>
        </w:rPr>
        <w:t xml:space="preserve"> Funkční období takového </w:t>
      </w:r>
      <w:r w:rsidR="001A22F9" w:rsidRPr="00D46D92">
        <w:rPr>
          <w:rFonts w:ascii="Arial" w:hAnsi="Arial" w:cs="Arial"/>
          <w:color w:val="000000" w:themeColor="text1"/>
          <w:sz w:val="20"/>
          <w:szCs w:val="20"/>
          <w:lang w:val="cs-CZ"/>
        </w:rPr>
        <w:t>D</w:t>
      </w:r>
      <w:r w:rsidR="00BF0031" w:rsidRPr="00D46D92">
        <w:rPr>
          <w:rFonts w:ascii="Arial" w:hAnsi="Arial" w:cs="Arial"/>
          <w:color w:val="000000" w:themeColor="text1"/>
          <w:sz w:val="20"/>
          <w:szCs w:val="20"/>
          <w:lang w:val="cs-CZ"/>
        </w:rPr>
        <w:t xml:space="preserve">očasného Ředitele činí maximálně </w:t>
      </w:r>
      <w:r w:rsidR="00005EFA" w:rsidRPr="00D46D92">
        <w:rPr>
          <w:rFonts w:ascii="Arial" w:hAnsi="Arial" w:cs="Arial"/>
          <w:color w:val="000000" w:themeColor="text1"/>
          <w:sz w:val="20"/>
          <w:szCs w:val="20"/>
          <w:lang w:val="cs-CZ"/>
        </w:rPr>
        <w:t>6</w:t>
      </w:r>
      <w:r w:rsidR="00BF0031" w:rsidRPr="00D46D92">
        <w:rPr>
          <w:rFonts w:ascii="Arial" w:hAnsi="Arial" w:cs="Arial"/>
          <w:color w:val="000000" w:themeColor="text1"/>
          <w:sz w:val="20"/>
          <w:szCs w:val="20"/>
          <w:lang w:val="cs-CZ"/>
        </w:rPr>
        <w:t xml:space="preserve"> </w:t>
      </w:r>
      <w:r w:rsidR="001A22F9" w:rsidRPr="00D46D92">
        <w:rPr>
          <w:rFonts w:ascii="Arial" w:hAnsi="Arial" w:cs="Arial"/>
          <w:color w:val="000000" w:themeColor="text1"/>
          <w:sz w:val="20"/>
          <w:szCs w:val="20"/>
          <w:lang w:val="cs-CZ"/>
        </w:rPr>
        <w:t>měsíc</w:t>
      </w:r>
      <w:r w:rsidR="00BF0031" w:rsidRPr="00D46D92">
        <w:rPr>
          <w:rFonts w:ascii="Arial" w:hAnsi="Arial" w:cs="Arial"/>
          <w:color w:val="000000" w:themeColor="text1"/>
          <w:sz w:val="20"/>
          <w:szCs w:val="20"/>
          <w:lang w:val="cs-CZ"/>
        </w:rPr>
        <w:t>e</w:t>
      </w:r>
      <w:r w:rsidR="001A22F9" w:rsidRPr="00D46D92">
        <w:rPr>
          <w:rFonts w:ascii="Arial" w:hAnsi="Arial" w:cs="Arial"/>
          <w:color w:val="000000" w:themeColor="text1"/>
          <w:sz w:val="20"/>
          <w:szCs w:val="20"/>
          <w:lang w:val="cs-CZ"/>
        </w:rPr>
        <w:t>.</w:t>
      </w:r>
      <w:r w:rsidR="00DA4CD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 </w:t>
      </w:r>
    </w:p>
    <w:p w14:paraId="1BE7D12A" w14:textId="74F8D08F" w:rsidR="00594047"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 případě smrti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odstoupení z funkce, odvolání anebo jiného ukončení jeho funkce</w:t>
      </w:r>
      <w:r w:rsidR="00CD0A8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zvolí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Pr="00D46D92">
        <w:rPr>
          <w:rFonts w:ascii="Arial" w:hAnsi="Arial" w:cs="Arial"/>
          <w:color w:val="000000" w:themeColor="text1"/>
          <w:sz w:val="20"/>
          <w:szCs w:val="20"/>
          <w:lang w:val="cs-CZ"/>
        </w:rPr>
        <w:t xml:space="preserve"> do </w:t>
      </w:r>
      <w:r w:rsidR="004D5757" w:rsidRPr="00D46D92">
        <w:rPr>
          <w:rFonts w:ascii="Arial" w:hAnsi="Arial" w:cs="Arial"/>
          <w:color w:val="000000" w:themeColor="text1"/>
          <w:sz w:val="20"/>
          <w:szCs w:val="20"/>
          <w:lang w:val="cs-CZ"/>
        </w:rPr>
        <w:t>3</w:t>
      </w:r>
      <w:r w:rsidRPr="00D46D92">
        <w:rPr>
          <w:rFonts w:ascii="Arial" w:hAnsi="Arial" w:cs="Arial"/>
          <w:color w:val="000000" w:themeColor="text1"/>
          <w:sz w:val="20"/>
          <w:szCs w:val="20"/>
          <w:lang w:val="cs-CZ"/>
        </w:rPr>
        <w:t xml:space="preserve"> měsíců nového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w:t>
      </w:r>
      <w:r w:rsidR="00594047" w:rsidRPr="00D46D92">
        <w:rPr>
          <w:rFonts w:ascii="Arial" w:hAnsi="Arial" w:cs="Arial"/>
          <w:color w:val="000000" w:themeColor="text1"/>
          <w:sz w:val="20"/>
          <w:szCs w:val="20"/>
          <w:lang w:val="cs-CZ"/>
        </w:rPr>
        <w:t xml:space="preserve">Po dobu </w:t>
      </w:r>
      <w:r w:rsidR="009D0F99" w:rsidRPr="00D46D92">
        <w:rPr>
          <w:rFonts w:ascii="Arial" w:hAnsi="Arial" w:cs="Arial"/>
          <w:color w:val="000000" w:themeColor="text1"/>
          <w:sz w:val="20"/>
          <w:szCs w:val="20"/>
          <w:lang w:val="cs-CZ"/>
        </w:rPr>
        <w:t xml:space="preserve">od data ukončení funkce </w:t>
      </w:r>
      <w:r w:rsidR="00366F97" w:rsidRPr="00D46D92">
        <w:rPr>
          <w:rFonts w:ascii="Arial" w:hAnsi="Arial" w:cs="Arial"/>
          <w:color w:val="000000" w:themeColor="text1"/>
          <w:sz w:val="20"/>
          <w:szCs w:val="20"/>
          <w:lang w:val="cs-CZ"/>
        </w:rPr>
        <w:t xml:space="preserve">původního </w:t>
      </w:r>
      <w:r w:rsidR="00280C74">
        <w:rPr>
          <w:rFonts w:ascii="Arial" w:hAnsi="Arial" w:cs="Arial"/>
          <w:color w:val="000000" w:themeColor="text1"/>
          <w:sz w:val="20"/>
          <w:szCs w:val="20"/>
          <w:lang w:val="cs-CZ"/>
        </w:rPr>
        <w:t>Ředite</w:t>
      </w:r>
      <w:r w:rsidR="009D0F99" w:rsidRPr="00D46D92">
        <w:rPr>
          <w:rFonts w:ascii="Arial" w:hAnsi="Arial" w:cs="Arial"/>
          <w:color w:val="000000" w:themeColor="text1"/>
          <w:sz w:val="20"/>
          <w:szCs w:val="20"/>
          <w:lang w:val="cs-CZ"/>
        </w:rPr>
        <w:t xml:space="preserve">le do data nástupu nového </w:t>
      </w:r>
      <w:r w:rsidR="00280C74">
        <w:rPr>
          <w:rFonts w:ascii="Arial" w:hAnsi="Arial" w:cs="Arial"/>
          <w:color w:val="000000" w:themeColor="text1"/>
          <w:sz w:val="20"/>
          <w:szCs w:val="20"/>
          <w:lang w:val="cs-CZ"/>
        </w:rPr>
        <w:t>Ředite</w:t>
      </w:r>
      <w:r w:rsidR="002A6CC4" w:rsidRPr="00D46D92">
        <w:rPr>
          <w:rFonts w:ascii="Arial" w:hAnsi="Arial" w:cs="Arial"/>
          <w:color w:val="000000" w:themeColor="text1"/>
          <w:sz w:val="20"/>
          <w:szCs w:val="20"/>
          <w:lang w:val="cs-CZ"/>
        </w:rPr>
        <w:t xml:space="preserve">le </w:t>
      </w:r>
      <w:r w:rsidR="009D0F99" w:rsidRPr="00D46D92">
        <w:rPr>
          <w:rFonts w:ascii="Arial" w:hAnsi="Arial" w:cs="Arial"/>
          <w:color w:val="000000" w:themeColor="text1"/>
          <w:sz w:val="20"/>
          <w:szCs w:val="20"/>
          <w:lang w:val="cs-CZ"/>
        </w:rPr>
        <w:t>do funkce</w:t>
      </w:r>
      <w:r w:rsidR="00297152" w:rsidRPr="00D46D92">
        <w:rPr>
          <w:rFonts w:ascii="Arial" w:hAnsi="Arial" w:cs="Arial"/>
          <w:color w:val="000000" w:themeColor="text1"/>
          <w:sz w:val="20"/>
          <w:szCs w:val="20"/>
          <w:lang w:val="cs-CZ"/>
        </w:rPr>
        <w:t xml:space="preserve"> </w:t>
      </w:r>
      <w:r w:rsidR="0011104F" w:rsidRPr="00D46D92">
        <w:rPr>
          <w:rFonts w:ascii="Arial" w:hAnsi="Arial" w:cs="Arial"/>
          <w:color w:val="000000" w:themeColor="text1"/>
          <w:sz w:val="20"/>
          <w:szCs w:val="20"/>
          <w:lang w:val="cs-CZ"/>
        </w:rPr>
        <w:t>může být</w:t>
      </w:r>
      <w:r w:rsidR="00CD7F70" w:rsidRPr="00D46D92">
        <w:rPr>
          <w:rFonts w:ascii="Arial" w:hAnsi="Arial" w:cs="Arial"/>
          <w:color w:val="000000" w:themeColor="text1"/>
          <w:sz w:val="20"/>
          <w:szCs w:val="20"/>
          <w:lang w:val="cs-CZ"/>
        </w:rPr>
        <w:t xml:space="preserve"> dočasn</w:t>
      </w:r>
      <w:r w:rsidR="00BE0F5E" w:rsidRPr="00D46D92">
        <w:rPr>
          <w:rFonts w:ascii="Arial" w:hAnsi="Arial" w:cs="Arial"/>
          <w:color w:val="000000" w:themeColor="text1"/>
          <w:sz w:val="20"/>
          <w:szCs w:val="20"/>
          <w:lang w:val="cs-CZ"/>
        </w:rPr>
        <w:t>ě</w:t>
      </w:r>
      <w:r w:rsidR="00CD7F70" w:rsidRPr="00D46D92">
        <w:rPr>
          <w:rFonts w:ascii="Arial" w:hAnsi="Arial" w:cs="Arial"/>
          <w:color w:val="000000" w:themeColor="text1"/>
          <w:sz w:val="20"/>
          <w:szCs w:val="20"/>
          <w:lang w:val="cs-CZ"/>
        </w:rPr>
        <w:t xml:space="preserve"> pravomocemi a odpovědností Ředitele pověřen </w:t>
      </w:r>
      <w:r w:rsidR="0071558C" w:rsidRPr="00D46D92">
        <w:rPr>
          <w:rFonts w:ascii="Arial" w:hAnsi="Arial" w:cs="Arial"/>
          <w:color w:val="000000" w:themeColor="text1"/>
          <w:sz w:val="20"/>
          <w:szCs w:val="20"/>
          <w:lang w:val="cs-CZ"/>
        </w:rPr>
        <w:t xml:space="preserve">určený 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71558C" w:rsidRPr="00D46D92">
        <w:rPr>
          <w:rFonts w:ascii="Arial" w:hAnsi="Arial" w:cs="Arial"/>
          <w:color w:val="000000" w:themeColor="text1"/>
          <w:sz w:val="20"/>
          <w:szCs w:val="20"/>
          <w:lang w:val="cs-CZ"/>
        </w:rPr>
        <w:t xml:space="preserve"> na základě volby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CD7F70" w:rsidRPr="00D46D92">
        <w:rPr>
          <w:rFonts w:ascii="Arial" w:hAnsi="Arial" w:cs="Arial"/>
          <w:color w:val="000000" w:themeColor="text1"/>
          <w:sz w:val="20"/>
          <w:szCs w:val="20"/>
          <w:lang w:val="cs-CZ"/>
        </w:rPr>
        <w:t xml:space="preserve">.  </w:t>
      </w:r>
    </w:p>
    <w:p w14:paraId="0DD26BCA" w14:textId="48223A8A" w:rsidR="002615DE"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Nebude-li </w:t>
      </w:r>
      <w:r w:rsidR="00BD300C" w:rsidRPr="00D46D92">
        <w:rPr>
          <w:rFonts w:ascii="Arial" w:hAnsi="Arial" w:cs="Arial"/>
          <w:color w:val="000000" w:themeColor="text1"/>
          <w:sz w:val="20"/>
          <w:szCs w:val="20"/>
          <w:lang w:val="cs-CZ"/>
        </w:rPr>
        <w:t xml:space="preserve">do </w:t>
      </w:r>
      <w:r w:rsidR="001838CD" w:rsidRPr="00D46D92">
        <w:rPr>
          <w:rFonts w:ascii="Arial" w:hAnsi="Arial" w:cs="Arial"/>
          <w:color w:val="000000" w:themeColor="text1"/>
          <w:sz w:val="20"/>
          <w:szCs w:val="20"/>
          <w:lang w:val="cs-CZ"/>
        </w:rPr>
        <w:t>6</w:t>
      </w:r>
      <w:r w:rsidR="00BD300C" w:rsidRPr="00D46D92">
        <w:rPr>
          <w:rFonts w:ascii="Arial" w:hAnsi="Arial" w:cs="Arial"/>
          <w:color w:val="000000" w:themeColor="text1"/>
          <w:sz w:val="20"/>
          <w:szCs w:val="20"/>
          <w:lang w:val="cs-CZ"/>
        </w:rPr>
        <w:t xml:space="preserve"> měsíců </w:t>
      </w:r>
      <w:r w:rsidRPr="00D46D92">
        <w:rPr>
          <w:rFonts w:ascii="Arial" w:hAnsi="Arial" w:cs="Arial"/>
          <w:color w:val="000000" w:themeColor="text1"/>
          <w:sz w:val="20"/>
          <w:szCs w:val="20"/>
          <w:lang w:val="cs-CZ"/>
        </w:rPr>
        <w:t xml:space="preserve">funkce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obsazena</w:t>
      </w:r>
      <w:r w:rsidR="006263BD" w:rsidRPr="00D46D92">
        <w:rPr>
          <w:rFonts w:ascii="Arial" w:hAnsi="Arial" w:cs="Arial"/>
          <w:color w:val="000000" w:themeColor="text1"/>
          <w:sz w:val="20"/>
          <w:szCs w:val="20"/>
          <w:lang w:val="cs-CZ"/>
        </w:rPr>
        <w:t xml:space="preserve"> řádnou volbou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5B42D6" w:rsidRPr="00D46D92">
        <w:rPr>
          <w:rFonts w:ascii="Arial" w:hAnsi="Arial" w:cs="Arial"/>
          <w:color w:val="000000" w:themeColor="text1"/>
          <w:sz w:val="20"/>
          <w:szCs w:val="20"/>
          <w:lang w:val="cs-CZ"/>
        </w:rPr>
        <w:t xml:space="preserve"> anebo žádný 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5B42D6" w:rsidRPr="00D46D92">
        <w:rPr>
          <w:rFonts w:ascii="Arial" w:hAnsi="Arial" w:cs="Arial"/>
          <w:color w:val="000000" w:themeColor="text1"/>
          <w:sz w:val="20"/>
          <w:szCs w:val="20"/>
          <w:lang w:val="cs-CZ"/>
        </w:rPr>
        <w:t xml:space="preserve"> nebude zvolen </w:t>
      </w:r>
      <w:r w:rsidR="004F33B1" w:rsidRPr="00D46D92">
        <w:rPr>
          <w:rFonts w:ascii="Arial" w:hAnsi="Arial" w:cs="Arial"/>
          <w:color w:val="000000" w:themeColor="text1"/>
          <w:sz w:val="20"/>
          <w:szCs w:val="20"/>
          <w:lang w:val="cs-CZ"/>
        </w:rPr>
        <w:t xml:space="preserve">Dočasným </w:t>
      </w:r>
      <w:r w:rsidR="0011104F" w:rsidRPr="00D46D92">
        <w:rPr>
          <w:rFonts w:ascii="Arial" w:hAnsi="Arial" w:cs="Arial"/>
          <w:color w:val="000000" w:themeColor="text1"/>
          <w:sz w:val="20"/>
          <w:szCs w:val="20"/>
          <w:lang w:val="cs-CZ"/>
        </w:rPr>
        <w:t>Ř</w:t>
      </w:r>
      <w:r w:rsidR="004F33B1" w:rsidRPr="00D46D92">
        <w:rPr>
          <w:rFonts w:ascii="Arial" w:hAnsi="Arial" w:cs="Arial"/>
          <w:color w:val="000000" w:themeColor="text1"/>
          <w:sz w:val="20"/>
          <w:szCs w:val="20"/>
          <w:lang w:val="cs-CZ"/>
        </w:rPr>
        <w:t xml:space="preserve">editelem (žádný 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4F33B1" w:rsidRPr="00D46D92">
        <w:rPr>
          <w:rFonts w:ascii="Arial" w:hAnsi="Arial" w:cs="Arial"/>
          <w:color w:val="000000" w:themeColor="text1"/>
          <w:sz w:val="20"/>
          <w:szCs w:val="20"/>
          <w:lang w:val="cs-CZ"/>
        </w:rPr>
        <w:t xml:space="preserve"> nebude kandidovat na pozici Dočasného </w:t>
      </w:r>
      <w:r w:rsidR="0011104F" w:rsidRPr="00D46D92">
        <w:rPr>
          <w:rFonts w:ascii="Arial" w:hAnsi="Arial" w:cs="Arial"/>
          <w:color w:val="000000" w:themeColor="text1"/>
          <w:sz w:val="20"/>
          <w:szCs w:val="20"/>
          <w:lang w:val="cs-CZ"/>
        </w:rPr>
        <w:t>Ř</w:t>
      </w:r>
      <w:r w:rsidR="004F33B1" w:rsidRPr="00D46D92">
        <w:rPr>
          <w:rFonts w:ascii="Arial" w:hAnsi="Arial" w:cs="Arial"/>
          <w:color w:val="000000" w:themeColor="text1"/>
          <w:sz w:val="20"/>
          <w:szCs w:val="20"/>
          <w:lang w:val="cs-CZ"/>
        </w:rPr>
        <w:t>editele</w:t>
      </w:r>
      <w:r w:rsidR="008B61ED" w:rsidRPr="00D46D92">
        <w:rPr>
          <w:rFonts w:ascii="Arial" w:hAnsi="Arial" w:cs="Arial"/>
          <w:color w:val="000000" w:themeColor="text1"/>
          <w:sz w:val="20"/>
          <w:szCs w:val="20"/>
          <w:lang w:val="cs-CZ"/>
        </w:rPr>
        <w:t xml:space="preserve"> nebo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8B61ED" w:rsidRPr="00D46D92">
        <w:rPr>
          <w:rFonts w:ascii="Arial" w:hAnsi="Arial" w:cs="Arial"/>
          <w:color w:val="000000" w:themeColor="text1"/>
          <w:sz w:val="20"/>
          <w:szCs w:val="20"/>
          <w:lang w:val="cs-CZ"/>
        </w:rPr>
        <w:t xml:space="preserve"> kandidáta nezvolí</w:t>
      </w:r>
      <w:r w:rsidR="004F33B1"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 xml:space="preserve">, </w:t>
      </w:r>
      <w:r w:rsidR="009C3FF0" w:rsidRPr="00D46D92">
        <w:rPr>
          <w:rFonts w:ascii="Arial" w:hAnsi="Arial" w:cs="Arial"/>
          <w:color w:val="000000" w:themeColor="text1"/>
          <w:sz w:val="20"/>
          <w:szCs w:val="20"/>
          <w:lang w:val="cs-CZ"/>
        </w:rPr>
        <w:t>zvolí</w:t>
      </w:r>
      <w:r w:rsidRPr="00D46D92">
        <w:rPr>
          <w:rFonts w:ascii="Arial" w:hAnsi="Arial" w:cs="Arial"/>
          <w:color w:val="000000" w:themeColor="text1"/>
          <w:sz w:val="20"/>
          <w:szCs w:val="20"/>
          <w:lang w:val="cs-CZ"/>
        </w:rPr>
        <w:t xml:space="preserve"> </w:t>
      </w:r>
      <w:r w:rsidR="006263BD" w:rsidRPr="00D46D92">
        <w:rPr>
          <w:rFonts w:ascii="Arial" w:hAnsi="Arial" w:cs="Arial"/>
          <w:color w:val="000000" w:themeColor="text1"/>
          <w:sz w:val="20"/>
          <w:szCs w:val="20"/>
          <w:lang w:val="cs-CZ"/>
        </w:rPr>
        <w:t>Dočasn</w:t>
      </w:r>
      <w:r w:rsidR="00BA1636" w:rsidRPr="00D46D92">
        <w:rPr>
          <w:rFonts w:ascii="Arial" w:hAnsi="Arial" w:cs="Arial"/>
          <w:color w:val="000000" w:themeColor="text1"/>
          <w:sz w:val="20"/>
          <w:szCs w:val="20"/>
          <w:lang w:val="cs-CZ"/>
        </w:rPr>
        <w:t>ého</w:t>
      </w:r>
      <w:r w:rsidR="006263BD" w:rsidRPr="00D46D92">
        <w:rPr>
          <w:rFonts w:ascii="Arial" w:hAnsi="Arial" w:cs="Arial"/>
          <w:color w:val="000000" w:themeColor="text1"/>
          <w:sz w:val="20"/>
          <w:szCs w:val="20"/>
          <w:lang w:val="cs-CZ"/>
        </w:rPr>
        <w:t xml:space="preserve"> </w:t>
      </w:r>
      <w:r w:rsidR="00BA1636" w:rsidRPr="00D46D92">
        <w:rPr>
          <w:rFonts w:ascii="Arial" w:hAnsi="Arial" w:cs="Arial"/>
          <w:color w:val="000000" w:themeColor="text1"/>
          <w:sz w:val="20"/>
          <w:szCs w:val="20"/>
          <w:lang w:val="cs-CZ"/>
        </w:rPr>
        <w:t>Ř</w:t>
      </w:r>
      <w:r w:rsidR="00F2351D" w:rsidRPr="00D46D92">
        <w:rPr>
          <w:rFonts w:ascii="Arial" w:hAnsi="Arial" w:cs="Arial"/>
          <w:color w:val="000000" w:themeColor="text1"/>
          <w:sz w:val="20"/>
          <w:szCs w:val="20"/>
          <w:lang w:val="cs-CZ"/>
        </w:rPr>
        <w:t>editele</w:t>
      </w:r>
      <w:r w:rsidRPr="00D46D92">
        <w:rPr>
          <w:rFonts w:ascii="Arial" w:hAnsi="Arial" w:cs="Arial"/>
          <w:color w:val="000000" w:themeColor="text1"/>
          <w:sz w:val="20"/>
          <w:szCs w:val="20"/>
          <w:lang w:val="cs-CZ"/>
        </w:rPr>
        <w:t xml:space="preserve"> </w:t>
      </w:r>
      <w:r w:rsidR="00451344">
        <w:rPr>
          <w:rFonts w:ascii="Arial" w:hAnsi="Arial" w:cs="Arial"/>
          <w:color w:val="000000" w:themeColor="text1"/>
          <w:sz w:val="20"/>
          <w:szCs w:val="20"/>
          <w:lang w:val="cs-CZ"/>
        </w:rPr>
        <w:t>Dozorčí rada</w:t>
      </w:r>
      <w:r w:rsidRPr="00D46D92">
        <w:rPr>
          <w:rFonts w:ascii="Arial" w:hAnsi="Arial" w:cs="Arial"/>
          <w:color w:val="000000" w:themeColor="text1"/>
          <w:sz w:val="20"/>
          <w:szCs w:val="20"/>
          <w:lang w:val="cs-CZ"/>
        </w:rPr>
        <w:t xml:space="preserve"> na </w:t>
      </w:r>
      <w:r w:rsidR="006F3F3D">
        <w:rPr>
          <w:rFonts w:ascii="Arial" w:hAnsi="Arial" w:cs="Arial"/>
          <w:color w:val="000000" w:themeColor="text1"/>
          <w:sz w:val="20"/>
          <w:szCs w:val="20"/>
          <w:lang w:val="cs-CZ"/>
        </w:rPr>
        <w:t xml:space="preserve">základě </w:t>
      </w:r>
      <w:r w:rsidR="0008426D">
        <w:rPr>
          <w:rFonts w:ascii="Arial" w:hAnsi="Arial" w:cs="Arial"/>
          <w:color w:val="000000" w:themeColor="text1"/>
          <w:sz w:val="20"/>
          <w:szCs w:val="20"/>
          <w:lang w:val="cs-CZ"/>
        </w:rPr>
        <w:t>společn</w:t>
      </w:r>
      <w:r w:rsidR="006F3F3D">
        <w:rPr>
          <w:rFonts w:ascii="Arial" w:hAnsi="Arial" w:cs="Arial"/>
          <w:color w:val="000000" w:themeColor="text1"/>
          <w:sz w:val="20"/>
          <w:szCs w:val="20"/>
          <w:lang w:val="cs-CZ"/>
        </w:rPr>
        <w:t>ého</w:t>
      </w:r>
      <w:r w:rsidR="0008426D">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návrh</w:t>
      </w:r>
      <w:r w:rsidR="006F3F3D">
        <w:rPr>
          <w:rFonts w:ascii="Arial" w:hAnsi="Arial" w:cs="Arial"/>
          <w:color w:val="000000" w:themeColor="text1"/>
          <w:sz w:val="20"/>
          <w:szCs w:val="20"/>
          <w:lang w:val="cs-CZ"/>
        </w:rPr>
        <w:t>u</w:t>
      </w:r>
      <w:r w:rsidRPr="00D46D92">
        <w:rPr>
          <w:rFonts w:ascii="Arial" w:hAnsi="Arial" w:cs="Arial"/>
          <w:color w:val="000000" w:themeColor="text1"/>
          <w:sz w:val="20"/>
          <w:szCs w:val="20"/>
          <w:lang w:val="cs-CZ"/>
        </w:rPr>
        <w:t xml:space="preserve"> </w:t>
      </w:r>
      <w:r w:rsidR="006F3F3D" w:rsidRPr="006F3F3D">
        <w:rPr>
          <w:rFonts w:ascii="Arial" w:hAnsi="Arial" w:cs="Arial"/>
          <w:color w:val="000000" w:themeColor="text1"/>
          <w:sz w:val="20"/>
          <w:szCs w:val="20"/>
          <w:lang w:val="cs-CZ"/>
        </w:rPr>
        <w:t>Členů I. členské skupiny</w:t>
      </w:r>
      <w:r w:rsidR="004C6E88" w:rsidRPr="00D46D92">
        <w:rPr>
          <w:rFonts w:ascii="Arial" w:hAnsi="Arial" w:cs="Arial"/>
          <w:color w:val="000000" w:themeColor="text1"/>
          <w:sz w:val="20"/>
          <w:szCs w:val="20"/>
          <w:lang w:val="cs-CZ"/>
        </w:rPr>
        <w:t xml:space="preserve">. Takový Dočasný </w:t>
      </w:r>
      <w:r w:rsidR="003C5F00" w:rsidRPr="00D46D92">
        <w:rPr>
          <w:rFonts w:ascii="Arial" w:hAnsi="Arial" w:cs="Arial"/>
          <w:color w:val="000000" w:themeColor="text1"/>
          <w:sz w:val="20"/>
          <w:szCs w:val="20"/>
          <w:lang w:val="cs-CZ"/>
        </w:rPr>
        <w:t>Ř</w:t>
      </w:r>
      <w:r w:rsidR="004C6E88" w:rsidRPr="00D46D92">
        <w:rPr>
          <w:rFonts w:ascii="Arial" w:hAnsi="Arial" w:cs="Arial"/>
          <w:color w:val="000000" w:themeColor="text1"/>
          <w:sz w:val="20"/>
          <w:szCs w:val="20"/>
          <w:lang w:val="cs-CZ"/>
        </w:rPr>
        <w:t xml:space="preserve">editel má funkční období od data </w:t>
      </w:r>
      <w:r w:rsidR="003C5F00" w:rsidRPr="00D46D92">
        <w:rPr>
          <w:rFonts w:ascii="Arial" w:hAnsi="Arial" w:cs="Arial"/>
          <w:color w:val="000000" w:themeColor="text1"/>
          <w:sz w:val="20"/>
          <w:szCs w:val="20"/>
          <w:lang w:val="cs-CZ"/>
        </w:rPr>
        <w:t xml:space="preserve">volby </w:t>
      </w:r>
      <w:r w:rsidR="004F6385" w:rsidRPr="00D46D92">
        <w:rPr>
          <w:rFonts w:ascii="Arial" w:hAnsi="Arial" w:cs="Arial"/>
          <w:color w:val="000000" w:themeColor="text1"/>
          <w:sz w:val="20"/>
          <w:szCs w:val="20"/>
          <w:lang w:val="cs-CZ"/>
        </w:rPr>
        <w:t>D</w:t>
      </w:r>
      <w:r w:rsidR="006C17BC" w:rsidRPr="00D46D92">
        <w:rPr>
          <w:rFonts w:ascii="Arial" w:hAnsi="Arial" w:cs="Arial"/>
          <w:color w:val="000000" w:themeColor="text1"/>
          <w:sz w:val="20"/>
          <w:szCs w:val="20"/>
          <w:lang w:val="cs-CZ"/>
        </w:rPr>
        <w:t xml:space="preserve">očasného Ředitele </w:t>
      </w:r>
      <w:r w:rsidR="0008426D">
        <w:rPr>
          <w:rFonts w:ascii="Arial" w:hAnsi="Arial" w:cs="Arial"/>
          <w:color w:val="000000" w:themeColor="text1"/>
          <w:sz w:val="20"/>
          <w:szCs w:val="20"/>
          <w:lang w:val="cs-CZ"/>
        </w:rPr>
        <w:t>Dozorčí radou</w:t>
      </w:r>
      <w:r w:rsidR="003C5F00" w:rsidRPr="00D46D92">
        <w:rPr>
          <w:rFonts w:ascii="Arial" w:hAnsi="Arial" w:cs="Arial"/>
          <w:color w:val="000000" w:themeColor="text1"/>
          <w:sz w:val="20"/>
          <w:szCs w:val="20"/>
          <w:lang w:val="cs-CZ"/>
        </w:rPr>
        <w:t xml:space="preserve"> do </w:t>
      </w:r>
      <w:r w:rsidR="00472FC3" w:rsidRPr="00D46D92">
        <w:rPr>
          <w:rFonts w:ascii="Arial" w:hAnsi="Arial" w:cs="Arial"/>
          <w:color w:val="000000" w:themeColor="text1"/>
          <w:sz w:val="20"/>
          <w:szCs w:val="20"/>
          <w:lang w:val="cs-CZ"/>
        </w:rPr>
        <w:t xml:space="preserve">data nástupu do funkce </w:t>
      </w:r>
      <w:r w:rsidR="003C5F00" w:rsidRPr="00D46D92">
        <w:rPr>
          <w:rFonts w:ascii="Arial" w:hAnsi="Arial" w:cs="Arial"/>
          <w:color w:val="000000" w:themeColor="text1"/>
          <w:sz w:val="20"/>
          <w:szCs w:val="20"/>
          <w:lang w:val="cs-CZ"/>
        </w:rPr>
        <w:t>ř</w:t>
      </w:r>
      <w:r w:rsidR="00472FC3" w:rsidRPr="00D46D92">
        <w:rPr>
          <w:rFonts w:ascii="Arial" w:hAnsi="Arial" w:cs="Arial"/>
          <w:color w:val="000000" w:themeColor="text1"/>
          <w:sz w:val="20"/>
          <w:szCs w:val="20"/>
          <w:lang w:val="cs-CZ"/>
        </w:rPr>
        <w:t xml:space="preserve">ádně zvoleného Ředitele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1766E4" w:rsidRPr="00D46D92">
        <w:rPr>
          <w:rFonts w:ascii="Arial" w:hAnsi="Arial" w:cs="Arial"/>
          <w:color w:val="000000" w:themeColor="text1"/>
          <w:sz w:val="20"/>
          <w:szCs w:val="20"/>
          <w:lang w:val="cs-CZ"/>
        </w:rPr>
        <w:t xml:space="preserve">, </w:t>
      </w:r>
      <w:r w:rsidR="00EF21ED" w:rsidRPr="00D46D92">
        <w:rPr>
          <w:rFonts w:ascii="Arial" w:hAnsi="Arial" w:cs="Arial"/>
          <w:color w:val="000000" w:themeColor="text1"/>
          <w:sz w:val="20"/>
          <w:szCs w:val="20"/>
          <w:lang w:val="cs-CZ"/>
        </w:rPr>
        <w:t>maximálně však 6 měsíc</w:t>
      </w:r>
      <w:r w:rsidR="005A0EAD" w:rsidRPr="00D46D92">
        <w:rPr>
          <w:rFonts w:ascii="Arial" w:hAnsi="Arial" w:cs="Arial"/>
          <w:color w:val="000000" w:themeColor="text1"/>
          <w:sz w:val="20"/>
          <w:szCs w:val="20"/>
          <w:lang w:val="cs-CZ"/>
        </w:rPr>
        <w:t>ů</w:t>
      </w:r>
      <w:r w:rsidR="004C6E88" w:rsidRPr="00D46D92">
        <w:rPr>
          <w:rFonts w:ascii="Arial" w:hAnsi="Arial" w:cs="Arial"/>
          <w:color w:val="000000" w:themeColor="text1"/>
          <w:sz w:val="20"/>
          <w:szCs w:val="20"/>
          <w:lang w:val="cs-CZ"/>
        </w:rPr>
        <w:t xml:space="preserve">. </w:t>
      </w:r>
      <w:r w:rsidR="005A0EAD" w:rsidRPr="00D46D92">
        <w:rPr>
          <w:rFonts w:ascii="Arial" w:hAnsi="Arial" w:cs="Arial"/>
          <w:color w:val="000000" w:themeColor="text1"/>
          <w:sz w:val="20"/>
          <w:szCs w:val="20"/>
          <w:lang w:val="cs-CZ"/>
        </w:rPr>
        <w:t>Pokud nebude do 6 měsíců řádně zvolen Ředitel</w:t>
      </w:r>
      <w:r w:rsidR="00B47D7A"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5A0EAD" w:rsidRPr="00D46D92">
        <w:rPr>
          <w:rFonts w:ascii="Arial" w:hAnsi="Arial" w:cs="Arial"/>
          <w:color w:val="000000" w:themeColor="text1"/>
          <w:sz w:val="20"/>
          <w:szCs w:val="20"/>
          <w:lang w:val="cs-CZ"/>
        </w:rPr>
        <w:t xml:space="preserve">, pak musí být </w:t>
      </w:r>
      <w:r w:rsidR="0046608C" w:rsidRPr="00D46D92">
        <w:rPr>
          <w:rFonts w:ascii="Arial" w:hAnsi="Arial" w:cs="Arial"/>
          <w:color w:val="000000" w:themeColor="text1"/>
          <w:sz w:val="20"/>
          <w:szCs w:val="20"/>
          <w:lang w:val="cs-CZ"/>
        </w:rPr>
        <w:t xml:space="preserve">volba Dočasného </w:t>
      </w:r>
      <w:r w:rsidR="00280C74">
        <w:rPr>
          <w:rFonts w:ascii="Arial" w:hAnsi="Arial" w:cs="Arial"/>
          <w:color w:val="000000" w:themeColor="text1"/>
          <w:sz w:val="20"/>
          <w:szCs w:val="20"/>
          <w:lang w:val="cs-CZ"/>
        </w:rPr>
        <w:t>Ředite</w:t>
      </w:r>
      <w:r w:rsidR="0046608C" w:rsidRPr="00D46D92">
        <w:rPr>
          <w:rFonts w:ascii="Arial" w:hAnsi="Arial" w:cs="Arial"/>
          <w:color w:val="000000" w:themeColor="text1"/>
          <w:sz w:val="20"/>
          <w:szCs w:val="20"/>
          <w:lang w:val="cs-CZ"/>
        </w:rPr>
        <w:t xml:space="preserve">le </w:t>
      </w:r>
      <w:r w:rsidR="0008426D">
        <w:rPr>
          <w:rFonts w:ascii="Arial" w:hAnsi="Arial" w:cs="Arial"/>
          <w:color w:val="000000" w:themeColor="text1"/>
          <w:sz w:val="20"/>
          <w:szCs w:val="20"/>
          <w:lang w:val="cs-CZ"/>
        </w:rPr>
        <w:t>Dozorčí radou</w:t>
      </w:r>
      <w:r w:rsidR="00B47D7A" w:rsidRPr="00D46D92">
        <w:rPr>
          <w:rFonts w:ascii="Arial" w:hAnsi="Arial" w:cs="Arial"/>
          <w:color w:val="000000" w:themeColor="text1"/>
          <w:sz w:val="20"/>
          <w:szCs w:val="20"/>
          <w:lang w:val="cs-CZ"/>
        </w:rPr>
        <w:t xml:space="preserve"> </w:t>
      </w:r>
      <w:r w:rsidR="0046608C" w:rsidRPr="00D46D92">
        <w:rPr>
          <w:rFonts w:ascii="Arial" w:hAnsi="Arial" w:cs="Arial"/>
          <w:color w:val="000000" w:themeColor="text1"/>
          <w:sz w:val="20"/>
          <w:szCs w:val="20"/>
          <w:lang w:val="cs-CZ"/>
        </w:rPr>
        <w:t>dle pravidel uvedených výše opakována.</w:t>
      </w:r>
      <w:r w:rsidR="005A0EAD" w:rsidRPr="00D46D92">
        <w:rPr>
          <w:rFonts w:ascii="Arial" w:hAnsi="Arial" w:cs="Arial"/>
          <w:color w:val="000000" w:themeColor="text1"/>
          <w:sz w:val="20"/>
          <w:szCs w:val="20"/>
          <w:lang w:val="cs-CZ"/>
        </w:rPr>
        <w:t xml:space="preserve"> </w:t>
      </w:r>
    </w:p>
    <w:p w14:paraId="05A79D18" w14:textId="0ABFC074" w:rsidR="00015A4D" w:rsidRPr="00D46D92" w:rsidRDefault="002615DE"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Pokud nebude pozice Ředitel </w:t>
      </w:r>
      <w:r w:rsidR="002B4C7E" w:rsidRPr="00D46D92">
        <w:rPr>
          <w:rFonts w:ascii="Arial" w:hAnsi="Arial" w:cs="Arial"/>
          <w:color w:val="000000" w:themeColor="text1"/>
          <w:sz w:val="20"/>
          <w:szCs w:val="20"/>
          <w:lang w:val="cs-CZ"/>
        </w:rPr>
        <w:t>(statutární orgán Spolku)</w:t>
      </w:r>
      <w:r w:rsidR="00815998" w:rsidRPr="00D46D92">
        <w:rPr>
          <w:rFonts w:ascii="Arial" w:hAnsi="Arial" w:cs="Arial"/>
          <w:color w:val="000000" w:themeColor="text1"/>
          <w:sz w:val="20"/>
          <w:szCs w:val="20"/>
          <w:lang w:val="cs-CZ"/>
        </w:rPr>
        <w:t xml:space="preserve"> </w:t>
      </w:r>
      <w:r w:rsidR="00C71ECD" w:rsidRPr="00D46D92">
        <w:rPr>
          <w:rFonts w:ascii="Arial" w:hAnsi="Arial" w:cs="Arial"/>
          <w:color w:val="000000" w:themeColor="text1"/>
          <w:sz w:val="20"/>
          <w:szCs w:val="20"/>
          <w:lang w:val="cs-CZ"/>
        </w:rPr>
        <w:t xml:space="preserve">obsazena </w:t>
      </w:r>
      <w:r w:rsidR="00815998" w:rsidRPr="00D46D92">
        <w:rPr>
          <w:rFonts w:ascii="Arial" w:hAnsi="Arial" w:cs="Arial"/>
          <w:color w:val="000000" w:themeColor="text1"/>
          <w:sz w:val="20"/>
          <w:szCs w:val="20"/>
          <w:lang w:val="cs-CZ"/>
        </w:rPr>
        <w:t xml:space="preserve">po dobu delší než </w:t>
      </w:r>
      <w:r w:rsidR="0008426D">
        <w:rPr>
          <w:rFonts w:ascii="Arial" w:hAnsi="Arial" w:cs="Arial"/>
          <w:color w:val="000000" w:themeColor="text1"/>
          <w:sz w:val="20"/>
          <w:szCs w:val="20"/>
          <w:lang w:val="cs-CZ"/>
        </w:rPr>
        <w:t>12</w:t>
      </w:r>
      <w:r w:rsidR="00815998" w:rsidRPr="00D46D92">
        <w:rPr>
          <w:rFonts w:ascii="Arial" w:hAnsi="Arial" w:cs="Arial"/>
          <w:color w:val="000000" w:themeColor="text1"/>
          <w:sz w:val="20"/>
          <w:szCs w:val="20"/>
          <w:lang w:val="cs-CZ"/>
        </w:rPr>
        <w:t xml:space="preserve"> měsíc</w:t>
      </w:r>
      <w:r w:rsidR="0008426D">
        <w:rPr>
          <w:rFonts w:ascii="Arial" w:hAnsi="Arial" w:cs="Arial"/>
          <w:color w:val="000000" w:themeColor="text1"/>
          <w:sz w:val="20"/>
          <w:szCs w:val="20"/>
          <w:lang w:val="cs-CZ"/>
        </w:rPr>
        <w:t>ů</w:t>
      </w:r>
      <w:r w:rsidR="002B4C7E"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může soud</w:t>
      </w:r>
      <w:r w:rsidR="00FB3D7B"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Spolek zrušit a nařídit jeho likvidaci.</w:t>
      </w:r>
    </w:p>
    <w:p w14:paraId="3F2767D9" w14:textId="77777777" w:rsidR="004E1108" w:rsidRPr="00D46D92" w:rsidRDefault="004E1108" w:rsidP="005A50D3">
      <w:pPr>
        <w:jc w:val="both"/>
        <w:rPr>
          <w:rFonts w:ascii="Arial" w:hAnsi="Arial" w:cs="Arial"/>
          <w:sz w:val="20"/>
          <w:szCs w:val="20"/>
          <w:lang w:val="cs-CZ"/>
        </w:rPr>
      </w:pPr>
    </w:p>
    <w:p w14:paraId="4777F70A" w14:textId="1BB6A62D"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Povinnost </w:t>
      </w:r>
      <w:r w:rsidR="00F2351D" w:rsidRPr="00D46D92">
        <w:rPr>
          <w:rFonts w:ascii="Arial" w:hAnsi="Arial" w:cs="Arial"/>
          <w:b/>
          <w:color w:val="000000" w:themeColor="text1"/>
          <w:sz w:val="20"/>
          <w:szCs w:val="20"/>
          <w:lang w:val="cs-CZ"/>
        </w:rPr>
        <w:t>Ředitele</w:t>
      </w:r>
      <w:r w:rsidRPr="00D46D92">
        <w:rPr>
          <w:rFonts w:ascii="Arial" w:hAnsi="Arial" w:cs="Arial"/>
          <w:b/>
          <w:color w:val="000000" w:themeColor="text1"/>
          <w:sz w:val="20"/>
          <w:szCs w:val="20"/>
          <w:lang w:val="cs-CZ"/>
        </w:rPr>
        <w:t xml:space="preserve"> a odpovědnost za škodu</w:t>
      </w:r>
    </w:p>
    <w:p w14:paraId="773394D0" w14:textId="65C7D429" w:rsidR="00015A4D" w:rsidRPr="00D46D92" w:rsidRDefault="00F2351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je svou funkci povinen vykonávat pečlivě a s potřebnými znalostmi. Pečlivě a s</w:t>
      </w:r>
      <w:r w:rsidR="00FB3991"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potřebnými znalostmi jedná ten, kdo mohl při svém rozhodování v dobré víře rozumně</w:t>
      </w:r>
      <w:r w:rsidR="00E165AD"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předpokládat, že jedná informovaně a v obhajitelném zájmu Spolku; to neplatí, pokud</w:t>
      </w:r>
      <w:r w:rsidR="00E165AD"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takovéto rozhodování nebylo učiněno s nezbytnou loajalitou.</w:t>
      </w:r>
    </w:p>
    <w:p w14:paraId="3E230B0D" w14:textId="77777777" w:rsidR="004E1108" w:rsidRPr="00D46D92" w:rsidRDefault="004E1108" w:rsidP="005A50D3">
      <w:pPr>
        <w:jc w:val="both"/>
        <w:rPr>
          <w:rFonts w:ascii="Arial" w:hAnsi="Arial" w:cs="Arial"/>
          <w:sz w:val="20"/>
          <w:szCs w:val="20"/>
          <w:lang w:val="cs-CZ"/>
        </w:rPr>
      </w:pPr>
    </w:p>
    <w:p w14:paraId="23CD7F7C" w14:textId="280A7FA0"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Pravidla o střetu zájmů</w:t>
      </w:r>
    </w:p>
    <w:p w14:paraId="48D73AEB" w14:textId="1C334303"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Dozví-li se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že může při výkonu jeho funkce dojít ke střetu jeho zájmu se zájmem</w:t>
      </w:r>
      <w:r w:rsidR="00455D6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Spolku, informuje o tom bez zbytečného odkladu </w:t>
      </w:r>
      <w:r w:rsidR="002E66E1">
        <w:rPr>
          <w:rFonts w:ascii="Arial" w:hAnsi="Arial" w:cs="Arial"/>
          <w:color w:val="000000" w:themeColor="text1"/>
          <w:sz w:val="20"/>
          <w:szCs w:val="20"/>
          <w:lang w:val="cs-CZ"/>
        </w:rPr>
        <w:t>Správní</w:t>
      </w:r>
      <w:r w:rsidRPr="00D46D92">
        <w:rPr>
          <w:rFonts w:ascii="Arial" w:hAnsi="Arial" w:cs="Arial"/>
          <w:color w:val="000000" w:themeColor="text1"/>
          <w:sz w:val="20"/>
          <w:szCs w:val="20"/>
          <w:lang w:val="cs-CZ"/>
        </w:rPr>
        <w:t xml:space="preserve"> radu. To platí obdobně pro možný</w:t>
      </w:r>
      <w:r w:rsidR="00455D6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střet zájmů osob </w:t>
      </w:r>
      <w:r w:rsidR="00F2351D" w:rsidRPr="00D46D92">
        <w:rPr>
          <w:rFonts w:ascii="Arial" w:hAnsi="Arial" w:cs="Arial"/>
          <w:color w:val="000000" w:themeColor="text1"/>
          <w:sz w:val="20"/>
          <w:szCs w:val="20"/>
          <w:lang w:val="cs-CZ"/>
        </w:rPr>
        <w:t>Řediteli</w:t>
      </w:r>
      <w:r w:rsidRPr="00D46D92">
        <w:rPr>
          <w:rFonts w:ascii="Arial" w:hAnsi="Arial" w:cs="Arial"/>
          <w:color w:val="000000" w:themeColor="text1"/>
          <w:sz w:val="20"/>
          <w:szCs w:val="20"/>
          <w:lang w:val="cs-CZ"/>
        </w:rPr>
        <w:t xml:space="preserve"> blízkých nebo osob jím ovlivněných nebo ovládaných. </w:t>
      </w:r>
    </w:p>
    <w:p w14:paraId="79C30D17" w14:textId="1C586B6F" w:rsidR="00015A4D" w:rsidRPr="00D46D92" w:rsidRDefault="002E66E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může na vymezenou dobu pozastavit </w:t>
      </w:r>
      <w:r w:rsidR="00F2351D" w:rsidRPr="00D46D92">
        <w:rPr>
          <w:rFonts w:ascii="Arial" w:hAnsi="Arial" w:cs="Arial"/>
          <w:color w:val="000000" w:themeColor="text1"/>
          <w:sz w:val="20"/>
          <w:szCs w:val="20"/>
          <w:lang w:val="cs-CZ"/>
        </w:rPr>
        <w:t>Řediteli</w:t>
      </w:r>
      <w:r w:rsidR="00015A4D" w:rsidRPr="00D46D92">
        <w:rPr>
          <w:rFonts w:ascii="Arial" w:hAnsi="Arial" w:cs="Arial"/>
          <w:color w:val="000000" w:themeColor="text1"/>
          <w:sz w:val="20"/>
          <w:szCs w:val="20"/>
          <w:lang w:val="cs-CZ"/>
        </w:rPr>
        <w:t>, který oznámí střet zájmu</w:t>
      </w:r>
      <w:r w:rsidR="00455D6F"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podle bodu </w:t>
      </w:r>
      <w:r w:rsidR="0008426D">
        <w:rPr>
          <w:rFonts w:ascii="Arial" w:hAnsi="Arial" w:cs="Arial"/>
          <w:color w:val="000000" w:themeColor="text1"/>
          <w:sz w:val="20"/>
          <w:szCs w:val="20"/>
          <w:lang w:val="cs-CZ"/>
        </w:rPr>
        <w:t>8</w:t>
      </w:r>
      <w:r w:rsidR="00015A4D" w:rsidRPr="00D46D92">
        <w:rPr>
          <w:rFonts w:ascii="Arial" w:hAnsi="Arial" w:cs="Arial"/>
          <w:color w:val="000000" w:themeColor="text1"/>
          <w:sz w:val="20"/>
          <w:szCs w:val="20"/>
          <w:lang w:val="cs-CZ"/>
        </w:rPr>
        <w:t>.7.1. Stanov, výkon jeho funkce.</w:t>
      </w:r>
    </w:p>
    <w:p w14:paraId="1406005D" w14:textId="3C9A94C7" w:rsidR="004B41D1"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Hodlá-li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uzavřít se Spolkem smlouvu, </w:t>
      </w:r>
      <w:r w:rsidR="008447C3" w:rsidRPr="00D46D92">
        <w:rPr>
          <w:rFonts w:ascii="Arial" w:hAnsi="Arial" w:cs="Arial"/>
          <w:color w:val="000000" w:themeColor="text1"/>
          <w:sz w:val="20"/>
          <w:szCs w:val="20"/>
          <w:lang w:val="cs-CZ"/>
        </w:rPr>
        <w:t>je povinen si vyžádat předchozí souhlas</w:t>
      </w:r>
      <w:r w:rsidR="00455D6F"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Zároveň uvede, za jakých podmínek má být smlouva uzavřena. To platí</w:t>
      </w:r>
      <w:r w:rsidR="00455D6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obdobně pro smlouvy mezi Spolkem a osobou </w:t>
      </w:r>
      <w:r w:rsidR="00F2351D" w:rsidRPr="00D46D92">
        <w:rPr>
          <w:rFonts w:ascii="Arial" w:hAnsi="Arial" w:cs="Arial"/>
          <w:color w:val="000000" w:themeColor="text1"/>
          <w:sz w:val="20"/>
          <w:szCs w:val="20"/>
          <w:lang w:val="cs-CZ"/>
        </w:rPr>
        <w:t>Řediteli</w:t>
      </w:r>
      <w:r w:rsidRPr="00D46D92">
        <w:rPr>
          <w:rFonts w:ascii="Arial" w:hAnsi="Arial" w:cs="Arial"/>
          <w:color w:val="000000" w:themeColor="text1"/>
          <w:sz w:val="20"/>
          <w:szCs w:val="20"/>
          <w:lang w:val="cs-CZ"/>
        </w:rPr>
        <w:t xml:space="preserve"> blízkou nebo osobami jím</w:t>
      </w:r>
      <w:r w:rsidR="00455D6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ovlivněnými nebo ovládanými. Tato pravidla se aplikují i v případě, má-li Spolek zajistit</w:t>
      </w:r>
      <w:r w:rsidR="00455D6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nebo utvrdit dluhy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a osob </w:t>
      </w:r>
      <w:r w:rsidR="00F2351D" w:rsidRPr="00D46D92">
        <w:rPr>
          <w:rFonts w:ascii="Arial" w:hAnsi="Arial" w:cs="Arial"/>
          <w:color w:val="000000" w:themeColor="text1"/>
          <w:sz w:val="20"/>
          <w:szCs w:val="20"/>
          <w:lang w:val="cs-CZ"/>
        </w:rPr>
        <w:t>Řediteli</w:t>
      </w:r>
      <w:r w:rsidRPr="00D46D92">
        <w:rPr>
          <w:rFonts w:ascii="Arial" w:hAnsi="Arial" w:cs="Arial"/>
          <w:color w:val="000000" w:themeColor="text1"/>
          <w:sz w:val="20"/>
          <w:szCs w:val="20"/>
          <w:lang w:val="cs-CZ"/>
        </w:rPr>
        <w:t xml:space="preserve"> blízkých nebo osob jím ovlivněných nebo</w:t>
      </w:r>
      <w:r w:rsidR="00455D6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ovládaných nebo se stát spoludlužníkem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a těchto osob.</w:t>
      </w:r>
      <w:r w:rsidR="008447C3" w:rsidRPr="00D46D92">
        <w:rPr>
          <w:rFonts w:ascii="Arial" w:hAnsi="Arial" w:cs="Arial"/>
          <w:color w:val="000000" w:themeColor="text1"/>
          <w:sz w:val="20"/>
          <w:szCs w:val="20"/>
          <w:lang w:val="cs-CZ"/>
        </w:rPr>
        <w:t xml:space="preserve"> Bez předchozího souhlasu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8447C3" w:rsidRPr="00D46D92">
        <w:rPr>
          <w:rFonts w:ascii="Arial" w:hAnsi="Arial" w:cs="Arial"/>
          <w:color w:val="000000" w:themeColor="text1"/>
          <w:sz w:val="20"/>
          <w:szCs w:val="20"/>
          <w:lang w:val="cs-CZ"/>
        </w:rPr>
        <w:t xml:space="preserve"> dle tohoto bodu jsou smlouvy od počátku neplatné.</w:t>
      </w:r>
    </w:p>
    <w:p w14:paraId="38BA6AFA" w14:textId="31C495A1" w:rsidR="00015A4D" w:rsidRPr="00D46D92" w:rsidRDefault="002E66E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podá </w:t>
      </w:r>
      <w:r w:rsidR="00BA4F99" w:rsidRPr="00D46D92">
        <w:rPr>
          <w:rFonts w:ascii="Arial" w:hAnsi="Arial" w:cs="Arial"/>
          <w:color w:val="000000" w:themeColor="text1"/>
          <w:sz w:val="20"/>
          <w:szCs w:val="20"/>
          <w:lang w:val="cs-CZ"/>
        </w:rPr>
        <w:t>Členské schůzi</w:t>
      </w:r>
      <w:r w:rsidR="00015A4D" w:rsidRPr="00D46D92">
        <w:rPr>
          <w:rFonts w:ascii="Arial" w:hAnsi="Arial" w:cs="Arial"/>
          <w:color w:val="000000" w:themeColor="text1"/>
          <w:sz w:val="20"/>
          <w:szCs w:val="20"/>
          <w:lang w:val="cs-CZ"/>
        </w:rPr>
        <w:t xml:space="preserve"> zprávu o informacích, které obdržela podle bodu </w:t>
      </w:r>
      <w:r w:rsidR="0008426D">
        <w:rPr>
          <w:rFonts w:ascii="Arial" w:hAnsi="Arial" w:cs="Arial"/>
          <w:color w:val="000000" w:themeColor="text1"/>
          <w:sz w:val="20"/>
          <w:szCs w:val="20"/>
          <w:lang w:val="cs-CZ"/>
        </w:rPr>
        <w:t>5</w:t>
      </w:r>
      <w:r w:rsidR="00015A4D" w:rsidRPr="00D46D92">
        <w:rPr>
          <w:rFonts w:ascii="Arial" w:hAnsi="Arial" w:cs="Arial"/>
          <w:color w:val="000000" w:themeColor="text1"/>
          <w:sz w:val="20"/>
          <w:szCs w:val="20"/>
          <w:lang w:val="cs-CZ"/>
        </w:rPr>
        <w:t>.7.3,</w:t>
      </w:r>
      <w:r w:rsidR="00455D6F"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případně o jím vydaném zákazu podle bodu </w:t>
      </w:r>
      <w:r w:rsidR="0008426D">
        <w:rPr>
          <w:rFonts w:ascii="Arial" w:hAnsi="Arial" w:cs="Arial"/>
          <w:color w:val="000000" w:themeColor="text1"/>
          <w:sz w:val="20"/>
          <w:szCs w:val="20"/>
          <w:lang w:val="cs-CZ"/>
        </w:rPr>
        <w:t>5</w:t>
      </w:r>
      <w:r w:rsidR="00015A4D" w:rsidRPr="00D46D92">
        <w:rPr>
          <w:rFonts w:ascii="Arial" w:hAnsi="Arial" w:cs="Arial"/>
          <w:color w:val="000000" w:themeColor="text1"/>
          <w:sz w:val="20"/>
          <w:szCs w:val="20"/>
          <w:lang w:val="cs-CZ"/>
        </w:rPr>
        <w:t>.7.5. Stanov.</w:t>
      </w:r>
    </w:p>
    <w:p w14:paraId="5DD940BB" w14:textId="55405436"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Uzavření smlouvy podle bodu </w:t>
      </w:r>
      <w:r w:rsidR="0008426D">
        <w:rPr>
          <w:rFonts w:ascii="Arial" w:hAnsi="Arial" w:cs="Arial"/>
          <w:color w:val="000000" w:themeColor="text1"/>
          <w:sz w:val="20"/>
          <w:szCs w:val="20"/>
          <w:lang w:val="cs-CZ"/>
        </w:rPr>
        <w:t>5</w:t>
      </w:r>
      <w:r w:rsidRPr="00D46D92">
        <w:rPr>
          <w:rFonts w:ascii="Arial" w:hAnsi="Arial" w:cs="Arial"/>
          <w:color w:val="000000" w:themeColor="text1"/>
          <w:sz w:val="20"/>
          <w:szCs w:val="20"/>
          <w:lang w:val="cs-CZ"/>
        </w:rPr>
        <w:t xml:space="preserve">.7.3. Stanov, které není v zájmu Spolku, může </w:t>
      </w:r>
      <w:r w:rsidR="00455D6F" w:rsidRPr="00D46D92">
        <w:rPr>
          <w:rFonts w:ascii="Arial" w:hAnsi="Arial" w:cs="Arial"/>
          <w:color w:val="000000" w:themeColor="text1"/>
          <w:sz w:val="20"/>
          <w:szCs w:val="20"/>
          <w:lang w:val="cs-CZ"/>
        </w:rPr>
        <w:t>Člensk</w:t>
      </w:r>
      <w:r w:rsidR="00257AF1" w:rsidRPr="00D46D92">
        <w:rPr>
          <w:rFonts w:ascii="Arial" w:hAnsi="Arial" w:cs="Arial"/>
          <w:color w:val="000000" w:themeColor="text1"/>
          <w:sz w:val="20"/>
          <w:szCs w:val="20"/>
          <w:lang w:val="cs-CZ"/>
        </w:rPr>
        <w:t>á schůze</w:t>
      </w:r>
      <w:r w:rsidRPr="00D46D92">
        <w:rPr>
          <w:rFonts w:ascii="Arial" w:hAnsi="Arial" w:cs="Arial"/>
          <w:color w:val="000000" w:themeColor="text1"/>
          <w:sz w:val="20"/>
          <w:szCs w:val="20"/>
          <w:lang w:val="cs-CZ"/>
        </w:rPr>
        <w:t xml:space="preserve"> nebo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Pr="00D46D92">
        <w:rPr>
          <w:rFonts w:ascii="Arial" w:hAnsi="Arial" w:cs="Arial"/>
          <w:color w:val="000000" w:themeColor="text1"/>
          <w:sz w:val="20"/>
          <w:szCs w:val="20"/>
          <w:lang w:val="cs-CZ"/>
        </w:rPr>
        <w:t xml:space="preserve"> zakázat.</w:t>
      </w:r>
    </w:p>
    <w:p w14:paraId="20534A37" w14:textId="7673D33A" w:rsidR="00A67B2C"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Pravidla vymezená v bodech </w:t>
      </w:r>
      <w:r w:rsidR="0008426D">
        <w:rPr>
          <w:rFonts w:ascii="Arial" w:hAnsi="Arial" w:cs="Arial"/>
          <w:color w:val="000000" w:themeColor="text1"/>
          <w:sz w:val="20"/>
          <w:szCs w:val="20"/>
          <w:lang w:val="cs-CZ"/>
        </w:rPr>
        <w:t>5</w:t>
      </w:r>
      <w:r w:rsidRPr="00D46D92">
        <w:rPr>
          <w:rFonts w:ascii="Arial" w:hAnsi="Arial" w:cs="Arial"/>
          <w:color w:val="000000" w:themeColor="text1"/>
          <w:sz w:val="20"/>
          <w:szCs w:val="20"/>
          <w:lang w:val="cs-CZ"/>
        </w:rPr>
        <w:t xml:space="preserve">.7.3. až </w:t>
      </w:r>
      <w:r w:rsidR="0008426D">
        <w:rPr>
          <w:rFonts w:ascii="Arial" w:hAnsi="Arial" w:cs="Arial"/>
          <w:color w:val="000000" w:themeColor="text1"/>
          <w:sz w:val="20"/>
          <w:szCs w:val="20"/>
          <w:lang w:val="cs-CZ"/>
        </w:rPr>
        <w:t>5</w:t>
      </w:r>
      <w:r w:rsidRPr="00D46D92">
        <w:rPr>
          <w:rFonts w:ascii="Arial" w:hAnsi="Arial" w:cs="Arial"/>
          <w:color w:val="000000" w:themeColor="text1"/>
          <w:sz w:val="20"/>
          <w:szCs w:val="20"/>
          <w:lang w:val="cs-CZ"/>
        </w:rPr>
        <w:t>.7.5. Stanov se nepoužijí pro smlouvy uzavírané v</w:t>
      </w:r>
      <w:r w:rsidR="00455D6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rámci běžného obchodního styku.</w:t>
      </w:r>
    </w:p>
    <w:p w14:paraId="10EADABB" w14:textId="77777777" w:rsidR="00AF6F48" w:rsidRPr="00D46D92" w:rsidRDefault="00AF6F48" w:rsidP="005A50D3">
      <w:pPr>
        <w:jc w:val="both"/>
        <w:rPr>
          <w:rFonts w:ascii="Arial" w:hAnsi="Arial" w:cs="Arial"/>
          <w:sz w:val="20"/>
          <w:szCs w:val="20"/>
          <w:lang w:val="cs-CZ"/>
        </w:rPr>
      </w:pPr>
    </w:p>
    <w:p w14:paraId="1FEDCBA8" w14:textId="72B8EB23" w:rsidR="00015A4D" w:rsidRPr="00D46D92" w:rsidRDefault="001528A7"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Pr>
          <w:rFonts w:ascii="Arial" w:hAnsi="Arial" w:cs="Arial"/>
          <w:b/>
          <w:color w:val="000000" w:themeColor="text1"/>
          <w:sz w:val="20"/>
          <w:szCs w:val="20"/>
          <w:lang w:val="cs-CZ"/>
        </w:rPr>
        <w:t>VÝKONNÁ</w:t>
      </w:r>
      <w:r w:rsidR="00015A4D" w:rsidRPr="00D46D92">
        <w:rPr>
          <w:rFonts w:ascii="Arial" w:hAnsi="Arial" w:cs="Arial"/>
          <w:b/>
          <w:color w:val="000000" w:themeColor="text1"/>
          <w:sz w:val="20"/>
          <w:szCs w:val="20"/>
          <w:lang w:val="cs-CZ"/>
        </w:rPr>
        <w:t xml:space="preserve"> RADA</w:t>
      </w:r>
    </w:p>
    <w:p w14:paraId="2DD582F8" w14:textId="6C2D7A05"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Postavení a působnost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p>
    <w:p w14:paraId="001548EC" w14:textId="29FF98E8" w:rsidR="00015A4D" w:rsidRPr="00D46D92" w:rsidRDefault="002E66E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je odborným kolektivním orgánem Spolku, která:</w:t>
      </w:r>
    </w:p>
    <w:p w14:paraId="01912523" w14:textId="736FFC8F" w:rsidR="00E12413" w:rsidRPr="00D46D92" w:rsidRDefault="00015A4D" w:rsidP="006F6EC7">
      <w:pPr>
        <w:pStyle w:val="Odstavecseseznamem"/>
        <w:widowControl w:val="0"/>
        <w:numPr>
          <w:ilvl w:val="0"/>
          <w:numId w:val="18"/>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řídí vnitřní činnost Spolku v období mezi zasedáními </w:t>
      </w:r>
      <w:r w:rsidR="00E12413" w:rsidRPr="00D46D92">
        <w:rPr>
          <w:rFonts w:ascii="Arial" w:hAnsi="Arial" w:cs="Arial"/>
          <w:color w:val="000000" w:themeColor="text1"/>
          <w:sz w:val="20"/>
          <w:szCs w:val="20"/>
          <w:lang w:val="cs-CZ"/>
        </w:rPr>
        <w:t>Členské</w:t>
      </w:r>
      <w:r w:rsidR="00950F86" w:rsidRPr="00D46D92">
        <w:rPr>
          <w:rFonts w:ascii="Arial" w:hAnsi="Arial" w:cs="Arial"/>
          <w:color w:val="000000" w:themeColor="text1"/>
          <w:sz w:val="20"/>
          <w:szCs w:val="20"/>
          <w:lang w:val="cs-CZ"/>
        </w:rPr>
        <w:t xml:space="preserve"> schůze</w:t>
      </w:r>
      <w:r w:rsidR="00805CCB" w:rsidRPr="00D46D92">
        <w:rPr>
          <w:rFonts w:ascii="Arial" w:hAnsi="Arial" w:cs="Arial"/>
          <w:color w:val="000000" w:themeColor="text1"/>
          <w:sz w:val="20"/>
          <w:szCs w:val="20"/>
          <w:lang w:val="cs-CZ"/>
        </w:rPr>
        <w:t>,</w:t>
      </w:r>
    </w:p>
    <w:p w14:paraId="097AA4C3" w14:textId="329B59A6" w:rsidR="00015A4D" w:rsidRPr="00D46D92" w:rsidRDefault="00015A4D" w:rsidP="006F6EC7">
      <w:pPr>
        <w:pStyle w:val="Odstavecseseznamem"/>
        <w:widowControl w:val="0"/>
        <w:numPr>
          <w:ilvl w:val="0"/>
          <w:numId w:val="18"/>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určuje základní zaměření výkonu činnosti Spolku a dohlíží na činnost Spolku</w:t>
      </w:r>
      <w:r w:rsidR="00E12413"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vykonávanou navenek za Spolek </w:t>
      </w:r>
      <w:r w:rsidR="00F2351D" w:rsidRPr="00D46D92">
        <w:rPr>
          <w:rFonts w:ascii="Arial" w:hAnsi="Arial" w:cs="Arial"/>
          <w:color w:val="000000" w:themeColor="text1"/>
          <w:sz w:val="20"/>
          <w:szCs w:val="20"/>
          <w:lang w:val="cs-CZ"/>
        </w:rPr>
        <w:t>Ředitel</w:t>
      </w:r>
      <w:r w:rsidR="0078505F" w:rsidRPr="00D46D92">
        <w:rPr>
          <w:rFonts w:ascii="Arial" w:hAnsi="Arial" w:cs="Arial"/>
          <w:color w:val="000000" w:themeColor="text1"/>
          <w:sz w:val="20"/>
          <w:szCs w:val="20"/>
          <w:lang w:val="cs-CZ"/>
        </w:rPr>
        <w:t>em</w:t>
      </w:r>
      <w:r w:rsidRPr="00D46D92">
        <w:rPr>
          <w:rFonts w:ascii="Arial" w:hAnsi="Arial" w:cs="Arial"/>
          <w:color w:val="000000" w:themeColor="text1"/>
          <w:sz w:val="20"/>
          <w:szCs w:val="20"/>
          <w:lang w:val="cs-CZ"/>
        </w:rPr>
        <w:t>, zaměstnanci Spolku a Spolkem</w:t>
      </w:r>
      <w:r w:rsidR="00E12413"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pověřenými osobami.</w:t>
      </w:r>
    </w:p>
    <w:p w14:paraId="3FB92C1D" w14:textId="0133A880"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Do působnosti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náleží jakákoliv věc týkající se Spolku, ledaže ji Stanovy</w:t>
      </w:r>
      <w:r w:rsidR="00E12413"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výslovně svěřují do působnosti jiného orgánu Spolku.</w:t>
      </w:r>
    </w:p>
    <w:p w14:paraId="243D7DD0" w14:textId="1EF7F49F" w:rsidR="00015A4D" w:rsidRPr="00D46D92" w:rsidRDefault="002E66E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lastRenderedPageBreak/>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w:t>
      </w:r>
      <w:r w:rsidR="00015A4D" w:rsidRPr="00D46D92">
        <w:rPr>
          <w:rFonts w:ascii="Arial" w:hAnsi="Arial" w:cs="Arial"/>
          <w:b/>
          <w:color w:val="000000" w:themeColor="text1"/>
          <w:sz w:val="20"/>
          <w:szCs w:val="20"/>
          <w:lang w:val="cs-CZ"/>
        </w:rPr>
        <w:t>není</w:t>
      </w:r>
      <w:r w:rsidR="00015A4D" w:rsidRPr="00D46D92">
        <w:rPr>
          <w:rFonts w:ascii="Arial" w:hAnsi="Arial" w:cs="Arial"/>
          <w:color w:val="000000" w:themeColor="text1"/>
          <w:sz w:val="20"/>
          <w:szCs w:val="20"/>
          <w:lang w:val="cs-CZ"/>
        </w:rPr>
        <w:t xml:space="preserve"> statutárním orgánem Spolku.</w:t>
      </w:r>
    </w:p>
    <w:p w14:paraId="542DFE67" w14:textId="77777777" w:rsidR="00AF6F48" w:rsidRPr="00D46D92" w:rsidRDefault="00AF6F48" w:rsidP="005A50D3">
      <w:pPr>
        <w:jc w:val="both"/>
        <w:rPr>
          <w:rFonts w:ascii="Arial" w:hAnsi="Arial" w:cs="Arial"/>
          <w:sz w:val="20"/>
          <w:szCs w:val="20"/>
          <w:lang w:val="cs-CZ"/>
        </w:rPr>
      </w:pPr>
    </w:p>
    <w:p w14:paraId="66106449" w14:textId="1D429351"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Vyhrazené rozhodování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p>
    <w:p w14:paraId="1DE4288D" w14:textId="7077D092"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Stanovy svěřují do působnost</w:t>
      </w:r>
      <w:r w:rsidR="00E12413" w:rsidRPr="00D46D92">
        <w:rPr>
          <w:rFonts w:ascii="Arial" w:hAnsi="Arial" w:cs="Arial"/>
          <w:color w:val="000000" w:themeColor="text1"/>
          <w:sz w:val="20"/>
          <w:szCs w:val="20"/>
          <w:lang w:val="cs-CZ"/>
        </w:rPr>
        <w:t>i</w:t>
      </w:r>
      <w:r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rozhodování zejména o těchto záležitostech:</w:t>
      </w:r>
    </w:p>
    <w:p w14:paraId="55DBDC52" w14:textId="50FAE087" w:rsidR="00E12413"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volí a odvolává </w:t>
      </w:r>
      <w:r w:rsidR="00F2351D" w:rsidRPr="00D46D92">
        <w:rPr>
          <w:rFonts w:ascii="Arial" w:hAnsi="Arial" w:cs="Arial"/>
          <w:color w:val="000000" w:themeColor="text1"/>
          <w:sz w:val="20"/>
          <w:szCs w:val="20"/>
          <w:lang w:val="cs-CZ"/>
        </w:rPr>
        <w:t>Ředitele</w:t>
      </w:r>
      <w:r w:rsidR="00875DEE" w:rsidRPr="00D46D92">
        <w:rPr>
          <w:rFonts w:ascii="Arial" w:hAnsi="Arial" w:cs="Arial"/>
          <w:color w:val="000000" w:themeColor="text1"/>
          <w:sz w:val="20"/>
          <w:szCs w:val="20"/>
          <w:lang w:val="cs-CZ"/>
        </w:rPr>
        <w:t xml:space="preserve">, odvolání </w:t>
      </w:r>
      <w:r w:rsidR="00294E48" w:rsidRPr="00D46D92">
        <w:rPr>
          <w:rFonts w:ascii="Arial" w:hAnsi="Arial" w:cs="Arial"/>
          <w:color w:val="000000" w:themeColor="text1"/>
          <w:sz w:val="20"/>
          <w:szCs w:val="20"/>
          <w:lang w:val="cs-CZ"/>
        </w:rPr>
        <w:t>Ř</w:t>
      </w:r>
      <w:r w:rsidR="00875DEE" w:rsidRPr="00D46D92">
        <w:rPr>
          <w:rFonts w:ascii="Arial" w:hAnsi="Arial" w:cs="Arial"/>
          <w:color w:val="000000" w:themeColor="text1"/>
          <w:sz w:val="20"/>
          <w:szCs w:val="20"/>
          <w:lang w:val="cs-CZ"/>
        </w:rPr>
        <w:t xml:space="preserve">editele v průběhu </w:t>
      </w:r>
      <w:r w:rsidR="00294E48" w:rsidRPr="00D46D92">
        <w:rPr>
          <w:rFonts w:ascii="Arial" w:hAnsi="Arial" w:cs="Arial"/>
          <w:color w:val="000000" w:themeColor="text1"/>
          <w:sz w:val="20"/>
          <w:szCs w:val="20"/>
          <w:lang w:val="cs-CZ"/>
        </w:rPr>
        <w:t xml:space="preserve">jeho </w:t>
      </w:r>
      <w:r w:rsidR="00875DEE" w:rsidRPr="00D46D92">
        <w:rPr>
          <w:rFonts w:ascii="Arial" w:hAnsi="Arial" w:cs="Arial"/>
          <w:color w:val="000000" w:themeColor="text1"/>
          <w:sz w:val="20"/>
          <w:szCs w:val="20"/>
          <w:lang w:val="cs-CZ"/>
        </w:rPr>
        <w:t xml:space="preserve">funkčního období je možné pouze </w:t>
      </w:r>
      <w:r w:rsidR="007D4555" w:rsidRPr="00D46D92">
        <w:rPr>
          <w:rFonts w:ascii="Arial" w:hAnsi="Arial" w:cs="Arial"/>
          <w:color w:val="000000" w:themeColor="text1"/>
          <w:sz w:val="20"/>
          <w:szCs w:val="20"/>
          <w:lang w:val="cs-CZ"/>
        </w:rPr>
        <w:t xml:space="preserve">v případě </w:t>
      </w:r>
      <w:r w:rsidR="00875DEE" w:rsidRPr="00D46D92">
        <w:rPr>
          <w:rFonts w:ascii="Arial" w:hAnsi="Arial" w:cs="Arial"/>
          <w:color w:val="000000" w:themeColor="text1"/>
          <w:sz w:val="20"/>
          <w:szCs w:val="20"/>
          <w:lang w:val="cs-CZ"/>
        </w:rPr>
        <w:t xml:space="preserve">souhlasu všech členů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953B27" w:rsidRPr="00D46D92">
        <w:rPr>
          <w:rFonts w:ascii="Arial" w:hAnsi="Arial" w:cs="Arial"/>
          <w:color w:val="000000" w:themeColor="text1"/>
          <w:sz w:val="20"/>
          <w:szCs w:val="20"/>
          <w:lang w:val="cs-CZ"/>
        </w:rPr>
        <w:t xml:space="preserve"> s jeho odvoláním</w:t>
      </w:r>
      <w:r w:rsidR="003F5DAA" w:rsidRPr="00D46D92">
        <w:rPr>
          <w:rFonts w:ascii="Arial" w:hAnsi="Arial" w:cs="Arial"/>
          <w:color w:val="000000" w:themeColor="text1"/>
          <w:sz w:val="20"/>
          <w:szCs w:val="20"/>
          <w:lang w:val="cs-CZ"/>
        </w:rPr>
        <w:t>,</w:t>
      </w:r>
    </w:p>
    <w:p w14:paraId="3E6285C9" w14:textId="4C39EBA0" w:rsidR="00E12413"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schvaluje pravidla pro přiznání výkonnostní složky odměny </w:t>
      </w:r>
      <w:r w:rsidR="00F2351D" w:rsidRPr="00D46D92">
        <w:rPr>
          <w:rFonts w:ascii="Arial" w:hAnsi="Arial" w:cs="Arial"/>
          <w:color w:val="000000" w:themeColor="text1"/>
          <w:sz w:val="20"/>
          <w:szCs w:val="20"/>
          <w:lang w:val="cs-CZ"/>
        </w:rPr>
        <w:t>Ředitele</w:t>
      </w:r>
      <w:r w:rsidR="00E12413"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v rozsahu a za podmínek vymezených Stanovami</w:t>
      </w:r>
      <w:r w:rsidR="003F5DAA" w:rsidRPr="00D46D92">
        <w:rPr>
          <w:rFonts w:ascii="Arial" w:hAnsi="Arial" w:cs="Arial"/>
          <w:color w:val="000000" w:themeColor="text1"/>
          <w:sz w:val="20"/>
          <w:szCs w:val="20"/>
          <w:lang w:val="cs-CZ"/>
        </w:rPr>
        <w:t>,</w:t>
      </w:r>
    </w:p>
    <w:p w14:paraId="4A865557" w14:textId="6121D0C9" w:rsidR="00E12413"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schvaluje za podmínek vymezených Stanovami (viz bod </w:t>
      </w:r>
      <w:r w:rsidR="0008426D">
        <w:rPr>
          <w:rFonts w:ascii="Arial" w:hAnsi="Arial" w:cs="Arial"/>
          <w:color w:val="000000" w:themeColor="text1"/>
          <w:sz w:val="20"/>
          <w:szCs w:val="20"/>
          <w:lang w:val="cs-CZ"/>
        </w:rPr>
        <w:t>5</w:t>
      </w:r>
      <w:r w:rsidR="00015A4D" w:rsidRPr="00D46D92">
        <w:rPr>
          <w:rFonts w:ascii="Arial" w:hAnsi="Arial" w:cs="Arial"/>
          <w:color w:val="000000" w:themeColor="text1"/>
          <w:sz w:val="20"/>
          <w:szCs w:val="20"/>
          <w:lang w:val="cs-CZ"/>
        </w:rPr>
        <w:t>.7.3. Stanov)</w:t>
      </w:r>
      <w:r w:rsidR="00E12413"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smlouvy mezi Spolkem a </w:t>
      </w:r>
      <w:r w:rsidR="00F2351D" w:rsidRPr="00D46D92">
        <w:rPr>
          <w:rFonts w:ascii="Arial" w:hAnsi="Arial" w:cs="Arial"/>
          <w:color w:val="000000" w:themeColor="text1"/>
          <w:sz w:val="20"/>
          <w:szCs w:val="20"/>
          <w:lang w:val="cs-CZ"/>
        </w:rPr>
        <w:t>Ředitel</w:t>
      </w:r>
      <w:r w:rsidR="0078505F" w:rsidRPr="00D46D92">
        <w:rPr>
          <w:rFonts w:ascii="Arial" w:hAnsi="Arial" w:cs="Arial"/>
          <w:color w:val="000000" w:themeColor="text1"/>
          <w:sz w:val="20"/>
          <w:szCs w:val="20"/>
          <w:lang w:val="cs-CZ"/>
        </w:rPr>
        <w:t>em</w:t>
      </w:r>
      <w:r w:rsidR="003F5DAA" w:rsidRPr="00D46D92">
        <w:rPr>
          <w:rFonts w:ascii="Arial" w:hAnsi="Arial" w:cs="Arial"/>
          <w:color w:val="000000" w:themeColor="text1"/>
          <w:sz w:val="20"/>
          <w:szCs w:val="20"/>
          <w:lang w:val="cs-CZ"/>
        </w:rPr>
        <w:t>,</w:t>
      </w:r>
    </w:p>
    <w:p w14:paraId="7B1919BF" w14:textId="49989956" w:rsidR="00270132"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270132" w:rsidRPr="00D46D92">
        <w:rPr>
          <w:rFonts w:ascii="Arial" w:hAnsi="Arial" w:cs="Arial"/>
          <w:color w:val="000000" w:themeColor="text1"/>
          <w:sz w:val="20"/>
          <w:szCs w:val="20"/>
          <w:lang w:val="cs-CZ"/>
        </w:rPr>
        <w:t xml:space="preserve"> schvaluje zahraniční služební cesty Ředitele</w:t>
      </w:r>
      <w:r w:rsidR="003F5DAA" w:rsidRPr="00D46D92">
        <w:rPr>
          <w:rFonts w:ascii="Arial" w:hAnsi="Arial" w:cs="Arial"/>
          <w:color w:val="000000" w:themeColor="text1"/>
          <w:sz w:val="20"/>
          <w:szCs w:val="20"/>
          <w:lang w:val="cs-CZ"/>
        </w:rPr>
        <w:t>,</w:t>
      </w:r>
    </w:p>
    <w:p w14:paraId="187CC4B1" w14:textId="77777777" w:rsidR="009F35B3" w:rsidRPr="00D46D92" w:rsidRDefault="009F35B3"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 rada</w:t>
      </w:r>
      <w:r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připravuje návrh Příspěvkového řádu, případně jeho úpravy a aktualizace</w:t>
      </w:r>
      <w:r w:rsidRPr="00D46D92">
        <w:rPr>
          <w:rFonts w:ascii="Arial" w:hAnsi="Arial" w:cs="Arial"/>
          <w:color w:val="000000" w:themeColor="text1"/>
          <w:sz w:val="20"/>
          <w:szCs w:val="20"/>
          <w:lang w:val="cs-CZ"/>
        </w:rPr>
        <w:t>,</w:t>
      </w:r>
    </w:p>
    <w:p w14:paraId="0592720D" w14:textId="77777777" w:rsidR="009F35B3" w:rsidRPr="00D46D92" w:rsidRDefault="009F35B3"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 rada</w:t>
      </w:r>
      <w:r w:rsidRPr="00D46D92">
        <w:rPr>
          <w:rFonts w:ascii="Arial" w:hAnsi="Arial" w:cs="Arial"/>
          <w:color w:val="000000" w:themeColor="text1"/>
          <w:sz w:val="20"/>
          <w:szCs w:val="20"/>
          <w:lang w:val="cs-CZ"/>
        </w:rPr>
        <w:t xml:space="preserve"> schvaluje Roční plán, jehož součástí je i rozpočtový rámec Spolku pro daný rok,</w:t>
      </w:r>
    </w:p>
    <w:p w14:paraId="5E2E1597" w14:textId="77777777" w:rsidR="009F35B3" w:rsidRDefault="009F35B3"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sidRPr="006A5755">
        <w:rPr>
          <w:rFonts w:ascii="Arial" w:hAnsi="Arial" w:cs="Arial"/>
          <w:color w:val="000000" w:themeColor="text1"/>
          <w:sz w:val="20"/>
          <w:szCs w:val="20"/>
          <w:lang w:val="cs-CZ"/>
        </w:rPr>
        <w:t>Správní rada rozhod</w:t>
      </w:r>
      <w:r>
        <w:rPr>
          <w:rFonts w:ascii="Arial" w:hAnsi="Arial" w:cs="Arial"/>
          <w:color w:val="000000" w:themeColor="text1"/>
          <w:sz w:val="20"/>
          <w:szCs w:val="20"/>
          <w:lang w:val="cs-CZ"/>
        </w:rPr>
        <w:t>uje</w:t>
      </w:r>
      <w:r w:rsidRPr="006A5755">
        <w:rPr>
          <w:rFonts w:ascii="Arial" w:hAnsi="Arial" w:cs="Arial"/>
          <w:color w:val="000000" w:themeColor="text1"/>
          <w:sz w:val="20"/>
          <w:szCs w:val="20"/>
          <w:lang w:val="cs-CZ"/>
        </w:rPr>
        <w:t xml:space="preserve"> o přijetí </w:t>
      </w:r>
      <w:r>
        <w:rPr>
          <w:rFonts w:ascii="Arial" w:hAnsi="Arial" w:cs="Arial"/>
          <w:color w:val="000000" w:themeColor="text1"/>
          <w:sz w:val="20"/>
          <w:szCs w:val="20"/>
          <w:lang w:val="cs-CZ"/>
        </w:rPr>
        <w:t xml:space="preserve">nových </w:t>
      </w:r>
      <w:r w:rsidRPr="006A5755">
        <w:rPr>
          <w:rFonts w:ascii="Arial" w:hAnsi="Arial" w:cs="Arial"/>
          <w:color w:val="000000" w:themeColor="text1"/>
          <w:sz w:val="20"/>
          <w:szCs w:val="20"/>
          <w:lang w:val="cs-CZ"/>
        </w:rPr>
        <w:t xml:space="preserve">Členů </w:t>
      </w:r>
    </w:p>
    <w:p w14:paraId="26478D9E" w14:textId="1F81C8DA" w:rsidR="00950F86"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w:t>
      </w:r>
      <w:r w:rsidR="001F4377" w:rsidRPr="00D46D92">
        <w:rPr>
          <w:rFonts w:ascii="Arial" w:hAnsi="Arial" w:cs="Arial"/>
          <w:color w:val="000000" w:themeColor="text1"/>
          <w:sz w:val="20"/>
          <w:szCs w:val="20"/>
          <w:lang w:val="cs-CZ"/>
        </w:rPr>
        <w:t xml:space="preserve">ve spolupráci s Ředitelem </w:t>
      </w:r>
      <w:r w:rsidR="00015A4D" w:rsidRPr="00D46D92">
        <w:rPr>
          <w:rFonts w:ascii="Arial" w:hAnsi="Arial" w:cs="Arial"/>
          <w:color w:val="000000" w:themeColor="text1"/>
          <w:sz w:val="20"/>
          <w:szCs w:val="20"/>
          <w:lang w:val="cs-CZ"/>
        </w:rPr>
        <w:t xml:space="preserve">vyhotovuje výroční zprávu Spolku, kterou předkládá </w:t>
      </w:r>
      <w:r w:rsidR="0008426D">
        <w:rPr>
          <w:rFonts w:ascii="Arial" w:hAnsi="Arial" w:cs="Arial"/>
          <w:color w:val="000000" w:themeColor="text1"/>
          <w:sz w:val="20"/>
          <w:szCs w:val="20"/>
          <w:lang w:val="cs-CZ"/>
        </w:rPr>
        <w:t>Dozorčí radě</w:t>
      </w:r>
      <w:r w:rsidR="00E12413"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k vyjádření a </w:t>
      </w:r>
      <w:r w:rsidR="00E12413" w:rsidRPr="00D46D92">
        <w:rPr>
          <w:rFonts w:ascii="Arial" w:hAnsi="Arial" w:cs="Arial"/>
          <w:color w:val="000000" w:themeColor="text1"/>
          <w:sz w:val="20"/>
          <w:szCs w:val="20"/>
          <w:lang w:val="cs-CZ"/>
        </w:rPr>
        <w:t>Členské</w:t>
      </w:r>
      <w:r w:rsidR="00950F86" w:rsidRPr="00D46D92">
        <w:rPr>
          <w:rFonts w:ascii="Arial" w:hAnsi="Arial" w:cs="Arial"/>
          <w:color w:val="000000" w:themeColor="text1"/>
          <w:sz w:val="20"/>
          <w:szCs w:val="20"/>
          <w:lang w:val="cs-CZ"/>
        </w:rPr>
        <w:t xml:space="preserve"> schůzi</w:t>
      </w:r>
      <w:r w:rsidR="00015A4D" w:rsidRPr="00D46D92">
        <w:rPr>
          <w:rFonts w:ascii="Arial" w:hAnsi="Arial" w:cs="Arial"/>
          <w:color w:val="000000" w:themeColor="text1"/>
          <w:sz w:val="20"/>
          <w:szCs w:val="20"/>
          <w:lang w:val="cs-CZ"/>
        </w:rPr>
        <w:t xml:space="preserve"> ke schválení</w:t>
      </w:r>
      <w:r w:rsidR="003F5DAA" w:rsidRPr="00D46D92">
        <w:rPr>
          <w:rFonts w:ascii="Arial" w:hAnsi="Arial" w:cs="Arial"/>
          <w:color w:val="000000" w:themeColor="text1"/>
          <w:sz w:val="20"/>
          <w:szCs w:val="20"/>
          <w:lang w:val="cs-CZ"/>
        </w:rPr>
        <w:t>,</w:t>
      </w:r>
    </w:p>
    <w:p w14:paraId="032A171F" w14:textId="7DF57134" w:rsidR="00950F86"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ukládá </w:t>
      </w:r>
      <w:r w:rsidR="00F2351D" w:rsidRPr="00D46D92">
        <w:rPr>
          <w:rFonts w:ascii="Arial" w:hAnsi="Arial" w:cs="Arial"/>
          <w:color w:val="000000" w:themeColor="text1"/>
          <w:sz w:val="20"/>
          <w:szCs w:val="20"/>
          <w:lang w:val="cs-CZ"/>
        </w:rPr>
        <w:t>Řediteli</w:t>
      </w:r>
      <w:r w:rsidR="00015A4D" w:rsidRPr="00D46D92">
        <w:rPr>
          <w:rFonts w:ascii="Arial" w:hAnsi="Arial" w:cs="Arial"/>
          <w:color w:val="000000" w:themeColor="text1"/>
          <w:sz w:val="20"/>
          <w:szCs w:val="20"/>
          <w:lang w:val="cs-CZ"/>
        </w:rPr>
        <w:t xml:space="preserve"> úkoly v oblasti hlavní činnosti Spolku (srov. bod </w:t>
      </w:r>
      <w:r w:rsidR="0008426D">
        <w:rPr>
          <w:rFonts w:ascii="Arial" w:hAnsi="Arial" w:cs="Arial"/>
          <w:color w:val="000000" w:themeColor="text1"/>
          <w:sz w:val="20"/>
          <w:szCs w:val="20"/>
          <w:lang w:val="cs-CZ"/>
        </w:rPr>
        <w:t>1</w:t>
      </w:r>
      <w:r w:rsidR="00015A4D" w:rsidRPr="00D46D92">
        <w:rPr>
          <w:rFonts w:ascii="Arial" w:hAnsi="Arial" w:cs="Arial"/>
          <w:color w:val="000000" w:themeColor="text1"/>
          <w:sz w:val="20"/>
          <w:szCs w:val="20"/>
          <w:lang w:val="cs-CZ"/>
        </w:rPr>
        <w:t>.4.</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Stanov) a v</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oblasti vedlejší hospodářské činnosti Spolku (srov. bod </w:t>
      </w:r>
      <w:r w:rsidR="0008426D">
        <w:rPr>
          <w:rFonts w:ascii="Arial" w:hAnsi="Arial" w:cs="Arial"/>
          <w:color w:val="000000" w:themeColor="text1"/>
          <w:sz w:val="20"/>
          <w:szCs w:val="20"/>
          <w:lang w:val="cs-CZ"/>
        </w:rPr>
        <w:t>1</w:t>
      </w:r>
      <w:r w:rsidR="00015A4D" w:rsidRPr="00D46D92">
        <w:rPr>
          <w:rFonts w:ascii="Arial" w:hAnsi="Arial" w:cs="Arial"/>
          <w:color w:val="000000" w:themeColor="text1"/>
          <w:sz w:val="20"/>
          <w:szCs w:val="20"/>
          <w:lang w:val="cs-CZ"/>
        </w:rPr>
        <w:t>.5. Stanov)</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a kontroluje plnění těchto úkolů a dalších povinností ze strany </w:t>
      </w:r>
      <w:r w:rsidR="00F2351D" w:rsidRPr="00D46D92">
        <w:rPr>
          <w:rFonts w:ascii="Arial" w:hAnsi="Arial" w:cs="Arial"/>
          <w:color w:val="000000" w:themeColor="text1"/>
          <w:sz w:val="20"/>
          <w:szCs w:val="20"/>
          <w:lang w:val="cs-CZ"/>
        </w:rPr>
        <w:t>Ředitele</w:t>
      </w:r>
      <w:r w:rsidR="003F5DAA" w:rsidRPr="00D46D92">
        <w:rPr>
          <w:rFonts w:ascii="Arial" w:hAnsi="Arial" w:cs="Arial"/>
          <w:color w:val="000000" w:themeColor="text1"/>
          <w:sz w:val="20"/>
          <w:szCs w:val="20"/>
          <w:lang w:val="cs-CZ"/>
        </w:rPr>
        <w:t>,</w:t>
      </w:r>
    </w:p>
    <w:p w14:paraId="3AA0D24B" w14:textId="6E817DE1" w:rsidR="00950F86"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w:t>
      </w:r>
      <w:r w:rsidR="00280C74">
        <w:rPr>
          <w:rFonts w:ascii="Arial" w:hAnsi="Arial" w:cs="Arial"/>
          <w:color w:val="000000" w:themeColor="text1"/>
          <w:sz w:val="20"/>
          <w:szCs w:val="20"/>
          <w:lang w:val="cs-CZ"/>
        </w:rPr>
        <w:t>Stanov</w:t>
      </w:r>
      <w:r w:rsidR="00015A4D" w:rsidRPr="00D46D92">
        <w:rPr>
          <w:rFonts w:ascii="Arial" w:hAnsi="Arial" w:cs="Arial"/>
          <w:color w:val="000000" w:themeColor="text1"/>
          <w:sz w:val="20"/>
          <w:szCs w:val="20"/>
          <w:lang w:val="cs-CZ"/>
        </w:rPr>
        <w:t xml:space="preserve">uje finanční rámec oprávnění </w:t>
      </w:r>
      <w:r w:rsidR="00F2351D" w:rsidRPr="00D46D92">
        <w:rPr>
          <w:rFonts w:ascii="Arial" w:hAnsi="Arial" w:cs="Arial"/>
          <w:color w:val="000000" w:themeColor="text1"/>
          <w:sz w:val="20"/>
          <w:szCs w:val="20"/>
          <w:lang w:val="cs-CZ"/>
        </w:rPr>
        <w:t>Ředitele</w:t>
      </w:r>
      <w:r w:rsidR="00015A4D" w:rsidRPr="00D46D92">
        <w:rPr>
          <w:rFonts w:ascii="Arial" w:hAnsi="Arial" w:cs="Arial"/>
          <w:color w:val="000000" w:themeColor="text1"/>
          <w:sz w:val="20"/>
          <w:szCs w:val="20"/>
          <w:lang w:val="cs-CZ"/>
        </w:rPr>
        <w:t xml:space="preserve"> Spol</w:t>
      </w:r>
      <w:r w:rsidR="00F804FF" w:rsidRPr="00D46D92">
        <w:rPr>
          <w:rFonts w:ascii="Arial" w:hAnsi="Arial" w:cs="Arial"/>
          <w:color w:val="000000" w:themeColor="text1"/>
          <w:sz w:val="20"/>
          <w:szCs w:val="20"/>
          <w:lang w:val="cs-CZ"/>
        </w:rPr>
        <w:t>e</w:t>
      </w:r>
      <w:r w:rsidR="00015A4D" w:rsidRPr="00D46D92">
        <w:rPr>
          <w:rFonts w:ascii="Arial" w:hAnsi="Arial" w:cs="Arial"/>
          <w:color w:val="000000" w:themeColor="text1"/>
          <w:sz w:val="20"/>
          <w:szCs w:val="20"/>
          <w:lang w:val="cs-CZ"/>
        </w:rPr>
        <w:t>k zavazovat ve</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vztahu k třetím osobám</w:t>
      </w:r>
      <w:r w:rsidR="001E0B64" w:rsidRPr="00D46D92">
        <w:rPr>
          <w:rFonts w:ascii="Arial" w:hAnsi="Arial" w:cs="Arial"/>
          <w:color w:val="000000" w:themeColor="text1"/>
          <w:sz w:val="20"/>
          <w:szCs w:val="20"/>
          <w:lang w:val="cs-CZ"/>
        </w:rPr>
        <w:t>. Ředitel má právo rozhodovat o vynaložení finančních prostředků Spolku, pokud je náklad součástí rozpočt</w:t>
      </w:r>
      <w:r w:rsidR="00FE0015" w:rsidRPr="00D46D92">
        <w:rPr>
          <w:rFonts w:ascii="Arial" w:hAnsi="Arial" w:cs="Arial"/>
          <w:color w:val="000000" w:themeColor="text1"/>
          <w:sz w:val="20"/>
          <w:szCs w:val="20"/>
          <w:lang w:val="cs-CZ"/>
        </w:rPr>
        <w:t>ového rámce</w:t>
      </w:r>
      <w:r w:rsidR="001E0B64" w:rsidRPr="00D46D92">
        <w:rPr>
          <w:rFonts w:ascii="Arial" w:hAnsi="Arial" w:cs="Arial"/>
          <w:color w:val="000000" w:themeColor="text1"/>
          <w:sz w:val="20"/>
          <w:szCs w:val="20"/>
          <w:lang w:val="cs-CZ"/>
        </w:rPr>
        <w:t xml:space="preserve"> schváleného Ročního plánu, a pokud jeho výše nepřesahuje 500 tisíc Kč. V případě, že náklad je součástí rozpočt</w:t>
      </w:r>
      <w:r w:rsidR="00FE0015" w:rsidRPr="00D46D92">
        <w:rPr>
          <w:rFonts w:ascii="Arial" w:hAnsi="Arial" w:cs="Arial"/>
          <w:color w:val="000000" w:themeColor="text1"/>
          <w:sz w:val="20"/>
          <w:szCs w:val="20"/>
          <w:lang w:val="cs-CZ"/>
        </w:rPr>
        <w:t>ovéh</w:t>
      </w:r>
      <w:r w:rsidR="00E91A33" w:rsidRPr="00D46D92">
        <w:rPr>
          <w:rFonts w:ascii="Arial" w:hAnsi="Arial" w:cs="Arial"/>
          <w:color w:val="000000" w:themeColor="text1"/>
          <w:sz w:val="20"/>
          <w:szCs w:val="20"/>
          <w:lang w:val="cs-CZ"/>
        </w:rPr>
        <w:t>o rámce</w:t>
      </w:r>
      <w:r w:rsidR="001E0B64" w:rsidRPr="00D46D92">
        <w:rPr>
          <w:rFonts w:ascii="Arial" w:hAnsi="Arial" w:cs="Arial"/>
          <w:color w:val="000000" w:themeColor="text1"/>
          <w:sz w:val="20"/>
          <w:szCs w:val="20"/>
          <w:lang w:val="cs-CZ"/>
        </w:rPr>
        <w:t xml:space="preserve"> schváleného Ročního plánu a přesahuje 500 tisíc Kč, pak vynaložení finančních prostředků musí podpisem potvrdit alespoň jeden člen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1E0B64" w:rsidRPr="00D46D92">
        <w:rPr>
          <w:rFonts w:ascii="Arial" w:hAnsi="Arial" w:cs="Arial"/>
          <w:color w:val="000000" w:themeColor="text1"/>
          <w:sz w:val="20"/>
          <w:szCs w:val="20"/>
          <w:lang w:val="cs-CZ"/>
        </w:rPr>
        <w:t>. V případě, že náklad není součástí rozpočt</w:t>
      </w:r>
      <w:r w:rsidR="00E91A33" w:rsidRPr="00D46D92">
        <w:rPr>
          <w:rFonts w:ascii="Arial" w:hAnsi="Arial" w:cs="Arial"/>
          <w:color w:val="000000" w:themeColor="text1"/>
          <w:sz w:val="20"/>
          <w:szCs w:val="20"/>
          <w:lang w:val="cs-CZ"/>
        </w:rPr>
        <w:t>ového rámce</w:t>
      </w:r>
      <w:r w:rsidR="001E0B64" w:rsidRPr="00D46D92">
        <w:rPr>
          <w:rFonts w:ascii="Arial" w:hAnsi="Arial" w:cs="Arial"/>
          <w:color w:val="000000" w:themeColor="text1"/>
          <w:sz w:val="20"/>
          <w:szCs w:val="20"/>
          <w:lang w:val="cs-CZ"/>
        </w:rPr>
        <w:t xml:space="preserve"> schváleného Ročního plánu, pak o jeho vynaložení může Ředitel rozhodovat, pokud jeho výše nepřesáhne 100 tisíc Kč. Pokud náklad není součástí rozpočt</w:t>
      </w:r>
      <w:r w:rsidR="00E91A33" w:rsidRPr="00D46D92">
        <w:rPr>
          <w:rFonts w:ascii="Arial" w:hAnsi="Arial" w:cs="Arial"/>
          <w:color w:val="000000" w:themeColor="text1"/>
          <w:sz w:val="20"/>
          <w:szCs w:val="20"/>
          <w:lang w:val="cs-CZ"/>
        </w:rPr>
        <w:t>ového rámce</w:t>
      </w:r>
      <w:r w:rsidR="001E0B64" w:rsidRPr="00D46D92">
        <w:rPr>
          <w:rFonts w:ascii="Arial" w:hAnsi="Arial" w:cs="Arial"/>
          <w:color w:val="000000" w:themeColor="text1"/>
          <w:sz w:val="20"/>
          <w:szCs w:val="20"/>
          <w:lang w:val="cs-CZ"/>
        </w:rPr>
        <w:t xml:space="preserve"> schváleného Ročního plánu a přesahuje 100 tisíc Kč, pak vynaložení finančních prostředků musí podpisem potvrdit alespoň jeden člen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1E0B64" w:rsidRPr="00D46D92">
        <w:rPr>
          <w:rFonts w:ascii="Arial" w:hAnsi="Arial" w:cs="Arial"/>
          <w:color w:val="000000" w:themeColor="text1"/>
          <w:sz w:val="20"/>
          <w:szCs w:val="20"/>
          <w:lang w:val="cs-CZ"/>
        </w:rPr>
        <w:t>.</w:t>
      </w:r>
      <w:r w:rsidR="000B295D" w:rsidRPr="00D46D92">
        <w:rPr>
          <w:rFonts w:ascii="Arial" w:hAnsi="Arial" w:cs="Arial"/>
          <w:color w:val="000000" w:themeColor="text1"/>
          <w:sz w:val="20"/>
          <w:szCs w:val="20"/>
          <w:lang w:val="cs-CZ"/>
        </w:rPr>
        <w:t xml:space="preserve"> </w:t>
      </w:r>
      <w:r w:rsidR="00E54601" w:rsidRPr="00D46D92">
        <w:rPr>
          <w:rFonts w:ascii="Arial" w:hAnsi="Arial" w:cs="Arial"/>
          <w:color w:val="000000" w:themeColor="text1"/>
          <w:sz w:val="20"/>
          <w:szCs w:val="20"/>
          <w:lang w:val="cs-CZ"/>
        </w:rPr>
        <w:t xml:space="preserve">Pro </w:t>
      </w:r>
      <w:r w:rsidR="00471134" w:rsidRPr="00D46D92">
        <w:rPr>
          <w:rFonts w:ascii="Arial" w:hAnsi="Arial" w:cs="Arial"/>
          <w:color w:val="000000" w:themeColor="text1"/>
          <w:sz w:val="20"/>
          <w:szCs w:val="20"/>
          <w:lang w:val="cs-CZ"/>
        </w:rPr>
        <w:t xml:space="preserve">spolurozhodování o výdajích Spolku nad rámec </w:t>
      </w:r>
      <w:r w:rsidR="0087253E" w:rsidRPr="00D46D92">
        <w:rPr>
          <w:rFonts w:ascii="Arial" w:hAnsi="Arial" w:cs="Arial"/>
          <w:color w:val="000000" w:themeColor="text1"/>
          <w:sz w:val="20"/>
          <w:szCs w:val="20"/>
          <w:lang w:val="cs-CZ"/>
        </w:rPr>
        <w:t xml:space="preserve">podpisových </w:t>
      </w:r>
      <w:r w:rsidR="00471134" w:rsidRPr="00D46D92">
        <w:rPr>
          <w:rFonts w:ascii="Arial" w:hAnsi="Arial" w:cs="Arial"/>
          <w:color w:val="000000" w:themeColor="text1"/>
          <w:sz w:val="20"/>
          <w:szCs w:val="20"/>
          <w:lang w:val="cs-CZ"/>
        </w:rPr>
        <w:t>pravom</w:t>
      </w:r>
      <w:r w:rsidR="0087253E" w:rsidRPr="00D46D92">
        <w:rPr>
          <w:rFonts w:ascii="Arial" w:hAnsi="Arial" w:cs="Arial"/>
          <w:color w:val="000000" w:themeColor="text1"/>
          <w:sz w:val="20"/>
          <w:szCs w:val="20"/>
          <w:lang w:val="cs-CZ"/>
        </w:rPr>
        <w:t>o</w:t>
      </w:r>
      <w:r w:rsidR="00471134" w:rsidRPr="00D46D92">
        <w:rPr>
          <w:rFonts w:ascii="Arial" w:hAnsi="Arial" w:cs="Arial"/>
          <w:color w:val="000000" w:themeColor="text1"/>
          <w:sz w:val="20"/>
          <w:szCs w:val="20"/>
          <w:lang w:val="cs-CZ"/>
        </w:rPr>
        <w:t>c</w:t>
      </w:r>
      <w:r w:rsidR="0087253E" w:rsidRPr="00D46D92">
        <w:rPr>
          <w:rFonts w:ascii="Arial" w:hAnsi="Arial" w:cs="Arial"/>
          <w:color w:val="000000" w:themeColor="text1"/>
          <w:sz w:val="20"/>
          <w:szCs w:val="20"/>
          <w:lang w:val="cs-CZ"/>
        </w:rPr>
        <w:t xml:space="preserve">í Ředitele </w:t>
      </w:r>
      <w:r w:rsidR="00856607" w:rsidRPr="00D46D92">
        <w:rPr>
          <w:rFonts w:ascii="Arial" w:hAnsi="Arial" w:cs="Arial"/>
          <w:color w:val="000000" w:themeColor="text1"/>
          <w:sz w:val="20"/>
          <w:szCs w:val="20"/>
          <w:lang w:val="cs-CZ"/>
        </w:rPr>
        <w:t xml:space="preserve">je </w:t>
      </w:r>
      <w:r w:rsidR="000B295D" w:rsidRPr="00D46D92">
        <w:rPr>
          <w:rFonts w:ascii="Arial" w:hAnsi="Arial" w:cs="Arial"/>
          <w:color w:val="000000" w:themeColor="text1"/>
          <w:sz w:val="20"/>
          <w:szCs w:val="20"/>
          <w:lang w:val="cs-CZ"/>
        </w:rPr>
        <w:t>urč</w:t>
      </w:r>
      <w:r w:rsidR="00856607" w:rsidRPr="00D46D92">
        <w:rPr>
          <w:rFonts w:ascii="Arial" w:hAnsi="Arial" w:cs="Arial"/>
          <w:color w:val="000000" w:themeColor="text1"/>
          <w:sz w:val="20"/>
          <w:szCs w:val="20"/>
          <w:lang w:val="cs-CZ"/>
        </w:rPr>
        <w:t>eno</w:t>
      </w:r>
      <w:r w:rsidR="000B295D" w:rsidRPr="00D46D92">
        <w:rPr>
          <w:rFonts w:ascii="Arial" w:hAnsi="Arial" w:cs="Arial"/>
          <w:color w:val="000000" w:themeColor="text1"/>
          <w:sz w:val="20"/>
          <w:szCs w:val="20"/>
          <w:lang w:val="cs-CZ"/>
        </w:rPr>
        <w:t xml:space="preserve"> pořadí členů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8810B6" w:rsidRPr="00D46D92">
        <w:rPr>
          <w:rFonts w:ascii="Arial" w:hAnsi="Arial" w:cs="Arial"/>
          <w:color w:val="000000" w:themeColor="text1"/>
          <w:sz w:val="20"/>
          <w:szCs w:val="20"/>
          <w:lang w:val="cs-CZ"/>
        </w:rPr>
        <w:t xml:space="preserve">, kteří budou vyzýváni k připojení </w:t>
      </w:r>
      <w:r w:rsidR="008C224D" w:rsidRPr="00D46D92">
        <w:rPr>
          <w:rFonts w:ascii="Arial" w:hAnsi="Arial" w:cs="Arial"/>
          <w:color w:val="000000" w:themeColor="text1"/>
          <w:sz w:val="20"/>
          <w:szCs w:val="20"/>
          <w:lang w:val="cs-CZ"/>
        </w:rPr>
        <w:t xml:space="preserve">potvrzujícího </w:t>
      </w:r>
      <w:r w:rsidR="008810B6" w:rsidRPr="00D46D92">
        <w:rPr>
          <w:rFonts w:ascii="Arial" w:hAnsi="Arial" w:cs="Arial"/>
          <w:color w:val="000000" w:themeColor="text1"/>
          <w:sz w:val="20"/>
          <w:szCs w:val="20"/>
          <w:lang w:val="cs-CZ"/>
        </w:rPr>
        <w:t>podpisu</w:t>
      </w:r>
      <w:r w:rsidR="008C224D" w:rsidRPr="00D46D92">
        <w:rPr>
          <w:rFonts w:ascii="Arial" w:hAnsi="Arial" w:cs="Arial"/>
          <w:color w:val="000000" w:themeColor="text1"/>
          <w:sz w:val="20"/>
          <w:szCs w:val="20"/>
          <w:lang w:val="cs-CZ"/>
        </w:rPr>
        <w:t>.</w:t>
      </w:r>
      <w:r w:rsidR="00E426DA" w:rsidRPr="00D46D92">
        <w:rPr>
          <w:rFonts w:ascii="Arial" w:hAnsi="Arial" w:cs="Arial"/>
          <w:color w:val="000000" w:themeColor="text1"/>
          <w:sz w:val="20"/>
          <w:szCs w:val="20"/>
          <w:lang w:val="cs-CZ"/>
        </w:rPr>
        <w:t xml:space="preserve"> </w:t>
      </w:r>
      <w:r w:rsidR="00856607" w:rsidRPr="00D46D92">
        <w:rPr>
          <w:rFonts w:ascii="Arial" w:hAnsi="Arial" w:cs="Arial"/>
          <w:color w:val="000000" w:themeColor="text1"/>
          <w:sz w:val="20"/>
          <w:szCs w:val="20"/>
          <w:lang w:val="cs-CZ"/>
        </w:rPr>
        <w:t xml:space="preserve">Prvním v pořadí schvalovatelů je </w:t>
      </w:r>
      <w:r w:rsidR="002959F4" w:rsidRPr="00D46D92">
        <w:rPr>
          <w:rFonts w:ascii="Arial" w:hAnsi="Arial" w:cs="Arial"/>
          <w:color w:val="000000" w:themeColor="text1"/>
          <w:sz w:val="20"/>
          <w:szCs w:val="20"/>
          <w:lang w:val="cs-CZ"/>
        </w:rPr>
        <w:t xml:space="preserve">Člen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2959F4" w:rsidRPr="00D46D92">
        <w:rPr>
          <w:rFonts w:ascii="Arial" w:hAnsi="Arial" w:cs="Arial"/>
          <w:color w:val="000000" w:themeColor="text1"/>
          <w:sz w:val="20"/>
          <w:szCs w:val="20"/>
          <w:lang w:val="cs-CZ"/>
        </w:rPr>
        <w:t xml:space="preserve"> za I. členskou </w:t>
      </w:r>
      <w:r w:rsidR="00C5623C">
        <w:rPr>
          <w:rFonts w:ascii="Arial" w:hAnsi="Arial" w:cs="Arial"/>
          <w:color w:val="000000" w:themeColor="text1"/>
          <w:sz w:val="20"/>
          <w:szCs w:val="20"/>
          <w:lang w:val="cs-CZ"/>
        </w:rPr>
        <w:t>skupin</w:t>
      </w:r>
      <w:r w:rsidR="002959F4" w:rsidRPr="00D46D92">
        <w:rPr>
          <w:rFonts w:ascii="Arial" w:hAnsi="Arial" w:cs="Arial"/>
          <w:color w:val="000000" w:themeColor="text1"/>
          <w:sz w:val="20"/>
          <w:szCs w:val="20"/>
          <w:lang w:val="cs-CZ"/>
        </w:rPr>
        <w:t xml:space="preserve">u – </w:t>
      </w:r>
      <w:r w:rsidR="0008426D" w:rsidRPr="00D46D92">
        <w:rPr>
          <w:rFonts w:ascii="Arial" w:hAnsi="Arial" w:cs="Arial"/>
          <w:color w:val="000000" w:themeColor="text1"/>
          <w:sz w:val="20"/>
          <w:szCs w:val="20"/>
          <w:lang w:val="cs-CZ"/>
        </w:rPr>
        <w:t>Krajskou</w:t>
      </w:r>
      <w:r w:rsidR="002959F4" w:rsidRPr="00D46D92">
        <w:rPr>
          <w:rFonts w:ascii="Arial" w:hAnsi="Arial" w:cs="Arial"/>
          <w:color w:val="000000" w:themeColor="text1"/>
          <w:sz w:val="20"/>
          <w:szCs w:val="20"/>
          <w:lang w:val="cs-CZ"/>
        </w:rPr>
        <w:t xml:space="preserve">, druhým v pořadí schvalovatelů je </w:t>
      </w:r>
      <w:r w:rsidR="004A51C7" w:rsidRPr="00D46D92">
        <w:rPr>
          <w:rFonts w:ascii="Arial" w:hAnsi="Arial" w:cs="Arial"/>
          <w:color w:val="000000" w:themeColor="text1"/>
          <w:sz w:val="20"/>
          <w:szCs w:val="20"/>
          <w:lang w:val="cs-CZ"/>
        </w:rPr>
        <w:t>Člen</w:t>
      </w:r>
      <w:r w:rsidR="0099323B"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99323B" w:rsidRPr="00D46D92">
        <w:rPr>
          <w:rFonts w:ascii="Arial" w:hAnsi="Arial" w:cs="Arial"/>
          <w:color w:val="000000" w:themeColor="text1"/>
          <w:sz w:val="20"/>
          <w:szCs w:val="20"/>
          <w:lang w:val="cs-CZ"/>
        </w:rPr>
        <w:t xml:space="preserve"> za </w:t>
      </w:r>
      <w:r w:rsidR="00ED7C78" w:rsidRPr="00D46D92">
        <w:rPr>
          <w:rFonts w:ascii="Arial" w:hAnsi="Arial" w:cs="Arial"/>
          <w:color w:val="000000" w:themeColor="text1"/>
          <w:sz w:val="20"/>
          <w:szCs w:val="20"/>
          <w:lang w:val="cs-CZ"/>
        </w:rPr>
        <w:t>I</w:t>
      </w:r>
      <w:r w:rsidR="0008426D">
        <w:rPr>
          <w:rFonts w:ascii="Arial" w:hAnsi="Arial" w:cs="Arial"/>
          <w:color w:val="000000" w:themeColor="text1"/>
          <w:sz w:val="20"/>
          <w:szCs w:val="20"/>
          <w:lang w:val="cs-CZ"/>
        </w:rPr>
        <w:t>I</w:t>
      </w:r>
      <w:r w:rsidR="00ED7C78" w:rsidRPr="00D46D92">
        <w:rPr>
          <w:rFonts w:ascii="Arial" w:hAnsi="Arial" w:cs="Arial"/>
          <w:color w:val="000000" w:themeColor="text1"/>
          <w:sz w:val="20"/>
          <w:szCs w:val="20"/>
          <w:lang w:val="cs-CZ"/>
        </w:rPr>
        <w:t xml:space="preserve">. </w:t>
      </w:r>
      <w:r w:rsidR="0099323B" w:rsidRPr="00D46D92">
        <w:rPr>
          <w:rFonts w:ascii="Arial" w:hAnsi="Arial" w:cs="Arial"/>
          <w:color w:val="000000" w:themeColor="text1"/>
          <w:sz w:val="20"/>
          <w:szCs w:val="20"/>
          <w:lang w:val="cs-CZ"/>
        </w:rPr>
        <w:t xml:space="preserve">členskou </w:t>
      </w:r>
      <w:r w:rsidR="00C5623C">
        <w:rPr>
          <w:rFonts w:ascii="Arial" w:hAnsi="Arial" w:cs="Arial"/>
          <w:color w:val="000000" w:themeColor="text1"/>
          <w:sz w:val="20"/>
          <w:szCs w:val="20"/>
          <w:lang w:val="cs-CZ"/>
        </w:rPr>
        <w:t>skupin</w:t>
      </w:r>
      <w:r w:rsidR="0099323B" w:rsidRPr="00D46D92">
        <w:rPr>
          <w:rFonts w:ascii="Arial" w:hAnsi="Arial" w:cs="Arial"/>
          <w:color w:val="000000" w:themeColor="text1"/>
          <w:sz w:val="20"/>
          <w:szCs w:val="20"/>
          <w:lang w:val="cs-CZ"/>
        </w:rPr>
        <w:t>u</w:t>
      </w:r>
      <w:r w:rsidR="0008426D" w:rsidRPr="0008426D">
        <w:rPr>
          <w:rFonts w:ascii="Arial" w:hAnsi="Arial" w:cs="Arial"/>
          <w:color w:val="000000" w:themeColor="text1"/>
          <w:sz w:val="20"/>
          <w:szCs w:val="20"/>
          <w:lang w:val="cs-CZ"/>
        </w:rPr>
        <w:t xml:space="preserve"> –</w:t>
      </w:r>
      <w:r w:rsidR="00ED7C78" w:rsidRPr="00D46D92">
        <w:rPr>
          <w:rFonts w:ascii="Arial" w:hAnsi="Arial" w:cs="Arial"/>
          <w:color w:val="000000" w:themeColor="text1"/>
          <w:sz w:val="20"/>
          <w:szCs w:val="20"/>
          <w:lang w:val="cs-CZ"/>
        </w:rPr>
        <w:t xml:space="preserve"> </w:t>
      </w:r>
      <w:r w:rsidR="0008426D" w:rsidRPr="00D46D92">
        <w:rPr>
          <w:rFonts w:ascii="Arial" w:hAnsi="Arial" w:cs="Arial"/>
          <w:color w:val="000000" w:themeColor="text1"/>
          <w:sz w:val="20"/>
          <w:szCs w:val="20"/>
          <w:lang w:val="cs-CZ"/>
        </w:rPr>
        <w:t>Destinační</w:t>
      </w:r>
      <w:r w:rsidR="000A3B5F" w:rsidRPr="00D46D92">
        <w:rPr>
          <w:rFonts w:ascii="Arial" w:hAnsi="Arial" w:cs="Arial"/>
          <w:color w:val="000000" w:themeColor="text1"/>
          <w:sz w:val="20"/>
          <w:szCs w:val="20"/>
          <w:lang w:val="cs-CZ"/>
        </w:rPr>
        <w:t xml:space="preserve">, třetím v pořadí schvalovatelů je Člen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A3B5F" w:rsidRPr="00D46D92">
        <w:rPr>
          <w:rFonts w:ascii="Arial" w:hAnsi="Arial" w:cs="Arial"/>
          <w:color w:val="000000" w:themeColor="text1"/>
          <w:sz w:val="20"/>
          <w:szCs w:val="20"/>
          <w:lang w:val="cs-CZ"/>
        </w:rPr>
        <w:t xml:space="preserve"> za I</w:t>
      </w:r>
      <w:r w:rsidR="0008426D">
        <w:rPr>
          <w:rFonts w:ascii="Arial" w:hAnsi="Arial" w:cs="Arial"/>
          <w:color w:val="000000" w:themeColor="text1"/>
          <w:sz w:val="20"/>
          <w:szCs w:val="20"/>
          <w:lang w:val="cs-CZ"/>
        </w:rPr>
        <w:t>II</w:t>
      </w:r>
      <w:r w:rsidR="000A3B5F" w:rsidRPr="00D46D92">
        <w:rPr>
          <w:rFonts w:ascii="Arial" w:hAnsi="Arial" w:cs="Arial"/>
          <w:color w:val="000000" w:themeColor="text1"/>
          <w:sz w:val="20"/>
          <w:szCs w:val="20"/>
          <w:lang w:val="cs-CZ"/>
        </w:rPr>
        <w:t xml:space="preserve"> členskou </w:t>
      </w:r>
      <w:r w:rsidR="00C5623C">
        <w:rPr>
          <w:rFonts w:ascii="Arial" w:hAnsi="Arial" w:cs="Arial"/>
          <w:color w:val="000000" w:themeColor="text1"/>
          <w:sz w:val="20"/>
          <w:szCs w:val="20"/>
          <w:lang w:val="cs-CZ"/>
        </w:rPr>
        <w:t>skupin</w:t>
      </w:r>
      <w:r w:rsidR="000A3B5F" w:rsidRPr="00D46D92">
        <w:rPr>
          <w:rFonts w:ascii="Arial" w:hAnsi="Arial" w:cs="Arial"/>
          <w:color w:val="000000" w:themeColor="text1"/>
          <w:sz w:val="20"/>
          <w:szCs w:val="20"/>
          <w:lang w:val="cs-CZ"/>
        </w:rPr>
        <w:t xml:space="preserve">u – </w:t>
      </w:r>
      <w:r w:rsidR="0008426D" w:rsidRPr="0008426D">
        <w:rPr>
          <w:rFonts w:ascii="Arial" w:hAnsi="Arial" w:cs="Arial"/>
          <w:color w:val="000000" w:themeColor="text1"/>
          <w:sz w:val="20"/>
          <w:szCs w:val="20"/>
          <w:lang w:val="cs-CZ"/>
        </w:rPr>
        <w:t>Municipální</w:t>
      </w:r>
      <w:r w:rsidR="000A3B5F" w:rsidRPr="00D46D92">
        <w:rPr>
          <w:rFonts w:ascii="Arial" w:hAnsi="Arial" w:cs="Arial"/>
          <w:color w:val="000000" w:themeColor="text1"/>
          <w:sz w:val="20"/>
          <w:szCs w:val="20"/>
          <w:lang w:val="cs-CZ"/>
        </w:rPr>
        <w:t xml:space="preserve">, čtvrtým v pořadí schvalovatelů je Člen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A3B5F" w:rsidRPr="00D46D92">
        <w:rPr>
          <w:rFonts w:ascii="Arial" w:hAnsi="Arial" w:cs="Arial"/>
          <w:color w:val="000000" w:themeColor="text1"/>
          <w:sz w:val="20"/>
          <w:szCs w:val="20"/>
          <w:lang w:val="cs-CZ"/>
        </w:rPr>
        <w:t xml:space="preserve"> za I</w:t>
      </w:r>
      <w:r w:rsidR="0008426D">
        <w:rPr>
          <w:rFonts w:ascii="Arial" w:hAnsi="Arial" w:cs="Arial"/>
          <w:color w:val="000000" w:themeColor="text1"/>
          <w:sz w:val="20"/>
          <w:szCs w:val="20"/>
          <w:lang w:val="cs-CZ"/>
        </w:rPr>
        <w:t>V</w:t>
      </w:r>
      <w:r w:rsidR="000A3B5F" w:rsidRPr="00D46D92">
        <w:rPr>
          <w:rFonts w:ascii="Arial" w:hAnsi="Arial" w:cs="Arial"/>
          <w:color w:val="000000" w:themeColor="text1"/>
          <w:sz w:val="20"/>
          <w:szCs w:val="20"/>
          <w:lang w:val="cs-CZ"/>
        </w:rPr>
        <w:t xml:space="preserve">. členskou </w:t>
      </w:r>
      <w:r w:rsidR="00C5623C">
        <w:rPr>
          <w:rFonts w:ascii="Arial" w:hAnsi="Arial" w:cs="Arial"/>
          <w:color w:val="000000" w:themeColor="text1"/>
          <w:sz w:val="20"/>
          <w:szCs w:val="20"/>
          <w:lang w:val="cs-CZ"/>
        </w:rPr>
        <w:t>skupin</w:t>
      </w:r>
      <w:r w:rsidR="000A3B5F" w:rsidRPr="00D46D92">
        <w:rPr>
          <w:rFonts w:ascii="Arial" w:hAnsi="Arial" w:cs="Arial"/>
          <w:color w:val="000000" w:themeColor="text1"/>
          <w:sz w:val="20"/>
          <w:szCs w:val="20"/>
          <w:lang w:val="cs-CZ"/>
        </w:rPr>
        <w:t>u –</w:t>
      </w:r>
      <w:r w:rsidR="0008426D" w:rsidRPr="000A6390">
        <w:rPr>
          <w:lang w:val="cs-CZ"/>
        </w:rPr>
        <w:t xml:space="preserve"> </w:t>
      </w:r>
      <w:r w:rsidR="0008426D" w:rsidRPr="0008426D">
        <w:rPr>
          <w:rFonts w:ascii="Arial" w:hAnsi="Arial" w:cs="Arial"/>
          <w:color w:val="000000" w:themeColor="text1"/>
          <w:sz w:val="20"/>
          <w:szCs w:val="20"/>
          <w:lang w:val="cs-CZ"/>
        </w:rPr>
        <w:t>Profesní</w:t>
      </w:r>
      <w:r w:rsidR="003F5DAA" w:rsidRPr="00D46D92">
        <w:rPr>
          <w:rFonts w:ascii="Arial" w:hAnsi="Arial" w:cs="Arial"/>
          <w:color w:val="000000" w:themeColor="text1"/>
          <w:sz w:val="20"/>
          <w:szCs w:val="20"/>
          <w:lang w:val="cs-CZ"/>
        </w:rPr>
        <w:t>,</w:t>
      </w:r>
      <w:r w:rsidR="008C224D" w:rsidRPr="00D46D92">
        <w:rPr>
          <w:rFonts w:ascii="Arial" w:hAnsi="Arial" w:cs="Arial"/>
          <w:color w:val="000000" w:themeColor="text1"/>
          <w:sz w:val="20"/>
          <w:szCs w:val="20"/>
          <w:lang w:val="cs-CZ"/>
        </w:rPr>
        <w:t xml:space="preserve"> </w:t>
      </w:r>
    </w:p>
    <w:p w14:paraId="1A784F6E" w14:textId="4FEE0735" w:rsidR="00950F86"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ve spolupráci s </w:t>
      </w:r>
      <w:r w:rsidR="00F2351D" w:rsidRPr="00D46D92">
        <w:rPr>
          <w:rFonts w:ascii="Arial" w:hAnsi="Arial" w:cs="Arial"/>
          <w:color w:val="000000" w:themeColor="text1"/>
          <w:sz w:val="20"/>
          <w:szCs w:val="20"/>
          <w:lang w:val="cs-CZ"/>
        </w:rPr>
        <w:t>Ředitel</w:t>
      </w:r>
      <w:r w:rsidR="0078505F" w:rsidRPr="00D46D92">
        <w:rPr>
          <w:rFonts w:ascii="Arial" w:hAnsi="Arial" w:cs="Arial"/>
          <w:color w:val="000000" w:themeColor="text1"/>
          <w:sz w:val="20"/>
          <w:szCs w:val="20"/>
          <w:lang w:val="cs-CZ"/>
        </w:rPr>
        <w:t>em</w:t>
      </w:r>
      <w:r w:rsidR="00015A4D" w:rsidRPr="00D46D92">
        <w:rPr>
          <w:rFonts w:ascii="Arial" w:hAnsi="Arial" w:cs="Arial"/>
          <w:color w:val="000000" w:themeColor="text1"/>
          <w:sz w:val="20"/>
          <w:szCs w:val="20"/>
          <w:lang w:val="cs-CZ"/>
        </w:rPr>
        <w:t xml:space="preserve"> vyhotovuje návrh Strategického plánu</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a předkládá jej </w:t>
      </w:r>
      <w:r w:rsidR="00950F86" w:rsidRPr="00D46D92">
        <w:rPr>
          <w:rFonts w:ascii="Arial" w:hAnsi="Arial" w:cs="Arial"/>
          <w:color w:val="000000" w:themeColor="text1"/>
          <w:sz w:val="20"/>
          <w:szCs w:val="20"/>
          <w:lang w:val="cs-CZ"/>
        </w:rPr>
        <w:t>Členské schůzi</w:t>
      </w:r>
      <w:r w:rsidR="00015A4D" w:rsidRPr="00D46D92">
        <w:rPr>
          <w:rFonts w:ascii="Arial" w:hAnsi="Arial" w:cs="Arial"/>
          <w:color w:val="000000" w:themeColor="text1"/>
          <w:sz w:val="20"/>
          <w:szCs w:val="20"/>
          <w:lang w:val="cs-CZ"/>
        </w:rPr>
        <w:t xml:space="preserve"> ke schválení</w:t>
      </w:r>
      <w:r w:rsidR="003F5DAA" w:rsidRPr="00D46D92">
        <w:rPr>
          <w:rFonts w:ascii="Arial" w:hAnsi="Arial" w:cs="Arial"/>
          <w:color w:val="000000" w:themeColor="text1"/>
          <w:sz w:val="20"/>
          <w:szCs w:val="20"/>
          <w:lang w:val="cs-CZ"/>
        </w:rPr>
        <w:t>,</w:t>
      </w:r>
    </w:p>
    <w:p w14:paraId="7997526B" w14:textId="7F41C6F4" w:rsidR="00D959A3" w:rsidRPr="00D46D92" w:rsidRDefault="00D959A3"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sidRPr="00D959A3">
        <w:rPr>
          <w:rFonts w:ascii="Arial" w:hAnsi="Arial" w:cs="Arial"/>
          <w:color w:val="000000" w:themeColor="text1"/>
          <w:sz w:val="20"/>
          <w:szCs w:val="20"/>
          <w:lang w:val="cs-CZ"/>
        </w:rPr>
        <w:t xml:space="preserve">Správní rada ve spolupráci s Ředitelem </w:t>
      </w:r>
      <w:r>
        <w:rPr>
          <w:rFonts w:ascii="Arial" w:hAnsi="Arial" w:cs="Arial"/>
          <w:color w:val="000000" w:themeColor="text1"/>
          <w:sz w:val="20"/>
          <w:szCs w:val="20"/>
          <w:lang w:val="cs-CZ"/>
        </w:rPr>
        <w:t>v</w:t>
      </w:r>
      <w:r w:rsidRPr="00D959A3">
        <w:rPr>
          <w:rFonts w:ascii="Arial" w:hAnsi="Arial" w:cs="Arial"/>
          <w:color w:val="000000" w:themeColor="text1"/>
          <w:sz w:val="20"/>
          <w:szCs w:val="20"/>
          <w:lang w:val="cs-CZ"/>
        </w:rPr>
        <w:t>yhodnocuje návrhy, které k rozvoji Krušných hor předkládá oslovená veřejnost</w:t>
      </w:r>
      <w:r w:rsidR="00086FAD">
        <w:rPr>
          <w:rFonts w:ascii="Arial" w:hAnsi="Arial" w:cs="Arial"/>
          <w:color w:val="000000" w:themeColor="text1"/>
          <w:sz w:val="20"/>
          <w:szCs w:val="20"/>
          <w:lang w:val="cs-CZ"/>
        </w:rPr>
        <w:t>,</w:t>
      </w:r>
      <w:r w:rsidRPr="00D959A3">
        <w:rPr>
          <w:rFonts w:ascii="Arial" w:hAnsi="Arial" w:cs="Arial"/>
          <w:color w:val="000000" w:themeColor="text1"/>
          <w:sz w:val="20"/>
          <w:szCs w:val="20"/>
          <w:lang w:val="cs-CZ"/>
        </w:rPr>
        <w:t xml:space="preserve"> případně aktéři v kulturních a kreativních odvětvích spolupracují na rozvoji Krušnohoří</w:t>
      </w:r>
      <w:r>
        <w:rPr>
          <w:rFonts w:ascii="Arial" w:hAnsi="Arial" w:cs="Arial"/>
          <w:color w:val="000000" w:themeColor="text1"/>
          <w:sz w:val="20"/>
          <w:szCs w:val="20"/>
          <w:lang w:val="cs-CZ"/>
        </w:rPr>
        <w:t>,</w:t>
      </w:r>
    </w:p>
    <w:p w14:paraId="3DA047EB" w14:textId="335AC614" w:rsidR="00950F86"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rozhoduje o vzniku, změně a zániku zaměstnaneckých vztahů, kterých se</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Spolek účastní jako zaměstnavatel s tím, že rozhodnutí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vykonává za</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Spolek </w:t>
      </w:r>
      <w:r w:rsidR="00F2351D"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v intencích </w:t>
      </w:r>
      <w:r>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015A4D" w:rsidRPr="00D46D92">
        <w:rPr>
          <w:rFonts w:ascii="Arial" w:hAnsi="Arial" w:cs="Arial"/>
          <w:color w:val="000000" w:themeColor="text1"/>
          <w:sz w:val="20"/>
          <w:szCs w:val="20"/>
          <w:lang w:val="cs-CZ"/>
        </w:rPr>
        <w:t xml:space="preserve"> přijatých rozhodnutí</w:t>
      </w:r>
      <w:r w:rsidR="003F5DAA" w:rsidRPr="00D46D92">
        <w:rPr>
          <w:rFonts w:ascii="Arial" w:hAnsi="Arial" w:cs="Arial"/>
          <w:color w:val="000000" w:themeColor="text1"/>
          <w:sz w:val="20"/>
          <w:szCs w:val="20"/>
          <w:lang w:val="cs-CZ"/>
        </w:rPr>
        <w:t>,</w:t>
      </w:r>
    </w:p>
    <w:p w14:paraId="22756367" w14:textId="5BB29A83" w:rsidR="00950F86"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schvaluje návrh </w:t>
      </w:r>
      <w:r w:rsidR="00F2351D" w:rsidRPr="00D46D92">
        <w:rPr>
          <w:rFonts w:ascii="Arial" w:hAnsi="Arial" w:cs="Arial"/>
          <w:color w:val="000000" w:themeColor="text1"/>
          <w:sz w:val="20"/>
          <w:szCs w:val="20"/>
          <w:lang w:val="cs-CZ"/>
        </w:rPr>
        <w:t>Ředitele</w:t>
      </w:r>
      <w:r w:rsidR="00015A4D" w:rsidRPr="00D46D92">
        <w:rPr>
          <w:rFonts w:ascii="Arial" w:hAnsi="Arial" w:cs="Arial"/>
          <w:color w:val="000000" w:themeColor="text1"/>
          <w:sz w:val="20"/>
          <w:szCs w:val="20"/>
          <w:lang w:val="cs-CZ"/>
        </w:rPr>
        <w:t xml:space="preserve"> na organizační řád Spolku, rozhodne-li se</w:t>
      </w:r>
      <w:r w:rsidR="00950F86" w:rsidRPr="00D46D92">
        <w:rPr>
          <w:rFonts w:ascii="Arial" w:hAnsi="Arial" w:cs="Arial"/>
          <w:color w:val="000000" w:themeColor="text1"/>
          <w:sz w:val="20"/>
          <w:szCs w:val="20"/>
          <w:lang w:val="cs-CZ"/>
        </w:rPr>
        <w:t xml:space="preserve"> </w:t>
      </w:r>
      <w:r w:rsidR="00F2351D"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takový řád vydat</w:t>
      </w:r>
      <w:r w:rsidR="003F5DAA" w:rsidRPr="00D46D92">
        <w:rPr>
          <w:rFonts w:ascii="Arial" w:hAnsi="Arial" w:cs="Arial"/>
          <w:color w:val="000000" w:themeColor="text1"/>
          <w:sz w:val="20"/>
          <w:szCs w:val="20"/>
          <w:lang w:val="cs-CZ"/>
        </w:rPr>
        <w:t>,</w:t>
      </w:r>
    </w:p>
    <w:p w14:paraId="33F6BC7C" w14:textId="0B520D08" w:rsidR="00950F86"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schvaluje vytvoření, změny a zrušení pracovních skupin coby svých</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poradních orgánů</w:t>
      </w:r>
      <w:r w:rsidR="003F5DAA" w:rsidRPr="00D46D92">
        <w:rPr>
          <w:rFonts w:ascii="Arial" w:hAnsi="Arial" w:cs="Arial"/>
          <w:color w:val="000000" w:themeColor="text1"/>
          <w:sz w:val="20"/>
          <w:szCs w:val="20"/>
          <w:lang w:val="cs-CZ"/>
        </w:rPr>
        <w:t>,</w:t>
      </w:r>
    </w:p>
    <w:p w14:paraId="5E7CC87B" w14:textId="27B356E6" w:rsidR="00DE71D6" w:rsidRPr="00D46D92" w:rsidRDefault="002E66E1" w:rsidP="006F6EC7">
      <w:pPr>
        <w:pStyle w:val="Odstavecseseznamem"/>
        <w:widowControl w:val="0"/>
        <w:numPr>
          <w:ilvl w:val="0"/>
          <w:numId w:val="38"/>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DE71D6" w:rsidRPr="00D46D92">
        <w:rPr>
          <w:rFonts w:ascii="Arial" w:hAnsi="Arial" w:cs="Arial"/>
          <w:color w:val="000000" w:themeColor="text1"/>
          <w:sz w:val="20"/>
          <w:szCs w:val="20"/>
          <w:lang w:val="cs-CZ"/>
        </w:rPr>
        <w:t xml:space="preserve"> je oprávněna vydat Řediteli souhlas dle bodu </w:t>
      </w:r>
      <w:r w:rsidR="0008426D">
        <w:rPr>
          <w:rFonts w:ascii="Arial" w:hAnsi="Arial" w:cs="Arial"/>
          <w:color w:val="000000" w:themeColor="text1"/>
          <w:sz w:val="20"/>
          <w:szCs w:val="20"/>
          <w:lang w:val="cs-CZ"/>
        </w:rPr>
        <w:t>5</w:t>
      </w:r>
      <w:r w:rsidR="00DE71D6" w:rsidRPr="00D46D92">
        <w:rPr>
          <w:rFonts w:ascii="Arial" w:hAnsi="Arial" w:cs="Arial"/>
          <w:color w:val="000000" w:themeColor="text1"/>
          <w:sz w:val="20"/>
          <w:szCs w:val="20"/>
          <w:lang w:val="cs-CZ"/>
        </w:rPr>
        <w:t>.7.3. Stanov.</w:t>
      </w:r>
    </w:p>
    <w:p w14:paraId="1B85FD14" w14:textId="3A7FCB51" w:rsidR="00015A4D" w:rsidRPr="00D46D92" w:rsidRDefault="002E66E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je oprávněna omezit </w:t>
      </w:r>
      <w:r w:rsidR="00F2351D" w:rsidRPr="00D46D92">
        <w:rPr>
          <w:rFonts w:ascii="Arial" w:hAnsi="Arial" w:cs="Arial"/>
          <w:color w:val="000000" w:themeColor="text1"/>
          <w:sz w:val="20"/>
          <w:szCs w:val="20"/>
          <w:lang w:val="cs-CZ"/>
        </w:rPr>
        <w:t>Řediteli</w:t>
      </w:r>
      <w:r w:rsidR="00015A4D" w:rsidRPr="00D46D92">
        <w:rPr>
          <w:rFonts w:ascii="Arial" w:hAnsi="Arial" w:cs="Arial"/>
          <w:color w:val="000000" w:themeColor="text1"/>
          <w:sz w:val="20"/>
          <w:szCs w:val="20"/>
          <w:lang w:val="cs-CZ"/>
        </w:rPr>
        <w:t xml:space="preserve"> právo zastupovat Spolek v těchto případech:</w:t>
      </w:r>
    </w:p>
    <w:p w14:paraId="272918BF" w14:textId="375A4CAF" w:rsidR="00950F86" w:rsidRPr="00D46D92" w:rsidRDefault="00015A4D" w:rsidP="006F6EC7">
      <w:pPr>
        <w:pStyle w:val="Odstavecseseznamem"/>
        <w:widowControl w:val="0"/>
        <w:numPr>
          <w:ilvl w:val="0"/>
          <w:numId w:val="2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 případech vymezených v bodě </w:t>
      </w:r>
      <w:r w:rsidR="0008426D">
        <w:rPr>
          <w:rFonts w:ascii="Arial" w:hAnsi="Arial" w:cs="Arial"/>
          <w:color w:val="000000" w:themeColor="text1"/>
          <w:sz w:val="20"/>
          <w:szCs w:val="20"/>
          <w:lang w:val="cs-CZ"/>
        </w:rPr>
        <w:t>5</w:t>
      </w:r>
      <w:r w:rsidRPr="00D46D92">
        <w:rPr>
          <w:rFonts w:ascii="Arial" w:hAnsi="Arial" w:cs="Arial"/>
          <w:color w:val="000000" w:themeColor="text1"/>
          <w:sz w:val="20"/>
          <w:szCs w:val="20"/>
          <w:lang w:val="cs-CZ"/>
        </w:rPr>
        <w:t>.7.2, Stanov</w:t>
      </w:r>
      <w:r w:rsidR="003F5DAA" w:rsidRPr="00D46D92">
        <w:rPr>
          <w:rFonts w:ascii="Arial" w:hAnsi="Arial" w:cs="Arial"/>
          <w:color w:val="000000" w:themeColor="text1"/>
          <w:sz w:val="20"/>
          <w:szCs w:val="20"/>
          <w:lang w:val="cs-CZ"/>
        </w:rPr>
        <w:t>,</w:t>
      </w:r>
    </w:p>
    <w:p w14:paraId="7C35F80B" w14:textId="0622D5A4" w:rsidR="00950F86" w:rsidRPr="00D46D92" w:rsidRDefault="00F2351D" w:rsidP="006F6EC7">
      <w:pPr>
        <w:pStyle w:val="Odstavecseseznamem"/>
        <w:widowControl w:val="0"/>
        <w:numPr>
          <w:ilvl w:val="0"/>
          <w:numId w:val="2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svým jednáním hrubým způsobem porušuje své povinnosti</w:t>
      </w:r>
      <w:r w:rsidR="003F5DAA" w:rsidRPr="00D46D92">
        <w:rPr>
          <w:rFonts w:ascii="Arial" w:hAnsi="Arial" w:cs="Arial"/>
          <w:color w:val="000000" w:themeColor="text1"/>
          <w:sz w:val="20"/>
          <w:szCs w:val="20"/>
          <w:lang w:val="cs-CZ"/>
        </w:rPr>
        <w:t>,</w:t>
      </w:r>
    </w:p>
    <w:p w14:paraId="2B8B22F2" w14:textId="2AE754DB" w:rsidR="00015A4D" w:rsidRPr="00D46D92" w:rsidRDefault="00F2351D" w:rsidP="006F6EC7">
      <w:pPr>
        <w:pStyle w:val="Odstavecseseznamem"/>
        <w:widowControl w:val="0"/>
        <w:numPr>
          <w:ilvl w:val="0"/>
          <w:numId w:val="2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opakovaně méně závažným způsobem porušuje své povinnosti, ačkoliv byl</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v uplynulých </w:t>
      </w:r>
      <w:r w:rsidR="00015A4D" w:rsidRPr="00D46D92">
        <w:rPr>
          <w:rFonts w:ascii="Arial" w:hAnsi="Arial" w:cs="Arial"/>
          <w:color w:val="000000" w:themeColor="text1"/>
          <w:sz w:val="20"/>
          <w:szCs w:val="20"/>
          <w:lang w:val="cs-CZ"/>
        </w:rPr>
        <w:lastRenderedPageBreak/>
        <w:t xml:space="preserve">třech měsících ze strany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na porušování svých povinností</w:t>
      </w:r>
      <w:r w:rsidR="00950F86"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písemně upozorněn</w:t>
      </w:r>
      <w:r w:rsidR="00950F86" w:rsidRPr="00D46D92">
        <w:rPr>
          <w:rFonts w:ascii="Arial" w:hAnsi="Arial" w:cs="Arial"/>
          <w:color w:val="000000" w:themeColor="text1"/>
          <w:sz w:val="20"/>
          <w:szCs w:val="20"/>
          <w:lang w:val="cs-CZ"/>
        </w:rPr>
        <w:t>.</w:t>
      </w:r>
    </w:p>
    <w:p w14:paraId="5EC96917" w14:textId="77777777" w:rsidR="002467E0" w:rsidRPr="00D46D92" w:rsidRDefault="002467E0" w:rsidP="005A50D3">
      <w:pPr>
        <w:widowControl w:val="0"/>
        <w:spacing w:after="120" w:line="240" w:lineRule="auto"/>
        <w:ind w:left="360"/>
        <w:jc w:val="both"/>
        <w:rPr>
          <w:rFonts w:ascii="Arial" w:hAnsi="Arial" w:cs="Arial"/>
          <w:color w:val="000000" w:themeColor="text1"/>
          <w:sz w:val="20"/>
          <w:szCs w:val="20"/>
          <w:lang w:val="cs-CZ"/>
        </w:rPr>
      </w:pPr>
    </w:p>
    <w:p w14:paraId="5B2416F7" w14:textId="6730086C"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Složení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p>
    <w:p w14:paraId="7E188C3D" w14:textId="77777777" w:rsidR="00F5543B" w:rsidRDefault="002E66E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w:t>
      </w:r>
      <w:r w:rsidR="00014AF4" w:rsidRPr="00D46D92">
        <w:rPr>
          <w:rFonts w:ascii="Arial" w:hAnsi="Arial" w:cs="Arial"/>
          <w:color w:val="000000" w:themeColor="text1"/>
          <w:sz w:val="20"/>
          <w:szCs w:val="20"/>
          <w:lang w:val="cs-CZ"/>
        </w:rPr>
        <w:t xml:space="preserve">má </w:t>
      </w:r>
      <w:r w:rsidR="00FA467B">
        <w:rPr>
          <w:rFonts w:ascii="Arial" w:hAnsi="Arial" w:cs="Arial"/>
          <w:color w:val="000000" w:themeColor="text1"/>
          <w:sz w:val="20"/>
          <w:szCs w:val="20"/>
          <w:lang w:val="cs-CZ"/>
        </w:rPr>
        <w:t>5</w:t>
      </w:r>
      <w:r w:rsidR="00FC3311"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člen</w:t>
      </w:r>
      <w:r w:rsidR="00FA467B">
        <w:rPr>
          <w:rFonts w:ascii="Arial" w:hAnsi="Arial" w:cs="Arial"/>
          <w:color w:val="000000" w:themeColor="text1"/>
          <w:sz w:val="20"/>
          <w:szCs w:val="20"/>
          <w:lang w:val="cs-CZ"/>
        </w:rPr>
        <w:t>ů</w:t>
      </w:r>
      <w:r w:rsidR="009F35B3">
        <w:rPr>
          <w:rFonts w:ascii="Arial" w:hAnsi="Arial" w:cs="Arial"/>
          <w:color w:val="000000" w:themeColor="text1"/>
          <w:sz w:val="20"/>
          <w:szCs w:val="20"/>
          <w:lang w:val="cs-CZ"/>
        </w:rPr>
        <w:t>, minimálně však alespoň 3 členy</w:t>
      </w:r>
      <w:r w:rsidR="00015A4D" w:rsidRPr="00D46D92">
        <w:rPr>
          <w:rFonts w:ascii="Arial" w:hAnsi="Arial" w:cs="Arial"/>
          <w:color w:val="000000" w:themeColor="text1"/>
          <w:sz w:val="20"/>
          <w:szCs w:val="20"/>
          <w:lang w:val="cs-CZ"/>
        </w:rPr>
        <w:t>.</w:t>
      </w:r>
      <w:r w:rsidR="009F35B3">
        <w:rPr>
          <w:rFonts w:ascii="Arial" w:hAnsi="Arial" w:cs="Arial"/>
          <w:color w:val="000000" w:themeColor="text1"/>
          <w:sz w:val="20"/>
          <w:szCs w:val="20"/>
          <w:lang w:val="cs-CZ"/>
        </w:rPr>
        <w:t xml:space="preserve"> </w:t>
      </w:r>
    </w:p>
    <w:p w14:paraId="1291F9B2" w14:textId="2522121A" w:rsidR="00015A4D" w:rsidRPr="00F5543B" w:rsidRDefault="009F35B3" w:rsidP="00F5543B">
      <w:pPr>
        <w:pStyle w:val="Nadpis4"/>
        <w:spacing w:after="120"/>
        <w:ind w:left="862" w:hanging="862"/>
        <w:rPr>
          <w:rFonts w:ascii="Arial" w:hAnsi="Arial" w:cs="Arial"/>
          <w:i w:val="0"/>
          <w:iCs w:val="0"/>
          <w:color w:val="auto"/>
          <w:sz w:val="20"/>
          <w:szCs w:val="20"/>
          <w:lang w:val="cs-CZ"/>
        </w:rPr>
      </w:pPr>
      <w:r w:rsidRPr="00F5543B">
        <w:rPr>
          <w:rFonts w:ascii="Arial" w:hAnsi="Arial" w:cs="Arial"/>
          <w:i w:val="0"/>
          <w:iCs w:val="0"/>
          <w:color w:val="auto"/>
          <w:sz w:val="20"/>
          <w:szCs w:val="20"/>
          <w:lang w:val="cs-CZ"/>
        </w:rPr>
        <w:t xml:space="preserve">Člen za III. a IV. Členskou skupinu může být </w:t>
      </w:r>
      <w:r w:rsidR="00F5543B">
        <w:rPr>
          <w:rFonts w:ascii="Arial" w:hAnsi="Arial" w:cs="Arial"/>
          <w:i w:val="0"/>
          <w:iCs w:val="0"/>
          <w:color w:val="auto"/>
          <w:sz w:val="20"/>
          <w:szCs w:val="20"/>
          <w:lang w:val="cs-CZ"/>
        </w:rPr>
        <w:t xml:space="preserve">ustanoven / </w:t>
      </w:r>
      <w:r w:rsidRPr="00F5543B">
        <w:rPr>
          <w:rFonts w:ascii="Arial" w:hAnsi="Arial" w:cs="Arial"/>
          <w:i w:val="0"/>
          <w:iCs w:val="0"/>
          <w:color w:val="auto"/>
          <w:sz w:val="20"/>
          <w:szCs w:val="20"/>
          <w:lang w:val="cs-CZ"/>
        </w:rPr>
        <w:t>zvolen pouze v případě, že jsou do těchto Členských skupin zařazeni alespoň 3 členi spolku.</w:t>
      </w:r>
    </w:p>
    <w:p w14:paraId="25BC86F7" w14:textId="39EBB0E8" w:rsidR="00015A4D" w:rsidRPr="00D46D92" w:rsidRDefault="007C10DB"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F5543B">
        <w:rPr>
          <w:rFonts w:ascii="Arial" w:hAnsi="Arial" w:cs="Arial"/>
          <w:sz w:val="20"/>
          <w:szCs w:val="20"/>
          <w:lang w:val="cs-CZ"/>
        </w:rPr>
        <w:t>Č</w:t>
      </w:r>
      <w:r w:rsidRPr="00D46D92">
        <w:rPr>
          <w:rFonts w:ascii="Arial" w:hAnsi="Arial" w:cs="Arial"/>
          <w:color w:val="000000" w:themeColor="text1"/>
          <w:sz w:val="20"/>
          <w:szCs w:val="20"/>
          <w:lang w:val="cs-CZ"/>
        </w:rPr>
        <w:t xml:space="preserve">lenové </w:t>
      </w:r>
      <w:r w:rsidR="002E66E1">
        <w:rPr>
          <w:rFonts w:ascii="Arial" w:hAnsi="Arial" w:cs="Arial"/>
          <w:color w:val="000000" w:themeColor="text1"/>
          <w:sz w:val="20"/>
          <w:szCs w:val="20"/>
          <w:lang w:val="cs-CZ"/>
        </w:rPr>
        <w:t>Správní</w:t>
      </w:r>
      <w:r w:rsidR="00015A4D" w:rsidRPr="00D46D92">
        <w:rPr>
          <w:rFonts w:ascii="Arial" w:hAnsi="Arial" w:cs="Arial"/>
          <w:color w:val="000000" w:themeColor="text1"/>
          <w:sz w:val="20"/>
          <w:szCs w:val="20"/>
          <w:lang w:val="cs-CZ"/>
        </w:rPr>
        <w:t xml:space="preserve"> rad</w:t>
      </w:r>
      <w:r w:rsidRPr="00D46D92">
        <w:rPr>
          <w:rFonts w:ascii="Arial" w:hAnsi="Arial" w:cs="Arial"/>
          <w:color w:val="000000" w:themeColor="text1"/>
          <w:sz w:val="20"/>
          <w:szCs w:val="20"/>
          <w:lang w:val="cs-CZ"/>
        </w:rPr>
        <w:t xml:space="preserve">y jsou zástupci členských </w:t>
      </w:r>
      <w:r w:rsidR="00C5623C">
        <w:rPr>
          <w:rFonts w:ascii="Arial" w:hAnsi="Arial" w:cs="Arial"/>
          <w:color w:val="000000" w:themeColor="text1"/>
          <w:sz w:val="20"/>
          <w:szCs w:val="20"/>
          <w:lang w:val="cs-CZ"/>
        </w:rPr>
        <w:t>skupin</w:t>
      </w:r>
      <w:r w:rsidR="00015A4D" w:rsidRPr="00D46D92">
        <w:rPr>
          <w:rFonts w:ascii="Arial" w:hAnsi="Arial" w:cs="Arial"/>
          <w:color w:val="000000" w:themeColor="text1"/>
          <w:sz w:val="20"/>
          <w:szCs w:val="20"/>
          <w:lang w:val="cs-CZ"/>
        </w:rPr>
        <w:t>:</w:t>
      </w:r>
    </w:p>
    <w:p w14:paraId="343289B6" w14:textId="6801B5E2" w:rsidR="00950F86" w:rsidRPr="00D46D92" w:rsidRDefault="00FA467B" w:rsidP="006F6EC7">
      <w:pPr>
        <w:pStyle w:val="Odstavecseseznamem"/>
        <w:widowControl w:val="0"/>
        <w:numPr>
          <w:ilvl w:val="0"/>
          <w:numId w:val="21"/>
        </w:numPr>
        <w:spacing w:after="120" w:line="240" w:lineRule="auto"/>
        <w:ind w:hanging="294"/>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 xml:space="preserve">dva </w:t>
      </w:r>
      <w:r w:rsidR="00015A4D" w:rsidRPr="00D46D92">
        <w:rPr>
          <w:rFonts w:ascii="Arial" w:hAnsi="Arial" w:cs="Arial"/>
          <w:color w:val="000000" w:themeColor="text1"/>
          <w:sz w:val="20"/>
          <w:szCs w:val="20"/>
          <w:lang w:val="cs-CZ"/>
        </w:rPr>
        <w:t xml:space="preserve">zástupce za </w:t>
      </w:r>
      <w:r w:rsidR="004A70AC" w:rsidRPr="00D46D92">
        <w:rPr>
          <w:rFonts w:ascii="Arial" w:hAnsi="Arial" w:cs="Arial"/>
          <w:color w:val="000000" w:themeColor="text1"/>
          <w:sz w:val="20"/>
          <w:szCs w:val="20"/>
          <w:lang w:val="cs-CZ"/>
        </w:rPr>
        <w:t xml:space="preserve">I. Členskou </w:t>
      </w:r>
      <w:r w:rsidR="00C5623C">
        <w:rPr>
          <w:rFonts w:ascii="Arial" w:hAnsi="Arial" w:cs="Arial"/>
          <w:color w:val="000000" w:themeColor="text1"/>
          <w:sz w:val="20"/>
          <w:szCs w:val="20"/>
          <w:lang w:val="cs-CZ"/>
        </w:rPr>
        <w:t>skupin</w:t>
      </w:r>
      <w:r w:rsidR="004A70AC" w:rsidRPr="00D46D92">
        <w:rPr>
          <w:rFonts w:ascii="Arial" w:hAnsi="Arial" w:cs="Arial"/>
          <w:color w:val="000000" w:themeColor="text1"/>
          <w:sz w:val="20"/>
          <w:szCs w:val="20"/>
          <w:lang w:val="cs-CZ"/>
        </w:rPr>
        <w:t>u</w:t>
      </w:r>
      <w:r w:rsidR="003F5DAA" w:rsidRPr="00D46D92">
        <w:rPr>
          <w:rFonts w:ascii="Arial" w:hAnsi="Arial" w:cs="Arial"/>
          <w:color w:val="000000" w:themeColor="text1"/>
          <w:sz w:val="20"/>
          <w:szCs w:val="20"/>
          <w:lang w:val="cs-CZ"/>
        </w:rPr>
        <w:t>,</w:t>
      </w:r>
    </w:p>
    <w:p w14:paraId="1A9153E1" w14:textId="34D6F3E3" w:rsidR="00950F86" w:rsidRPr="00D46D92" w:rsidRDefault="00015A4D" w:rsidP="006F6EC7">
      <w:pPr>
        <w:pStyle w:val="Odstavecseseznamem"/>
        <w:widowControl w:val="0"/>
        <w:numPr>
          <w:ilvl w:val="0"/>
          <w:numId w:val="21"/>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jeden zástupce za </w:t>
      </w:r>
      <w:r w:rsidR="004A70AC" w:rsidRPr="00D46D92">
        <w:rPr>
          <w:rFonts w:ascii="Arial" w:hAnsi="Arial" w:cs="Arial"/>
          <w:color w:val="000000" w:themeColor="text1"/>
          <w:sz w:val="20"/>
          <w:szCs w:val="20"/>
          <w:lang w:val="cs-CZ"/>
        </w:rPr>
        <w:t xml:space="preserve">II. Členskou </w:t>
      </w:r>
      <w:r w:rsidR="00C5623C">
        <w:rPr>
          <w:rFonts w:ascii="Arial" w:hAnsi="Arial" w:cs="Arial"/>
          <w:color w:val="000000" w:themeColor="text1"/>
          <w:sz w:val="20"/>
          <w:szCs w:val="20"/>
          <w:lang w:val="cs-CZ"/>
        </w:rPr>
        <w:t>skupin</w:t>
      </w:r>
      <w:r w:rsidR="004A70AC" w:rsidRPr="00D46D92">
        <w:rPr>
          <w:rFonts w:ascii="Arial" w:hAnsi="Arial" w:cs="Arial"/>
          <w:color w:val="000000" w:themeColor="text1"/>
          <w:sz w:val="20"/>
          <w:szCs w:val="20"/>
          <w:lang w:val="cs-CZ"/>
        </w:rPr>
        <w:t>u</w:t>
      </w:r>
      <w:r w:rsidR="003F5DAA" w:rsidRPr="00D46D92">
        <w:rPr>
          <w:rFonts w:ascii="Arial" w:hAnsi="Arial" w:cs="Arial"/>
          <w:color w:val="000000" w:themeColor="text1"/>
          <w:sz w:val="20"/>
          <w:szCs w:val="20"/>
          <w:lang w:val="cs-CZ"/>
        </w:rPr>
        <w:t>,</w:t>
      </w:r>
    </w:p>
    <w:p w14:paraId="0E118636" w14:textId="0CA86D04" w:rsidR="00950F86" w:rsidRPr="00D46D92" w:rsidRDefault="00015A4D" w:rsidP="006F6EC7">
      <w:pPr>
        <w:pStyle w:val="Odstavecseseznamem"/>
        <w:widowControl w:val="0"/>
        <w:numPr>
          <w:ilvl w:val="0"/>
          <w:numId w:val="21"/>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jeden zástupce za </w:t>
      </w:r>
      <w:r w:rsidR="004A70AC" w:rsidRPr="00D46D92">
        <w:rPr>
          <w:rFonts w:ascii="Arial" w:hAnsi="Arial" w:cs="Arial"/>
          <w:color w:val="000000" w:themeColor="text1"/>
          <w:sz w:val="20"/>
          <w:szCs w:val="20"/>
          <w:lang w:val="cs-CZ"/>
        </w:rPr>
        <w:t xml:space="preserve">III. Členskou </w:t>
      </w:r>
      <w:r w:rsidR="00C5623C">
        <w:rPr>
          <w:rFonts w:ascii="Arial" w:hAnsi="Arial" w:cs="Arial"/>
          <w:color w:val="000000" w:themeColor="text1"/>
          <w:sz w:val="20"/>
          <w:szCs w:val="20"/>
          <w:lang w:val="cs-CZ"/>
        </w:rPr>
        <w:t>skupin</w:t>
      </w:r>
      <w:r w:rsidR="004A70AC" w:rsidRPr="00D46D92">
        <w:rPr>
          <w:rFonts w:ascii="Arial" w:hAnsi="Arial" w:cs="Arial"/>
          <w:color w:val="000000" w:themeColor="text1"/>
          <w:sz w:val="20"/>
          <w:szCs w:val="20"/>
          <w:lang w:val="cs-CZ"/>
        </w:rPr>
        <w:t>u</w:t>
      </w:r>
      <w:r w:rsidR="009F35B3">
        <w:rPr>
          <w:rFonts w:ascii="Arial" w:hAnsi="Arial" w:cs="Arial"/>
          <w:color w:val="000000" w:themeColor="text1"/>
          <w:sz w:val="20"/>
          <w:szCs w:val="20"/>
          <w:lang w:val="cs-CZ"/>
        </w:rPr>
        <w:t xml:space="preserve"> (pouze, pokud jsou do této členské skupiny zařazeni alespoň 3 členi spolku)</w:t>
      </w:r>
      <w:r w:rsidR="003F5DAA" w:rsidRPr="00D46D92">
        <w:rPr>
          <w:rFonts w:ascii="Arial" w:hAnsi="Arial" w:cs="Arial"/>
          <w:color w:val="000000" w:themeColor="text1"/>
          <w:sz w:val="20"/>
          <w:szCs w:val="20"/>
          <w:lang w:val="cs-CZ"/>
        </w:rPr>
        <w:t>,</w:t>
      </w:r>
    </w:p>
    <w:p w14:paraId="16FE4BA7" w14:textId="670D2E68" w:rsidR="00950F86" w:rsidRPr="00D46D92" w:rsidRDefault="00015A4D" w:rsidP="006F6EC7">
      <w:pPr>
        <w:pStyle w:val="Odstavecseseznamem"/>
        <w:widowControl w:val="0"/>
        <w:numPr>
          <w:ilvl w:val="0"/>
          <w:numId w:val="21"/>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jeden zástupce </w:t>
      </w:r>
      <w:r w:rsidR="00950F86" w:rsidRPr="00D46D92">
        <w:rPr>
          <w:rFonts w:ascii="Arial" w:hAnsi="Arial" w:cs="Arial"/>
          <w:color w:val="000000" w:themeColor="text1"/>
          <w:sz w:val="20"/>
          <w:szCs w:val="20"/>
          <w:lang w:val="cs-CZ"/>
        </w:rPr>
        <w:t xml:space="preserve">za </w:t>
      </w:r>
      <w:r w:rsidR="004A70AC" w:rsidRPr="00D46D92">
        <w:rPr>
          <w:rFonts w:ascii="Arial" w:hAnsi="Arial" w:cs="Arial"/>
          <w:color w:val="000000" w:themeColor="text1"/>
          <w:sz w:val="20"/>
          <w:szCs w:val="20"/>
          <w:lang w:val="cs-CZ"/>
        </w:rPr>
        <w:t xml:space="preserve">IV. Členskou </w:t>
      </w:r>
      <w:r w:rsidR="00C5623C">
        <w:rPr>
          <w:rFonts w:ascii="Arial" w:hAnsi="Arial" w:cs="Arial"/>
          <w:color w:val="000000" w:themeColor="text1"/>
          <w:sz w:val="20"/>
          <w:szCs w:val="20"/>
          <w:lang w:val="cs-CZ"/>
        </w:rPr>
        <w:t>skupin</w:t>
      </w:r>
      <w:r w:rsidR="004A70AC" w:rsidRPr="00D46D92">
        <w:rPr>
          <w:rFonts w:ascii="Arial" w:hAnsi="Arial" w:cs="Arial"/>
          <w:color w:val="000000" w:themeColor="text1"/>
          <w:sz w:val="20"/>
          <w:szCs w:val="20"/>
          <w:lang w:val="cs-CZ"/>
        </w:rPr>
        <w:t>u</w:t>
      </w:r>
      <w:r w:rsidR="009F35B3">
        <w:rPr>
          <w:rFonts w:ascii="Arial" w:hAnsi="Arial" w:cs="Arial"/>
          <w:color w:val="000000" w:themeColor="text1"/>
          <w:sz w:val="20"/>
          <w:szCs w:val="20"/>
          <w:lang w:val="cs-CZ"/>
        </w:rPr>
        <w:t xml:space="preserve"> </w:t>
      </w:r>
      <w:r w:rsidR="009F35B3" w:rsidRPr="009F35B3">
        <w:rPr>
          <w:rFonts w:ascii="Arial" w:hAnsi="Arial" w:cs="Arial"/>
          <w:color w:val="000000" w:themeColor="text1"/>
          <w:sz w:val="20"/>
          <w:szCs w:val="20"/>
          <w:lang w:val="cs-CZ"/>
        </w:rPr>
        <w:t>(pouze, pokud jsou do této členské skupiny zařazeni alespoň 3 členi</w:t>
      </w:r>
      <w:r w:rsidR="009F35B3" w:rsidRPr="000A6390">
        <w:rPr>
          <w:lang w:val="cs-CZ"/>
        </w:rPr>
        <w:t xml:space="preserve"> </w:t>
      </w:r>
      <w:r w:rsidR="009F35B3" w:rsidRPr="009F35B3">
        <w:rPr>
          <w:rFonts w:ascii="Arial" w:hAnsi="Arial" w:cs="Arial"/>
          <w:color w:val="000000" w:themeColor="text1"/>
          <w:sz w:val="20"/>
          <w:szCs w:val="20"/>
          <w:lang w:val="cs-CZ"/>
        </w:rPr>
        <w:t>spolku)</w:t>
      </w:r>
      <w:r w:rsidR="003F5DAA" w:rsidRPr="00D46D92">
        <w:rPr>
          <w:rFonts w:ascii="Arial" w:hAnsi="Arial" w:cs="Arial"/>
          <w:color w:val="000000" w:themeColor="text1"/>
          <w:sz w:val="20"/>
          <w:szCs w:val="20"/>
          <w:lang w:val="cs-CZ"/>
        </w:rPr>
        <w:t>.</w:t>
      </w:r>
    </w:p>
    <w:p w14:paraId="15AD4F73" w14:textId="19723C9F" w:rsidR="00C84832"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Členové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volí ze svého středu </w:t>
      </w:r>
      <w:r w:rsidR="0078505F" w:rsidRPr="00D46D92">
        <w:rPr>
          <w:rFonts w:ascii="Arial" w:hAnsi="Arial" w:cs="Arial"/>
          <w:color w:val="000000" w:themeColor="text1"/>
          <w:sz w:val="20"/>
          <w:szCs w:val="20"/>
          <w:lang w:val="cs-CZ"/>
        </w:rPr>
        <w:t>Předsedu</w:t>
      </w:r>
      <w:r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w:t>
      </w:r>
    </w:p>
    <w:p w14:paraId="2D6ECF95" w14:textId="7CE2C8F8"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Opětovná volba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je možná.</w:t>
      </w:r>
    </w:p>
    <w:p w14:paraId="18110315" w14:textId="21C32541"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Funkce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zaniká:</w:t>
      </w:r>
    </w:p>
    <w:p w14:paraId="161B4D45" w14:textId="65874610" w:rsidR="00C84832" w:rsidRPr="00D46D92" w:rsidRDefault="003F5DAA" w:rsidP="006F6EC7">
      <w:pPr>
        <w:pStyle w:val="Odstavecseseznamem"/>
        <w:widowControl w:val="0"/>
        <w:numPr>
          <w:ilvl w:val="0"/>
          <w:numId w:val="2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w:t>
      </w:r>
      <w:r w:rsidR="00015A4D" w:rsidRPr="00D46D92">
        <w:rPr>
          <w:rFonts w:ascii="Arial" w:hAnsi="Arial" w:cs="Arial"/>
          <w:color w:val="000000" w:themeColor="text1"/>
          <w:sz w:val="20"/>
          <w:szCs w:val="20"/>
          <w:lang w:val="cs-CZ"/>
        </w:rPr>
        <w:t>mrtí</w:t>
      </w:r>
      <w:r w:rsidRPr="00D46D92">
        <w:rPr>
          <w:rFonts w:ascii="Arial" w:hAnsi="Arial" w:cs="Arial"/>
          <w:color w:val="000000" w:themeColor="text1"/>
          <w:sz w:val="20"/>
          <w:szCs w:val="20"/>
          <w:lang w:val="cs-CZ"/>
        </w:rPr>
        <w:t>,</w:t>
      </w:r>
    </w:p>
    <w:p w14:paraId="3A4D94B8" w14:textId="04777FA0" w:rsidR="00C84832" w:rsidRPr="00D46D92" w:rsidRDefault="003F5DAA" w:rsidP="006F6EC7">
      <w:pPr>
        <w:pStyle w:val="Odstavecseseznamem"/>
        <w:widowControl w:val="0"/>
        <w:numPr>
          <w:ilvl w:val="0"/>
          <w:numId w:val="2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o</w:t>
      </w:r>
      <w:r w:rsidR="00015A4D" w:rsidRPr="00D46D92">
        <w:rPr>
          <w:rFonts w:ascii="Arial" w:hAnsi="Arial" w:cs="Arial"/>
          <w:color w:val="000000" w:themeColor="text1"/>
          <w:sz w:val="20"/>
          <w:szCs w:val="20"/>
          <w:lang w:val="cs-CZ"/>
        </w:rPr>
        <w:t>dvoláním</w:t>
      </w:r>
      <w:r w:rsidRPr="00D46D92">
        <w:rPr>
          <w:rFonts w:ascii="Arial" w:hAnsi="Arial" w:cs="Arial"/>
          <w:color w:val="000000" w:themeColor="text1"/>
          <w:sz w:val="20"/>
          <w:szCs w:val="20"/>
          <w:lang w:val="cs-CZ"/>
        </w:rPr>
        <w:t>,</w:t>
      </w:r>
    </w:p>
    <w:p w14:paraId="261EC40B" w14:textId="779771BD" w:rsidR="00C84832" w:rsidRPr="00D46D92" w:rsidRDefault="003F5DAA" w:rsidP="006F6EC7">
      <w:pPr>
        <w:pStyle w:val="Odstavecseseznamem"/>
        <w:widowControl w:val="0"/>
        <w:numPr>
          <w:ilvl w:val="0"/>
          <w:numId w:val="2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o</w:t>
      </w:r>
      <w:r w:rsidR="00015A4D" w:rsidRPr="00D46D92">
        <w:rPr>
          <w:rFonts w:ascii="Arial" w:hAnsi="Arial" w:cs="Arial"/>
          <w:color w:val="000000" w:themeColor="text1"/>
          <w:sz w:val="20"/>
          <w:szCs w:val="20"/>
          <w:lang w:val="cs-CZ"/>
        </w:rPr>
        <w:t>dstoupením, kdy výkon funkce podle Stanov končí uplynutím jednoho měsíce od</w:t>
      </w:r>
      <w:r w:rsidR="00C84832"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doručení oznámení</w:t>
      </w:r>
      <w:r w:rsidR="00F804FF" w:rsidRPr="00D46D92">
        <w:rPr>
          <w:rFonts w:ascii="Arial" w:hAnsi="Arial" w:cs="Arial"/>
          <w:color w:val="000000" w:themeColor="text1"/>
          <w:sz w:val="20"/>
          <w:szCs w:val="20"/>
          <w:lang w:val="cs-CZ"/>
        </w:rPr>
        <w:t xml:space="preserve"> zaslané Řediteli</w:t>
      </w:r>
      <w:r w:rsidR="00015A4D" w:rsidRPr="00D46D92">
        <w:rPr>
          <w:rFonts w:ascii="Arial" w:hAnsi="Arial" w:cs="Arial"/>
          <w:color w:val="000000" w:themeColor="text1"/>
          <w:sz w:val="20"/>
          <w:szCs w:val="20"/>
          <w:lang w:val="cs-CZ"/>
        </w:rPr>
        <w:t xml:space="preserve"> o odstoupení z funkce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Spolku, není-li</w:t>
      </w:r>
      <w:r w:rsidR="00C84832"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v oznámení o odstoupení z funkce uvedeno pozdější datum</w:t>
      </w:r>
      <w:r w:rsidRPr="00D46D92">
        <w:rPr>
          <w:rFonts w:ascii="Arial" w:hAnsi="Arial" w:cs="Arial"/>
          <w:color w:val="000000" w:themeColor="text1"/>
          <w:sz w:val="20"/>
          <w:szCs w:val="20"/>
          <w:lang w:val="cs-CZ"/>
        </w:rPr>
        <w:t>,</w:t>
      </w:r>
    </w:p>
    <w:p w14:paraId="4CFECFEF" w14:textId="11E2FC6A" w:rsidR="00015A4D" w:rsidRPr="00D46D92" w:rsidRDefault="003F5DAA" w:rsidP="006F6EC7">
      <w:pPr>
        <w:pStyle w:val="Odstavecseseznamem"/>
        <w:widowControl w:val="0"/>
        <w:numPr>
          <w:ilvl w:val="0"/>
          <w:numId w:val="22"/>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o</w:t>
      </w:r>
      <w:r w:rsidR="00015A4D" w:rsidRPr="00D46D92">
        <w:rPr>
          <w:rFonts w:ascii="Arial" w:hAnsi="Arial" w:cs="Arial"/>
          <w:color w:val="000000" w:themeColor="text1"/>
          <w:sz w:val="20"/>
          <w:szCs w:val="20"/>
          <w:lang w:val="cs-CZ"/>
        </w:rPr>
        <w:t xml:space="preserve">kamžikem, kdy přestane 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splňovat obecné podmínky pro výkon</w:t>
      </w:r>
      <w:r w:rsidR="00C84832"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funkce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ve smyslu </w:t>
      </w:r>
      <w:r w:rsidR="00FA467B">
        <w:rPr>
          <w:rFonts w:ascii="Arial" w:hAnsi="Arial" w:cs="Arial"/>
          <w:color w:val="000000" w:themeColor="text1"/>
          <w:sz w:val="20"/>
          <w:szCs w:val="20"/>
          <w:lang w:val="cs-CZ"/>
        </w:rPr>
        <w:t>těchto</w:t>
      </w:r>
      <w:r w:rsidR="00015A4D" w:rsidRPr="00D46D92">
        <w:rPr>
          <w:rFonts w:ascii="Arial" w:hAnsi="Arial" w:cs="Arial"/>
          <w:color w:val="000000" w:themeColor="text1"/>
          <w:sz w:val="20"/>
          <w:szCs w:val="20"/>
          <w:lang w:val="cs-CZ"/>
        </w:rPr>
        <w:t xml:space="preserve"> Stanov</w:t>
      </w:r>
      <w:r w:rsidR="00C84832" w:rsidRPr="00D46D92">
        <w:rPr>
          <w:rFonts w:ascii="Arial" w:hAnsi="Arial" w:cs="Arial"/>
          <w:color w:val="000000" w:themeColor="text1"/>
          <w:sz w:val="20"/>
          <w:szCs w:val="20"/>
          <w:lang w:val="cs-CZ"/>
        </w:rPr>
        <w:t>.</w:t>
      </w:r>
    </w:p>
    <w:p w14:paraId="3BCDB395" w14:textId="54F0FDFD"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Souběžné členství 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radě</w:t>
      </w:r>
      <w:r w:rsidRPr="00D46D92">
        <w:rPr>
          <w:rFonts w:ascii="Arial" w:hAnsi="Arial" w:cs="Arial"/>
          <w:color w:val="000000" w:themeColor="text1"/>
          <w:sz w:val="20"/>
          <w:szCs w:val="20"/>
          <w:lang w:val="cs-CZ"/>
        </w:rPr>
        <w:t xml:space="preserve"> a </w:t>
      </w:r>
      <w:r w:rsidR="0008426D">
        <w:rPr>
          <w:rFonts w:ascii="Arial" w:hAnsi="Arial" w:cs="Arial"/>
          <w:color w:val="000000" w:themeColor="text1"/>
          <w:sz w:val="20"/>
          <w:szCs w:val="20"/>
          <w:lang w:val="cs-CZ"/>
        </w:rPr>
        <w:t>Dozorčí radě</w:t>
      </w:r>
      <w:r w:rsidRPr="00D46D92">
        <w:rPr>
          <w:rFonts w:ascii="Arial" w:hAnsi="Arial" w:cs="Arial"/>
          <w:color w:val="000000" w:themeColor="text1"/>
          <w:sz w:val="20"/>
          <w:szCs w:val="20"/>
          <w:lang w:val="cs-CZ"/>
        </w:rPr>
        <w:t xml:space="preserve"> je vyloučeno.</w:t>
      </w:r>
    </w:p>
    <w:p w14:paraId="53E45AD3" w14:textId="77777777" w:rsidR="002467E0" w:rsidRPr="00D46D92" w:rsidRDefault="002467E0" w:rsidP="005A50D3">
      <w:pPr>
        <w:jc w:val="both"/>
        <w:rPr>
          <w:rFonts w:ascii="Arial" w:hAnsi="Arial" w:cs="Arial"/>
          <w:sz w:val="20"/>
          <w:szCs w:val="20"/>
          <w:lang w:val="cs-CZ"/>
        </w:rPr>
      </w:pPr>
    </w:p>
    <w:p w14:paraId="5D6F2994" w14:textId="63304312"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Standardní jmenování a odvolání členů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p>
    <w:p w14:paraId="0C9AF36D" w14:textId="3DD0B2D1"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Členy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jmenuje a odvolává </w:t>
      </w:r>
      <w:r w:rsidR="00BA4F99" w:rsidRPr="00D46D92">
        <w:rPr>
          <w:rFonts w:ascii="Arial" w:hAnsi="Arial" w:cs="Arial"/>
          <w:color w:val="000000" w:themeColor="text1"/>
          <w:sz w:val="20"/>
          <w:szCs w:val="20"/>
          <w:lang w:val="cs-CZ"/>
        </w:rPr>
        <w:t>Členská schůze</w:t>
      </w:r>
      <w:r w:rsidRPr="00D46D92">
        <w:rPr>
          <w:rFonts w:ascii="Arial" w:hAnsi="Arial" w:cs="Arial"/>
          <w:color w:val="000000" w:themeColor="text1"/>
          <w:sz w:val="20"/>
          <w:szCs w:val="20"/>
          <w:lang w:val="cs-CZ"/>
        </w:rPr>
        <w:t>.</w:t>
      </w:r>
    </w:p>
    <w:p w14:paraId="0179E1DE" w14:textId="1B20DD77" w:rsidR="00942DF2" w:rsidRPr="00D46D92" w:rsidRDefault="00BD5982"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Nominaci na člena </w:t>
      </w:r>
      <w:r w:rsidR="002E66E1">
        <w:rPr>
          <w:rFonts w:ascii="Arial" w:hAnsi="Arial" w:cs="Arial"/>
          <w:color w:val="000000" w:themeColor="text1"/>
          <w:sz w:val="20"/>
          <w:szCs w:val="20"/>
          <w:lang w:val="cs-CZ"/>
        </w:rPr>
        <w:t>Správní</w:t>
      </w:r>
      <w:r w:rsidRPr="00D46D92">
        <w:rPr>
          <w:rFonts w:ascii="Arial" w:hAnsi="Arial" w:cs="Arial"/>
          <w:color w:val="000000" w:themeColor="text1"/>
          <w:sz w:val="20"/>
          <w:szCs w:val="20"/>
          <w:lang w:val="cs-CZ"/>
        </w:rPr>
        <w:t xml:space="preserve"> rády předkládá </w:t>
      </w:r>
      <w:r w:rsidR="00E25E5D" w:rsidRPr="00D46D92">
        <w:rPr>
          <w:rFonts w:ascii="Arial" w:hAnsi="Arial" w:cs="Arial"/>
          <w:color w:val="000000" w:themeColor="text1"/>
          <w:sz w:val="20"/>
          <w:szCs w:val="20"/>
          <w:lang w:val="cs-CZ"/>
        </w:rPr>
        <w:t>Č</w:t>
      </w:r>
      <w:r w:rsidR="00144091" w:rsidRPr="00D46D92">
        <w:rPr>
          <w:rFonts w:ascii="Arial" w:hAnsi="Arial" w:cs="Arial"/>
          <w:color w:val="000000" w:themeColor="text1"/>
          <w:sz w:val="20"/>
          <w:szCs w:val="20"/>
          <w:lang w:val="cs-CZ"/>
        </w:rPr>
        <w:t>lenské schůz</w:t>
      </w:r>
      <w:r w:rsidR="00E25E5D" w:rsidRPr="00D46D92">
        <w:rPr>
          <w:rFonts w:ascii="Arial" w:hAnsi="Arial" w:cs="Arial"/>
          <w:color w:val="000000" w:themeColor="text1"/>
          <w:sz w:val="20"/>
          <w:szCs w:val="20"/>
          <w:lang w:val="cs-CZ"/>
        </w:rPr>
        <w:t>i</w:t>
      </w:r>
      <w:r w:rsidR="0014409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každá členská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 xml:space="preserve">a na základě vlastního výběru / volby vhodného kandidáta do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144091" w:rsidRPr="00D46D92">
        <w:rPr>
          <w:rFonts w:ascii="Arial" w:hAnsi="Arial" w:cs="Arial"/>
          <w:color w:val="000000" w:themeColor="text1"/>
          <w:sz w:val="20"/>
          <w:szCs w:val="20"/>
          <w:lang w:val="cs-CZ"/>
        </w:rPr>
        <w:t xml:space="preserve"> za příslušnou </w:t>
      </w:r>
      <w:r w:rsidR="000E1B44" w:rsidRPr="00D46D92">
        <w:rPr>
          <w:rFonts w:ascii="Arial" w:hAnsi="Arial" w:cs="Arial"/>
          <w:color w:val="000000" w:themeColor="text1"/>
          <w:sz w:val="20"/>
          <w:szCs w:val="20"/>
          <w:lang w:val="cs-CZ"/>
        </w:rPr>
        <w:t>Č</w:t>
      </w:r>
      <w:r w:rsidR="00144091" w:rsidRPr="00D46D92">
        <w:rPr>
          <w:rFonts w:ascii="Arial" w:hAnsi="Arial" w:cs="Arial"/>
          <w:color w:val="000000" w:themeColor="text1"/>
          <w:sz w:val="20"/>
          <w:szCs w:val="20"/>
          <w:lang w:val="cs-CZ"/>
        </w:rPr>
        <w:t xml:space="preserve">lenskou </w:t>
      </w:r>
      <w:r w:rsidR="00C5623C">
        <w:rPr>
          <w:rFonts w:ascii="Arial" w:hAnsi="Arial" w:cs="Arial"/>
          <w:color w:val="000000" w:themeColor="text1"/>
          <w:sz w:val="20"/>
          <w:szCs w:val="20"/>
          <w:lang w:val="cs-CZ"/>
        </w:rPr>
        <w:t>skupin</w:t>
      </w:r>
      <w:r w:rsidR="00144091" w:rsidRPr="00D46D92">
        <w:rPr>
          <w:rFonts w:ascii="Arial" w:hAnsi="Arial" w:cs="Arial"/>
          <w:color w:val="000000" w:themeColor="text1"/>
          <w:sz w:val="20"/>
          <w:szCs w:val="20"/>
          <w:lang w:val="cs-CZ"/>
        </w:rPr>
        <w:t>u</w:t>
      </w:r>
      <w:r w:rsidR="001441A2" w:rsidRPr="00D46D92">
        <w:rPr>
          <w:rFonts w:ascii="Arial" w:hAnsi="Arial" w:cs="Arial"/>
          <w:color w:val="000000" w:themeColor="text1"/>
          <w:sz w:val="20"/>
          <w:szCs w:val="20"/>
          <w:lang w:val="cs-CZ"/>
        </w:rPr>
        <w:t>.</w:t>
      </w:r>
    </w:p>
    <w:p w14:paraId="11EE7515" w14:textId="6F7FE8C5"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Nominace na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se činí pouze na základě odborné způsobilosti.</w:t>
      </w:r>
      <w:r w:rsidR="00C84832"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Stanovy vylučují nominace provádět na základě politického klíče.</w:t>
      </w:r>
    </w:p>
    <w:p w14:paraId="4349D53D" w14:textId="58A8ABFD"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První členové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jsou určení Dohodou </w:t>
      </w:r>
      <w:r w:rsidR="00E45E66" w:rsidRPr="00D46D92">
        <w:rPr>
          <w:rFonts w:ascii="Arial" w:hAnsi="Arial" w:cs="Arial"/>
          <w:color w:val="000000" w:themeColor="text1"/>
          <w:sz w:val="20"/>
          <w:szCs w:val="20"/>
          <w:lang w:val="cs-CZ"/>
        </w:rPr>
        <w:t xml:space="preserve">o založení spolku </w:t>
      </w:r>
      <w:r w:rsidRPr="00D46D92">
        <w:rPr>
          <w:rFonts w:ascii="Arial" w:hAnsi="Arial" w:cs="Arial"/>
          <w:color w:val="000000" w:themeColor="text1"/>
          <w:sz w:val="20"/>
          <w:szCs w:val="20"/>
          <w:lang w:val="cs-CZ"/>
        </w:rPr>
        <w:t xml:space="preserve">(viz bod </w:t>
      </w:r>
      <w:r w:rsidR="00FA467B">
        <w:rPr>
          <w:rFonts w:ascii="Arial" w:hAnsi="Arial" w:cs="Arial"/>
          <w:color w:val="000000" w:themeColor="text1"/>
          <w:sz w:val="20"/>
          <w:szCs w:val="20"/>
          <w:lang w:val="cs-CZ"/>
        </w:rPr>
        <w:t>6</w:t>
      </w:r>
      <w:r w:rsidRPr="00D46D92">
        <w:rPr>
          <w:rFonts w:ascii="Arial" w:hAnsi="Arial" w:cs="Arial"/>
          <w:color w:val="000000" w:themeColor="text1"/>
          <w:sz w:val="20"/>
          <w:szCs w:val="20"/>
          <w:lang w:val="cs-CZ"/>
        </w:rPr>
        <w:t>.9. Stanov).</w:t>
      </w:r>
    </w:p>
    <w:p w14:paraId="2D52C6C7" w14:textId="77777777" w:rsidR="002467E0" w:rsidRPr="00D46D92" w:rsidRDefault="002467E0" w:rsidP="005A50D3">
      <w:pPr>
        <w:jc w:val="both"/>
        <w:rPr>
          <w:rFonts w:ascii="Arial" w:hAnsi="Arial" w:cs="Arial"/>
          <w:sz w:val="20"/>
          <w:szCs w:val="20"/>
          <w:lang w:val="cs-CZ"/>
        </w:rPr>
      </w:pPr>
    </w:p>
    <w:p w14:paraId="290F69A9" w14:textId="07FF09C7" w:rsidR="00FA467B" w:rsidRDefault="00A377F1" w:rsidP="00FA467B">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Mimořádné u</w:t>
      </w:r>
      <w:r w:rsidR="007C3D40" w:rsidRPr="00D46D92">
        <w:rPr>
          <w:rFonts w:ascii="Arial" w:hAnsi="Arial" w:cs="Arial"/>
          <w:b/>
          <w:color w:val="000000" w:themeColor="text1"/>
          <w:sz w:val="20"/>
          <w:szCs w:val="20"/>
          <w:lang w:val="cs-CZ"/>
        </w:rPr>
        <w:t xml:space="preserve">končení </w:t>
      </w:r>
      <w:r w:rsidRPr="00D46D92">
        <w:rPr>
          <w:rFonts w:ascii="Arial" w:hAnsi="Arial" w:cs="Arial"/>
          <w:b/>
          <w:color w:val="000000" w:themeColor="text1"/>
          <w:sz w:val="20"/>
          <w:szCs w:val="20"/>
          <w:lang w:val="cs-CZ"/>
        </w:rPr>
        <w:t xml:space="preserve">funkce členů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r w:rsidRPr="00D46D92">
        <w:rPr>
          <w:rFonts w:ascii="Arial" w:hAnsi="Arial" w:cs="Arial"/>
          <w:b/>
          <w:color w:val="000000" w:themeColor="text1"/>
          <w:sz w:val="20"/>
          <w:szCs w:val="20"/>
          <w:lang w:val="cs-CZ"/>
        </w:rPr>
        <w:t>, j</w:t>
      </w:r>
      <w:r w:rsidR="00015A4D" w:rsidRPr="00D46D92">
        <w:rPr>
          <w:rFonts w:ascii="Arial" w:hAnsi="Arial" w:cs="Arial"/>
          <w:b/>
          <w:color w:val="000000" w:themeColor="text1"/>
          <w:sz w:val="20"/>
          <w:szCs w:val="20"/>
          <w:lang w:val="cs-CZ"/>
        </w:rPr>
        <w:t xml:space="preserve">menování člena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r w:rsidR="00015A4D" w:rsidRPr="00D46D92">
        <w:rPr>
          <w:rFonts w:ascii="Arial" w:hAnsi="Arial" w:cs="Arial"/>
          <w:b/>
          <w:color w:val="000000" w:themeColor="text1"/>
          <w:sz w:val="20"/>
          <w:szCs w:val="20"/>
          <w:lang w:val="cs-CZ"/>
        </w:rPr>
        <w:t xml:space="preserve"> </w:t>
      </w:r>
      <w:r w:rsidR="0008426D">
        <w:rPr>
          <w:rFonts w:ascii="Arial" w:hAnsi="Arial" w:cs="Arial"/>
          <w:b/>
          <w:color w:val="000000" w:themeColor="text1"/>
          <w:sz w:val="20"/>
          <w:szCs w:val="20"/>
          <w:lang w:val="cs-CZ"/>
        </w:rPr>
        <w:t>Dozorčí radou</w:t>
      </w:r>
    </w:p>
    <w:p w14:paraId="34FDA9A8" w14:textId="1602AC9A" w:rsidR="00015A4D" w:rsidRPr="00FA467B" w:rsidRDefault="00015A4D" w:rsidP="00FA467B">
      <w:pPr>
        <w:pStyle w:val="Nadpis3"/>
        <w:keepNext w:val="0"/>
        <w:keepLines w:val="0"/>
        <w:widowControl w:val="0"/>
        <w:rPr>
          <w:rFonts w:ascii="Arial" w:hAnsi="Arial" w:cs="Arial"/>
          <w:sz w:val="20"/>
          <w:szCs w:val="22"/>
          <w:lang w:val="cs-CZ"/>
        </w:rPr>
      </w:pPr>
      <w:r w:rsidRPr="00FA467B">
        <w:rPr>
          <w:rFonts w:ascii="Arial" w:hAnsi="Arial" w:cs="Arial"/>
          <w:sz w:val="20"/>
          <w:szCs w:val="22"/>
          <w:lang w:val="cs-CZ"/>
        </w:rPr>
        <w:t xml:space="preserve">V případě smrti člena </w:t>
      </w:r>
      <w:r w:rsidR="002E66E1">
        <w:rPr>
          <w:rFonts w:ascii="Arial" w:hAnsi="Arial" w:cs="Arial"/>
          <w:sz w:val="20"/>
          <w:szCs w:val="22"/>
          <w:lang w:val="cs-CZ"/>
        </w:rPr>
        <w:t>Správní</w:t>
      </w:r>
      <w:r w:rsidR="00C5623C" w:rsidRPr="00FA467B">
        <w:rPr>
          <w:rFonts w:ascii="Arial" w:hAnsi="Arial" w:cs="Arial"/>
          <w:sz w:val="20"/>
          <w:szCs w:val="22"/>
          <w:lang w:val="cs-CZ"/>
        </w:rPr>
        <w:t xml:space="preserve"> rady</w:t>
      </w:r>
      <w:r w:rsidRPr="00FA467B">
        <w:rPr>
          <w:rFonts w:ascii="Arial" w:hAnsi="Arial" w:cs="Arial"/>
          <w:sz w:val="20"/>
          <w:szCs w:val="22"/>
          <w:lang w:val="cs-CZ"/>
        </w:rPr>
        <w:t xml:space="preserve">, odstoupení z funkce, odvolání anebo jiného </w:t>
      </w:r>
      <w:r w:rsidR="0090760F" w:rsidRPr="00FA467B">
        <w:rPr>
          <w:rFonts w:ascii="Arial" w:hAnsi="Arial" w:cs="Arial"/>
          <w:sz w:val="20"/>
          <w:szCs w:val="22"/>
          <w:lang w:val="cs-CZ"/>
        </w:rPr>
        <w:t xml:space="preserve">předčasného </w:t>
      </w:r>
      <w:r w:rsidRPr="00FA467B">
        <w:rPr>
          <w:rFonts w:ascii="Arial" w:hAnsi="Arial" w:cs="Arial"/>
          <w:sz w:val="20"/>
          <w:szCs w:val="22"/>
          <w:lang w:val="cs-CZ"/>
        </w:rPr>
        <w:t>ukončení</w:t>
      </w:r>
      <w:r w:rsidR="00C84832" w:rsidRPr="00FA467B">
        <w:rPr>
          <w:rFonts w:ascii="Arial" w:hAnsi="Arial" w:cs="Arial"/>
          <w:sz w:val="20"/>
          <w:szCs w:val="22"/>
          <w:lang w:val="cs-CZ"/>
        </w:rPr>
        <w:t xml:space="preserve"> </w:t>
      </w:r>
      <w:r w:rsidRPr="00FA467B">
        <w:rPr>
          <w:rFonts w:ascii="Arial" w:hAnsi="Arial" w:cs="Arial"/>
          <w:sz w:val="20"/>
          <w:szCs w:val="22"/>
          <w:lang w:val="cs-CZ"/>
        </w:rPr>
        <w:t xml:space="preserve">jeho funkce, zvolí </w:t>
      </w:r>
      <w:r w:rsidR="00BA4F99" w:rsidRPr="00FA467B">
        <w:rPr>
          <w:rFonts w:ascii="Arial" w:hAnsi="Arial" w:cs="Arial"/>
          <w:sz w:val="20"/>
          <w:szCs w:val="22"/>
          <w:lang w:val="cs-CZ"/>
        </w:rPr>
        <w:t>Členská schůze</w:t>
      </w:r>
      <w:r w:rsidRPr="00FA467B">
        <w:rPr>
          <w:rFonts w:ascii="Arial" w:hAnsi="Arial" w:cs="Arial"/>
          <w:sz w:val="20"/>
          <w:szCs w:val="22"/>
          <w:lang w:val="cs-CZ"/>
        </w:rPr>
        <w:t xml:space="preserve"> do </w:t>
      </w:r>
      <w:r w:rsidR="0028192B" w:rsidRPr="00FA467B">
        <w:rPr>
          <w:rFonts w:ascii="Arial" w:hAnsi="Arial" w:cs="Arial"/>
          <w:sz w:val="20"/>
          <w:szCs w:val="22"/>
          <w:lang w:val="cs-CZ"/>
        </w:rPr>
        <w:t>3</w:t>
      </w:r>
      <w:r w:rsidRPr="00FA467B">
        <w:rPr>
          <w:rFonts w:ascii="Arial" w:hAnsi="Arial" w:cs="Arial"/>
          <w:sz w:val="20"/>
          <w:szCs w:val="22"/>
          <w:lang w:val="cs-CZ"/>
        </w:rPr>
        <w:t xml:space="preserve"> (slovy: </w:t>
      </w:r>
      <w:r w:rsidR="0028192B" w:rsidRPr="00FA467B">
        <w:rPr>
          <w:rFonts w:ascii="Arial" w:hAnsi="Arial" w:cs="Arial"/>
          <w:sz w:val="20"/>
          <w:szCs w:val="22"/>
          <w:lang w:val="cs-CZ"/>
        </w:rPr>
        <w:t>tř</w:t>
      </w:r>
      <w:r w:rsidR="00086FAD">
        <w:rPr>
          <w:rFonts w:ascii="Arial" w:hAnsi="Arial" w:cs="Arial"/>
          <w:sz w:val="20"/>
          <w:szCs w:val="22"/>
          <w:lang w:val="cs-CZ"/>
        </w:rPr>
        <w:t>í</w:t>
      </w:r>
      <w:r w:rsidRPr="00FA467B">
        <w:rPr>
          <w:rFonts w:ascii="Arial" w:hAnsi="Arial" w:cs="Arial"/>
          <w:sz w:val="20"/>
          <w:szCs w:val="22"/>
          <w:lang w:val="cs-CZ"/>
        </w:rPr>
        <w:t xml:space="preserve">) měsíců nového člena </w:t>
      </w:r>
      <w:r w:rsidR="002E66E1">
        <w:rPr>
          <w:rFonts w:ascii="Arial" w:hAnsi="Arial" w:cs="Arial"/>
          <w:sz w:val="20"/>
          <w:szCs w:val="22"/>
          <w:lang w:val="cs-CZ"/>
        </w:rPr>
        <w:t>Správní</w:t>
      </w:r>
      <w:r w:rsidR="00C5623C" w:rsidRPr="00FA467B">
        <w:rPr>
          <w:rFonts w:ascii="Arial" w:hAnsi="Arial" w:cs="Arial"/>
          <w:sz w:val="20"/>
          <w:szCs w:val="22"/>
          <w:lang w:val="cs-CZ"/>
        </w:rPr>
        <w:t xml:space="preserve"> rady</w:t>
      </w:r>
      <w:r w:rsidR="00C84832" w:rsidRPr="00FA467B">
        <w:rPr>
          <w:rFonts w:ascii="Arial" w:hAnsi="Arial" w:cs="Arial"/>
          <w:sz w:val="20"/>
          <w:szCs w:val="22"/>
          <w:lang w:val="cs-CZ"/>
        </w:rPr>
        <w:t xml:space="preserve">. </w:t>
      </w:r>
      <w:r w:rsidRPr="00FA467B">
        <w:rPr>
          <w:rFonts w:ascii="Arial" w:hAnsi="Arial" w:cs="Arial"/>
          <w:sz w:val="20"/>
          <w:szCs w:val="22"/>
          <w:lang w:val="cs-CZ"/>
        </w:rPr>
        <w:t xml:space="preserve">Nebude-li z tohoto důvodu </w:t>
      </w:r>
      <w:r w:rsidR="002E66E1">
        <w:rPr>
          <w:rFonts w:ascii="Arial" w:hAnsi="Arial" w:cs="Arial"/>
          <w:sz w:val="20"/>
          <w:szCs w:val="22"/>
          <w:lang w:val="cs-CZ"/>
        </w:rPr>
        <w:t>Správní</w:t>
      </w:r>
      <w:r w:rsidR="00C5623C" w:rsidRPr="00FA467B">
        <w:rPr>
          <w:rFonts w:ascii="Arial" w:hAnsi="Arial" w:cs="Arial"/>
          <w:sz w:val="20"/>
          <w:szCs w:val="22"/>
          <w:lang w:val="cs-CZ"/>
        </w:rPr>
        <w:t xml:space="preserve"> rada</w:t>
      </w:r>
      <w:r w:rsidRPr="00FA467B">
        <w:rPr>
          <w:rFonts w:ascii="Arial" w:hAnsi="Arial" w:cs="Arial"/>
          <w:sz w:val="20"/>
          <w:szCs w:val="22"/>
          <w:lang w:val="cs-CZ"/>
        </w:rPr>
        <w:t xml:space="preserve"> schopna plnit své funkce</w:t>
      </w:r>
      <w:r w:rsidR="009F79F5" w:rsidRPr="00FA467B">
        <w:rPr>
          <w:rFonts w:ascii="Arial" w:hAnsi="Arial" w:cs="Arial"/>
          <w:sz w:val="20"/>
          <w:szCs w:val="22"/>
          <w:lang w:val="cs-CZ"/>
        </w:rPr>
        <w:t xml:space="preserve"> či bude</w:t>
      </w:r>
      <w:r w:rsidR="0099183F" w:rsidRPr="00FA467B">
        <w:rPr>
          <w:rFonts w:ascii="Arial" w:hAnsi="Arial" w:cs="Arial"/>
          <w:sz w:val="20"/>
          <w:szCs w:val="22"/>
          <w:lang w:val="cs-CZ"/>
        </w:rPr>
        <w:t xml:space="preserve"> iniciována z příslušné Členské </w:t>
      </w:r>
      <w:r w:rsidR="00C5623C" w:rsidRPr="00FA467B">
        <w:rPr>
          <w:rFonts w:ascii="Arial" w:hAnsi="Arial" w:cs="Arial"/>
          <w:sz w:val="20"/>
          <w:szCs w:val="22"/>
          <w:lang w:val="cs-CZ"/>
        </w:rPr>
        <w:t>skupin</w:t>
      </w:r>
      <w:r w:rsidR="0099183F" w:rsidRPr="00FA467B">
        <w:rPr>
          <w:rFonts w:ascii="Arial" w:hAnsi="Arial" w:cs="Arial"/>
          <w:sz w:val="20"/>
          <w:szCs w:val="22"/>
          <w:lang w:val="cs-CZ"/>
        </w:rPr>
        <w:t xml:space="preserve">y potřeba </w:t>
      </w:r>
      <w:r w:rsidR="003A3C59" w:rsidRPr="00FA467B">
        <w:rPr>
          <w:rFonts w:ascii="Arial" w:hAnsi="Arial" w:cs="Arial"/>
          <w:sz w:val="20"/>
          <w:szCs w:val="22"/>
          <w:lang w:val="cs-CZ"/>
        </w:rPr>
        <w:t xml:space="preserve">jmenování </w:t>
      </w:r>
      <w:r w:rsidR="0099183F" w:rsidRPr="00FA467B">
        <w:rPr>
          <w:rFonts w:ascii="Arial" w:hAnsi="Arial" w:cs="Arial"/>
          <w:sz w:val="20"/>
          <w:szCs w:val="22"/>
          <w:lang w:val="cs-CZ"/>
        </w:rPr>
        <w:t xml:space="preserve">dočasného </w:t>
      </w:r>
      <w:r w:rsidR="003A3C59" w:rsidRPr="00FA467B">
        <w:rPr>
          <w:rFonts w:ascii="Arial" w:hAnsi="Arial" w:cs="Arial"/>
          <w:sz w:val="20"/>
          <w:szCs w:val="22"/>
          <w:lang w:val="cs-CZ"/>
        </w:rPr>
        <w:t xml:space="preserve">zástupce </w:t>
      </w:r>
      <w:r w:rsidR="00386863" w:rsidRPr="00FA467B">
        <w:rPr>
          <w:rFonts w:ascii="Arial" w:hAnsi="Arial" w:cs="Arial"/>
          <w:sz w:val="20"/>
          <w:szCs w:val="22"/>
          <w:lang w:val="cs-CZ"/>
        </w:rPr>
        <w:t>příslu</w:t>
      </w:r>
      <w:r w:rsidR="00DF391F" w:rsidRPr="00FA467B">
        <w:rPr>
          <w:rFonts w:ascii="Arial" w:hAnsi="Arial" w:cs="Arial"/>
          <w:sz w:val="20"/>
          <w:szCs w:val="22"/>
          <w:lang w:val="cs-CZ"/>
        </w:rPr>
        <w:t>š</w:t>
      </w:r>
      <w:r w:rsidR="00386863" w:rsidRPr="00FA467B">
        <w:rPr>
          <w:rFonts w:ascii="Arial" w:hAnsi="Arial" w:cs="Arial"/>
          <w:sz w:val="20"/>
          <w:szCs w:val="22"/>
          <w:lang w:val="cs-CZ"/>
        </w:rPr>
        <w:t xml:space="preserve">né Členské </w:t>
      </w:r>
      <w:r w:rsidR="00C5623C" w:rsidRPr="00FA467B">
        <w:rPr>
          <w:rFonts w:ascii="Arial" w:hAnsi="Arial" w:cs="Arial"/>
          <w:sz w:val="20"/>
          <w:szCs w:val="22"/>
          <w:lang w:val="cs-CZ"/>
        </w:rPr>
        <w:t>skupin</w:t>
      </w:r>
      <w:r w:rsidR="00386863" w:rsidRPr="00FA467B">
        <w:rPr>
          <w:rFonts w:ascii="Arial" w:hAnsi="Arial" w:cs="Arial"/>
          <w:sz w:val="20"/>
          <w:szCs w:val="22"/>
          <w:lang w:val="cs-CZ"/>
        </w:rPr>
        <w:t xml:space="preserve">y </w:t>
      </w:r>
      <w:r w:rsidR="003A3C59" w:rsidRPr="00FA467B">
        <w:rPr>
          <w:rFonts w:ascii="Arial" w:hAnsi="Arial" w:cs="Arial"/>
          <w:sz w:val="20"/>
          <w:szCs w:val="22"/>
          <w:lang w:val="cs-CZ"/>
        </w:rPr>
        <w:t xml:space="preserve">ve </w:t>
      </w:r>
      <w:r w:rsidR="002E66E1">
        <w:rPr>
          <w:rFonts w:ascii="Arial" w:hAnsi="Arial" w:cs="Arial"/>
          <w:sz w:val="20"/>
          <w:szCs w:val="22"/>
          <w:lang w:val="cs-CZ"/>
        </w:rPr>
        <w:t>Správní</w:t>
      </w:r>
      <w:r w:rsidR="00C5623C" w:rsidRPr="00FA467B">
        <w:rPr>
          <w:rFonts w:ascii="Arial" w:hAnsi="Arial" w:cs="Arial"/>
          <w:sz w:val="20"/>
          <w:szCs w:val="22"/>
          <w:lang w:val="cs-CZ"/>
        </w:rPr>
        <w:t xml:space="preserve"> radě</w:t>
      </w:r>
      <w:r w:rsidRPr="00FA467B">
        <w:rPr>
          <w:rFonts w:ascii="Arial" w:hAnsi="Arial" w:cs="Arial"/>
          <w:sz w:val="20"/>
          <w:szCs w:val="22"/>
          <w:lang w:val="cs-CZ"/>
        </w:rPr>
        <w:t xml:space="preserve">, jmenuje </w:t>
      </w:r>
      <w:r w:rsidR="00451344" w:rsidRPr="00FA467B">
        <w:rPr>
          <w:rFonts w:ascii="Arial" w:hAnsi="Arial" w:cs="Arial"/>
          <w:sz w:val="20"/>
          <w:szCs w:val="22"/>
          <w:lang w:val="cs-CZ"/>
        </w:rPr>
        <w:t>Dozorčí rada</w:t>
      </w:r>
      <w:r w:rsidR="00111A30" w:rsidRPr="00FA467B">
        <w:rPr>
          <w:rFonts w:ascii="Arial" w:hAnsi="Arial" w:cs="Arial"/>
          <w:sz w:val="20"/>
          <w:szCs w:val="22"/>
          <w:lang w:val="cs-CZ"/>
        </w:rPr>
        <w:t xml:space="preserve">, </w:t>
      </w:r>
      <w:r w:rsidRPr="00FA467B">
        <w:rPr>
          <w:rFonts w:ascii="Arial" w:hAnsi="Arial" w:cs="Arial"/>
          <w:sz w:val="20"/>
          <w:szCs w:val="22"/>
          <w:lang w:val="cs-CZ"/>
        </w:rPr>
        <w:t>chybějící členy</w:t>
      </w:r>
      <w:r w:rsidR="00C84832" w:rsidRPr="00FA467B">
        <w:rPr>
          <w:rFonts w:ascii="Arial" w:hAnsi="Arial" w:cs="Arial"/>
          <w:sz w:val="20"/>
          <w:szCs w:val="22"/>
          <w:lang w:val="cs-CZ"/>
        </w:rPr>
        <w:t xml:space="preserve"> </w:t>
      </w:r>
      <w:r w:rsidR="002E66E1">
        <w:rPr>
          <w:rFonts w:ascii="Arial" w:hAnsi="Arial" w:cs="Arial"/>
          <w:sz w:val="20"/>
          <w:szCs w:val="22"/>
          <w:lang w:val="cs-CZ"/>
        </w:rPr>
        <w:t>Správní</w:t>
      </w:r>
      <w:r w:rsidR="00C5623C" w:rsidRPr="00FA467B">
        <w:rPr>
          <w:rFonts w:ascii="Arial" w:hAnsi="Arial" w:cs="Arial"/>
          <w:sz w:val="20"/>
          <w:szCs w:val="22"/>
          <w:lang w:val="cs-CZ"/>
        </w:rPr>
        <w:t xml:space="preserve"> rady</w:t>
      </w:r>
      <w:r w:rsidRPr="00FA467B">
        <w:rPr>
          <w:rFonts w:ascii="Arial" w:hAnsi="Arial" w:cs="Arial"/>
          <w:sz w:val="20"/>
          <w:szCs w:val="22"/>
          <w:lang w:val="cs-CZ"/>
        </w:rPr>
        <w:t xml:space="preserve"> na návrh osoby, která na tom má právní zájem</w:t>
      </w:r>
      <w:r w:rsidR="002C30B2" w:rsidRPr="00FA467B">
        <w:rPr>
          <w:rFonts w:ascii="Arial" w:hAnsi="Arial" w:cs="Arial"/>
          <w:sz w:val="20"/>
          <w:szCs w:val="22"/>
          <w:lang w:val="cs-CZ"/>
        </w:rPr>
        <w:t xml:space="preserve">, tedy na základě nominace příslušných členských </w:t>
      </w:r>
      <w:r w:rsidR="00C5623C" w:rsidRPr="00FA467B">
        <w:rPr>
          <w:rFonts w:ascii="Arial" w:hAnsi="Arial" w:cs="Arial"/>
          <w:sz w:val="20"/>
          <w:szCs w:val="22"/>
          <w:lang w:val="cs-CZ"/>
        </w:rPr>
        <w:t>skupin</w:t>
      </w:r>
      <w:r w:rsidRPr="00FA467B">
        <w:rPr>
          <w:rFonts w:ascii="Arial" w:hAnsi="Arial" w:cs="Arial"/>
          <w:sz w:val="20"/>
          <w:szCs w:val="22"/>
          <w:lang w:val="cs-CZ"/>
        </w:rPr>
        <w:t>, a to na dobu,</w:t>
      </w:r>
      <w:r w:rsidR="00C84832" w:rsidRPr="00FA467B">
        <w:rPr>
          <w:rFonts w:ascii="Arial" w:hAnsi="Arial" w:cs="Arial"/>
          <w:sz w:val="20"/>
          <w:szCs w:val="22"/>
          <w:lang w:val="cs-CZ"/>
        </w:rPr>
        <w:t xml:space="preserve"> </w:t>
      </w:r>
      <w:r w:rsidRPr="00FA467B">
        <w:rPr>
          <w:rFonts w:ascii="Arial" w:hAnsi="Arial" w:cs="Arial"/>
          <w:sz w:val="20"/>
          <w:szCs w:val="22"/>
          <w:lang w:val="cs-CZ"/>
        </w:rPr>
        <w:t>než bude řádně zvolen chybějící člen nebo</w:t>
      </w:r>
      <w:r w:rsidR="00C84832" w:rsidRPr="00FA467B">
        <w:rPr>
          <w:rFonts w:ascii="Arial" w:hAnsi="Arial" w:cs="Arial"/>
          <w:sz w:val="20"/>
          <w:szCs w:val="22"/>
          <w:lang w:val="cs-CZ"/>
        </w:rPr>
        <w:t xml:space="preserve"> </w:t>
      </w:r>
      <w:r w:rsidRPr="00FA467B">
        <w:rPr>
          <w:rFonts w:ascii="Arial" w:hAnsi="Arial" w:cs="Arial"/>
          <w:sz w:val="20"/>
          <w:szCs w:val="22"/>
          <w:lang w:val="cs-CZ"/>
        </w:rPr>
        <w:t xml:space="preserve">členové </w:t>
      </w:r>
      <w:r w:rsidR="002E66E1">
        <w:rPr>
          <w:rFonts w:ascii="Arial" w:hAnsi="Arial" w:cs="Arial"/>
          <w:sz w:val="20"/>
          <w:szCs w:val="22"/>
          <w:lang w:val="cs-CZ"/>
        </w:rPr>
        <w:t>Správní</w:t>
      </w:r>
      <w:r w:rsidR="00C5623C" w:rsidRPr="00FA467B">
        <w:rPr>
          <w:rFonts w:ascii="Arial" w:hAnsi="Arial" w:cs="Arial"/>
          <w:sz w:val="20"/>
          <w:szCs w:val="22"/>
          <w:lang w:val="cs-CZ"/>
        </w:rPr>
        <w:t xml:space="preserve"> rady</w:t>
      </w:r>
      <w:r w:rsidR="00F13131" w:rsidRPr="00FA467B">
        <w:rPr>
          <w:rFonts w:ascii="Arial" w:hAnsi="Arial" w:cs="Arial"/>
          <w:sz w:val="20"/>
          <w:szCs w:val="22"/>
          <w:lang w:val="cs-CZ"/>
        </w:rPr>
        <w:t>.</w:t>
      </w:r>
      <w:r w:rsidR="006318FB" w:rsidRPr="00FA467B">
        <w:rPr>
          <w:rFonts w:ascii="Arial" w:hAnsi="Arial" w:cs="Arial"/>
          <w:sz w:val="20"/>
          <w:szCs w:val="22"/>
          <w:lang w:val="cs-CZ"/>
        </w:rPr>
        <w:t xml:space="preserve"> </w:t>
      </w:r>
      <w:r w:rsidR="00F13131" w:rsidRPr="00FA467B">
        <w:rPr>
          <w:rFonts w:ascii="Arial" w:hAnsi="Arial" w:cs="Arial"/>
          <w:sz w:val="20"/>
          <w:szCs w:val="22"/>
          <w:lang w:val="cs-CZ"/>
        </w:rPr>
        <w:t>J</w:t>
      </w:r>
      <w:r w:rsidRPr="00FA467B">
        <w:rPr>
          <w:rFonts w:ascii="Arial" w:hAnsi="Arial" w:cs="Arial"/>
          <w:sz w:val="20"/>
          <w:szCs w:val="22"/>
          <w:lang w:val="cs-CZ"/>
        </w:rPr>
        <w:t>inak může soud</w:t>
      </w:r>
      <w:r w:rsidR="00C84832" w:rsidRPr="00FA467B">
        <w:rPr>
          <w:rFonts w:ascii="Arial" w:hAnsi="Arial" w:cs="Arial"/>
          <w:sz w:val="20"/>
          <w:szCs w:val="22"/>
          <w:lang w:val="cs-CZ"/>
        </w:rPr>
        <w:t xml:space="preserve"> </w:t>
      </w:r>
      <w:r w:rsidRPr="00FA467B">
        <w:rPr>
          <w:rFonts w:ascii="Arial" w:hAnsi="Arial" w:cs="Arial"/>
          <w:sz w:val="20"/>
          <w:szCs w:val="22"/>
          <w:lang w:val="cs-CZ"/>
        </w:rPr>
        <w:t>Spole</w:t>
      </w:r>
      <w:r w:rsidR="007E4283" w:rsidRPr="00FA467B">
        <w:rPr>
          <w:rFonts w:ascii="Arial" w:hAnsi="Arial" w:cs="Arial"/>
          <w:sz w:val="20"/>
          <w:szCs w:val="22"/>
          <w:lang w:val="cs-CZ"/>
        </w:rPr>
        <w:t>k</w:t>
      </w:r>
      <w:r w:rsidRPr="00FA467B">
        <w:rPr>
          <w:rFonts w:ascii="Arial" w:hAnsi="Arial" w:cs="Arial"/>
          <w:sz w:val="20"/>
          <w:szCs w:val="22"/>
          <w:lang w:val="cs-CZ"/>
        </w:rPr>
        <w:t xml:space="preserve"> i bez návrhu zrušit a nařídit jeho likvidaci</w:t>
      </w:r>
      <w:r w:rsidR="00C84832" w:rsidRPr="00FA467B">
        <w:rPr>
          <w:rFonts w:ascii="Arial" w:hAnsi="Arial" w:cs="Arial"/>
          <w:sz w:val="20"/>
          <w:szCs w:val="22"/>
          <w:lang w:val="cs-CZ"/>
        </w:rPr>
        <w:t>.</w:t>
      </w:r>
      <w:r w:rsidR="00CD63FF" w:rsidRPr="00FA467B">
        <w:rPr>
          <w:rFonts w:ascii="Arial" w:hAnsi="Arial" w:cs="Arial"/>
          <w:sz w:val="20"/>
          <w:szCs w:val="22"/>
          <w:lang w:val="cs-CZ"/>
        </w:rPr>
        <w:t xml:space="preserve"> </w:t>
      </w:r>
    </w:p>
    <w:p w14:paraId="1C306666" w14:textId="77777777" w:rsidR="00BF0A30" w:rsidRPr="00FA467B" w:rsidRDefault="00BF0A30" w:rsidP="005A50D3">
      <w:pPr>
        <w:widowControl w:val="0"/>
        <w:spacing w:after="120" w:line="240" w:lineRule="auto"/>
        <w:ind w:left="576" w:hanging="576"/>
        <w:jc w:val="both"/>
        <w:rPr>
          <w:rFonts w:ascii="Arial" w:hAnsi="Arial" w:cs="Arial"/>
          <w:color w:val="000000" w:themeColor="text1"/>
          <w:sz w:val="18"/>
          <w:szCs w:val="18"/>
          <w:lang w:val="cs-CZ"/>
        </w:rPr>
      </w:pPr>
    </w:p>
    <w:p w14:paraId="02624EF4" w14:textId="3B1C749B"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Svolávání zasedání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p>
    <w:p w14:paraId="6EF4382B" w14:textId="39C35312"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Jednání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se řídí jednacím řádem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Jednací řád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C84832"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schvaluje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Pr="00D46D92">
        <w:rPr>
          <w:rFonts w:ascii="Arial" w:hAnsi="Arial" w:cs="Arial"/>
          <w:color w:val="000000" w:themeColor="text1"/>
          <w:sz w:val="20"/>
          <w:szCs w:val="20"/>
          <w:lang w:val="cs-CZ"/>
        </w:rPr>
        <w:t xml:space="preserve"> na svém prvním zasedání.</w:t>
      </w:r>
      <w:r w:rsidR="00D27AE4" w:rsidRPr="00D46D92">
        <w:rPr>
          <w:rFonts w:ascii="Arial" w:hAnsi="Arial" w:cs="Arial"/>
          <w:color w:val="000000" w:themeColor="text1"/>
          <w:sz w:val="20"/>
          <w:szCs w:val="20"/>
          <w:lang w:val="cs-CZ"/>
        </w:rPr>
        <w:t xml:space="preserve"> Jednací řád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D27AE4" w:rsidRPr="00D46D92">
        <w:rPr>
          <w:rFonts w:ascii="Arial" w:hAnsi="Arial" w:cs="Arial"/>
          <w:color w:val="000000" w:themeColor="text1"/>
          <w:sz w:val="20"/>
          <w:szCs w:val="20"/>
          <w:lang w:val="cs-CZ"/>
        </w:rPr>
        <w:t xml:space="preserve"> může být</w:t>
      </w:r>
      <w:r w:rsidR="00A023FF" w:rsidRPr="00D46D92">
        <w:rPr>
          <w:rFonts w:ascii="Arial" w:hAnsi="Arial" w:cs="Arial"/>
          <w:color w:val="000000" w:themeColor="text1"/>
          <w:sz w:val="20"/>
          <w:szCs w:val="20"/>
          <w:lang w:val="cs-CZ"/>
        </w:rPr>
        <w:t xml:space="preserve"> </w:t>
      </w:r>
      <w:r w:rsidR="0073062D" w:rsidRPr="00D46D92">
        <w:rPr>
          <w:rFonts w:ascii="Arial" w:hAnsi="Arial" w:cs="Arial"/>
          <w:color w:val="000000" w:themeColor="text1"/>
          <w:sz w:val="20"/>
          <w:szCs w:val="20"/>
          <w:lang w:val="cs-CZ"/>
        </w:rPr>
        <w:t xml:space="preserve">následně </w:t>
      </w:r>
      <w:r w:rsidR="00A023FF" w:rsidRPr="00D46D92">
        <w:rPr>
          <w:rFonts w:ascii="Arial" w:hAnsi="Arial" w:cs="Arial"/>
          <w:color w:val="000000" w:themeColor="text1"/>
          <w:sz w:val="20"/>
          <w:szCs w:val="20"/>
          <w:lang w:val="cs-CZ"/>
        </w:rPr>
        <w:t xml:space="preserve">změněn pouze v případě souhlasu všech členů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A023FF" w:rsidRPr="00D46D92">
        <w:rPr>
          <w:rFonts w:ascii="Arial" w:hAnsi="Arial" w:cs="Arial"/>
          <w:color w:val="000000" w:themeColor="text1"/>
          <w:sz w:val="20"/>
          <w:szCs w:val="20"/>
          <w:lang w:val="cs-CZ"/>
        </w:rPr>
        <w:t>.</w:t>
      </w:r>
    </w:p>
    <w:p w14:paraId="6B709D8A" w14:textId="372A0492" w:rsidR="00015A4D" w:rsidRPr="00D46D92" w:rsidRDefault="002E66E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lastRenderedPageBreak/>
        <w:t>Správní</w:t>
      </w:r>
      <w:r w:rsidR="00C5623C">
        <w:rPr>
          <w:rFonts w:ascii="Arial" w:hAnsi="Arial" w:cs="Arial"/>
          <w:color w:val="000000" w:themeColor="text1"/>
          <w:sz w:val="20"/>
          <w:szCs w:val="20"/>
          <w:lang w:val="cs-CZ"/>
        </w:rPr>
        <w:t xml:space="preserve"> rada</w:t>
      </w:r>
      <w:r w:rsidR="00015A4D" w:rsidRPr="00D46D92">
        <w:rPr>
          <w:rFonts w:ascii="Arial" w:hAnsi="Arial" w:cs="Arial"/>
          <w:color w:val="000000" w:themeColor="text1"/>
          <w:sz w:val="20"/>
          <w:szCs w:val="20"/>
          <w:lang w:val="cs-CZ"/>
        </w:rPr>
        <w:t xml:space="preserve"> se schází minimálně jedenkrát za </w:t>
      </w:r>
      <w:r w:rsidR="00FA467B">
        <w:rPr>
          <w:rFonts w:ascii="Arial" w:hAnsi="Arial" w:cs="Arial"/>
          <w:color w:val="000000" w:themeColor="text1"/>
          <w:sz w:val="20"/>
          <w:szCs w:val="20"/>
          <w:lang w:val="cs-CZ"/>
        </w:rPr>
        <w:t>tři</w:t>
      </w:r>
      <w:r w:rsidR="00015A4D" w:rsidRPr="00D46D92">
        <w:rPr>
          <w:rFonts w:ascii="Arial" w:hAnsi="Arial" w:cs="Arial"/>
          <w:color w:val="000000" w:themeColor="text1"/>
          <w:sz w:val="20"/>
          <w:szCs w:val="20"/>
          <w:lang w:val="cs-CZ"/>
        </w:rPr>
        <w:t xml:space="preserve"> měsíce. Zasedání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svolává</w:t>
      </w:r>
      <w:r w:rsidR="00C84832" w:rsidRPr="00D46D92">
        <w:rPr>
          <w:rFonts w:ascii="Arial" w:hAnsi="Arial" w:cs="Arial"/>
          <w:color w:val="000000" w:themeColor="text1"/>
          <w:sz w:val="20"/>
          <w:szCs w:val="20"/>
          <w:lang w:val="cs-CZ"/>
        </w:rPr>
        <w:t xml:space="preserve"> </w:t>
      </w:r>
      <w:r w:rsidR="0078505F" w:rsidRPr="00D46D92">
        <w:rPr>
          <w:rFonts w:ascii="Arial" w:hAnsi="Arial" w:cs="Arial"/>
          <w:color w:val="000000" w:themeColor="text1"/>
          <w:sz w:val="20"/>
          <w:szCs w:val="20"/>
          <w:lang w:val="cs-CZ"/>
        </w:rPr>
        <w:t>Předseda</w:t>
      </w:r>
      <w:r w:rsidR="00015A4D"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není-li funkce </w:t>
      </w:r>
      <w:r w:rsidR="0078505F" w:rsidRPr="00D46D92">
        <w:rPr>
          <w:rFonts w:ascii="Arial" w:hAnsi="Arial" w:cs="Arial"/>
          <w:color w:val="000000" w:themeColor="text1"/>
          <w:sz w:val="20"/>
          <w:szCs w:val="20"/>
          <w:lang w:val="cs-CZ"/>
        </w:rPr>
        <w:t>Předsedy</w:t>
      </w:r>
      <w:r w:rsidR="00015A4D"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obsazena, svolává zasedání</w:t>
      </w:r>
      <w:r w:rsidR="00C84832"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w:t>
      </w:r>
      <w:r w:rsidR="00511577" w:rsidRPr="00D46D92">
        <w:rPr>
          <w:rFonts w:ascii="Arial" w:hAnsi="Arial" w:cs="Arial"/>
          <w:color w:val="000000" w:themeColor="text1"/>
          <w:sz w:val="20"/>
          <w:szCs w:val="20"/>
          <w:lang w:val="cs-CZ"/>
        </w:rPr>
        <w:t xml:space="preserve">věkem </w:t>
      </w:r>
      <w:r w:rsidR="00015A4D" w:rsidRPr="00D46D92">
        <w:rPr>
          <w:rFonts w:ascii="Arial" w:hAnsi="Arial" w:cs="Arial"/>
          <w:color w:val="000000" w:themeColor="text1"/>
          <w:sz w:val="20"/>
          <w:szCs w:val="20"/>
          <w:lang w:val="cs-CZ"/>
        </w:rPr>
        <w:t xml:space="preserve">nejstarší člen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(dále jen „</w:t>
      </w:r>
      <w:proofErr w:type="spellStart"/>
      <w:r w:rsidR="00015A4D" w:rsidRPr="00D46D92">
        <w:rPr>
          <w:rFonts w:ascii="Arial" w:hAnsi="Arial" w:cs="Arial"/>
          <w:color w:val="000000" w:themeColor="text1"/>
          <w:sz w:val="20"/>
          <w:szCs w:val="20"/>
          <w:lang w:val="cs-CZ"/>
        </w:rPr>
        <w:t>svolatel</w:t>
      </w:r>
      <w:proofErr w:type="spellEnd"/>
      <w:r w:rsidR="00015A4D" w:rsidRPr="00D46D92">
        <w:rPr>
          <w:rFonts w:ascii="Arial" w:hAnsi="Arial" w:cs="Arial"/>
          <w:color w:val="000000" w:themeColor="text1"/>
          <w:sz w:val="20"/>
          <w:szCs w:val="20"/>
          <w:lang w:val="cs-CZ"/>
        </w:rPr>
        <w:t>“).</w:t>
      </w:r>
    </w:p>
    <w:p w14:paraId="49F28B1F" w14:textId="04FE1DA2"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proofErr w:type="spellStart"/>
      <w:r w:rsidRPr="00D46D92">
        <w:rPr>
          <w:rFonts w:ascii="Arial" w:hAnsi="Arial" w:cs="Arial"/>
          <w:color w:val="000000" w:themeColor="text1"/>
          <w:sz w:val="20"/>
          <w:szCs w:val="20"/>
          <w:lang w:val="cs-CZ"/>
        </w:rPr>
        <w:t>Svolatel</w:t>
      </w:r>
      <w:proofErr w:type="spellEnd"/>
      <w:r w:rsidRPr="00D46D92">
        <w:rPr>
          <w:rFonts w:ascii="Arial" w:hAnsi="Arial" w:cs="Arial"/>
          <w:color w:val="000000" w:themeColor="text1"/>
          <w:sz w:val="20"/>
          <w:szCs w:val="20"/>
          <w:lang w:val="cs-CZ"/>
        </w:rPr>
        <w:t xml:space="preserve"> je povinen bezodkladně svolat zasedání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vždy, požádá-li o to některý</w:t>
      </w:r>
      <w:r w:rsidR="00C84832"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 členů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w:t>
      </w:r>
    </w:p>
    <w:p w14:paraId="6792B405" w14:textId="02657526" w:rsidR="00C84832"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Nesplní-li </w:t>
      </w:r>
      <w:proofErr w:type="spellStart"/>
      <w:r w:rsidRPr="00D46D92">
        <w:rPr>
          <w:rFonts w:ascii="Arial" w:hAnsi="Arial" w:cs="Arial"/>
          <w:color w:val="000000" w:themeColor="text1"/>
          <w:sz w:val="20"/>
          <w:szCs w:val="20"/>
          <w:lang w:val="cs-CZ"/>
        </w:rPr>
        <w:t>svolatel</w:t>
      </w:r>
      <w:proofErr w:type="spellEnd"/>
      <w:r w:rsidRPr="00D46D92">
        <w:rPr>
          <w:rFonts w:ascii="Arial" w:hAnsi="Arial" w:cs="Arial"/>
          <w:color w:val="000000" w:themeColor="text1"/>
          <w:sz w:val="20"/>
          <w:szCs w:val="20"/>
          <w:lang w:val="cs-CZ"/>
        </w:rPr>
        <w:t xml:space="preserve"> svou povinnost svolat zasedání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w:t>
      </w:r>
      <w:r w:rsidR="00181929" w:rsidRPr="00D46D92">
        <w:rPr>
          <w:rFonts w:ascii="Arial" w:hAnsi="Arial" w:cs="Arial"/>
          <w:color w:val="000000" w:themeColor="text1"/>
          <w:sz w:val="20"/>
          <w:szCs w:val="20"/>
          <w:lang w:val="cs-CZ"/>
        </w:rPr>
        <w:t>do 15 pracovních dnů</w:t>
      </w:r>
      <w:r w:rsidRPr="00D46D92">
        <w:rPr>
          <w:rFonts w:ascii="Arial" w:hAnsi="Arial" w:cs="Arial"/>
          <w:color w:val="000000" w:themeColor="text1"/>
          <w:sz w:val="20"/>
          <w:szCs w:val="20"/>
          <w:lang w:val="cs-CZ"/>
        </w:rPr>
        <w:t>, může</w:t>
      </w:r>
      <w:r w:rsidR="00C84832"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zasedání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svolat kterýkoliv její člen.</w:t>
      </w:r>
    </w:p>
    <w:p w14:paraId="72E9B488" w14:textId="6E118E27" w:rsidR="00FA467B"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Zasedání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se koná zpravidla v sídle Spolku, ledaže by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Pr="00D46D92">
        <w:rPr>
          <w:rFonts w:ascii="Arial" w:hAnsi="Arial" w:cs="Arial"/>
          <w:color w:val="000000" w:themeColor="text1"/>
          <w:sz w:val="20"/>
          <w:szCs w:val="20"/>
          <w:lang w:val="cs-CZ"/>
        </w:rPr>
        <w:t xml:space="preserve"> rozhodla</w:t>
      </w:r>
      <w:r w:rsidR="00C84832"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jinak.</w:t>
      </w:r>
    </w:p>
    <w:p w14:paraId="79FBDEDA" w14:textId="7CCE5745"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Výkon funkce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je nezastupitelný.</w:t>
      </w:r>
    </w:p>
    <w:p w14:paraId="36A56E5A" w14:textId="77777777" w:rsidR="004B41D1" w:rsidRPr="00D46D92" w:rsidRDefault="004B41D1" w:rsidP="005A50D3">
      <w:pPr>
        <w:widowControl w:val="0"/>
        <w:spacing w:after="120" w:line="240" w:lineRule="auto"/>
        <w:jc w:val="both"/>
        <w:rPr>
          <w:rFonts w:ascii="Arial" w:hAnsi="Arial" w:cs="Arial"/>
          <w:color w:val="000000" w:themeColor="text1"/>
          <w:sz w:val="20"/>
          <w:szCs w:val="20"/>
          <w:lang w:val="cs-CZ"/>
        </w:rPr>
      </w:pPr>
    </w:p>
    <w:p w14:paraId="4EA1530C" w14:textId="25DE9CA5"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Zasedání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p>
    <w:p w14:paraId="7CD2D0F1" w14:textId="0C3B36F5"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Zasedání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řídí </w:t>
      </w:r>
      <w:r w:rsidR="0078505F"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v jeho nepřítomnosti pak</w:t>
      </w:r>
      <w:r w:rsidR="00A95C37" w:rsidRPr="00D46D92">
        <w:rPr>
          <w:rFonts w:ascii="Arial" w:hAnsi="Arial" w:cs="Arial"/>
          <w:color w:val="000000" w:themeColor="text1"/>
          <w:sz w:val="20"/>
          <w:szCs w:val="20"/>
          <w:lang w:val="cs-CZ"/>
        </w:rPr>
        <w:t xml:space="preserve"> věkem</w:t>
      </w:r>
      <w:r w:rsidRPr="00D46D92">
        <w:rPr>
          <w:rFonts w:ascii="Arial" w:hAnsi="Arial" w:cs="Arial"/>
          <w:color w:val="000000" w:themeColor="text1"/>
          <w:sz w:val="20"/>
          <w:szCs w:val="20"/>
          <w:lang w:val="cs-CZ"/>
        </w:rPr>
        <w:t xml:space="preserve"> nejstarší člen</w:t>
      </w:r>
      <w:r w:rsidR="008B3A85"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pokud se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Pr="00D46D92">
        <w:rPr>
          <w:rFonts w:ascii="Arial" w:hAnsi="Arial" w:cs="Arial"/>
          <w:color w:val="000000" w:themeColor="text1"/>
          <w:sz w:val="20"/>
          <w:szCs w:val="20"/>
          <w:lang w:val="cs-CZ"/>
        </w:rPr>
        <w:t xml:space="preserve"> neusnesla na osobě jiného </w:t>
      </w:r>
      <w:r w:rsidR="0078505F" w:rsidRPr="00D46D92">
        <w:rPr>
          <w:rFonts w:ascii="Arial" w:hAnsi="Arial" w:cs="Arial"/>
          <w:color w:val="000000" w:themeColor="text1"/>
          <w:sz w:val="20"/>
          <w:szCs w:val="20"/>
          <w:lang w:val="cs-CZ"/>
        </w:rPr>
        <w:t>předsedajícího</w:t>
      </w:r>
      <w:r w:rsidRPr="00D46D92">
        <w:rPr>
          <w:rFonts w:ascii="Arial" w:hAnsi="Arial" w:cs="Arial"/>
          <w:color w:val="000000" w:themeColor="text1"/>
          <w:sz w:val="20"/>
          <w:szCs w:val="20"/>
          <w:lang w:val="cs-CZ"/>
        </w:rPr>
        <w:t>.</w:t>
      </w:r>
    </w:p>
    <w:p w14:paraId="00DA86B0" w14:textId="6EC535DC" w:rsidR="00A67B2C"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 průběhu zasedání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a rozhodnutích, o nichž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Pr="00D46D92">
        <w:rPr>
          <w:rFonts w:ascii="Arial" w:hAnsi="Arial" w:cs="Arial"/>
          <w:color w:val="000000" w:themeColor="text1"/>
          <w:sz w:val="20"/>
          <w:szCs w:val="20"/>
          <w:lang w:val="cs-CZ"/>
        </w:rPr>
        <w:t xml:space="preserve"> hlasovala, se pořizuje</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zápis, který vyhotovuje a podepisuje </w:t>
      </w:r>
      <w:r w:rsidR="0078505F" w:rsidRPr="00D46D92">
        <w:rPr>
          <w:rFonts w:ascii="Arial" w:hAnsi="Arial" w:cs="Arial"/>
          <w:color w:val="000000" w:themeColor="text1"/>
          <w:sz w:val="20"/>
          <w:szCs w:val="20"/>
          <w:lang w:val="cs-CZ"/>
        </w:rPr>
        <w:t>předsedajícím</w:t>
      </w:r>
      <w:r w:rsidRPr="00D46D92">
        <w:rPr>
          <w:rFonts w:ascii="Arial" w:hAnsi="Arial" w:cs="Arial"/>
          <w:color w:val="000000" w:themeColor="text1"/>
          <w:sz w:val="20"/>
          <w:szCs w:val="20"/>
          <w:lang w:val="cs-CZ"/>
        </w:rPr>
        <w:t xml:space="preserve"> určený zapisovatel a </w:t>
      </w:r>
      <w:r w:rsidR="0078505F" w:rsidRPr="00D46D92">
        <w:rPr>
          <w:rFonts w:ascii="Arial" w:hAnsi="Arial" w:cs="Arial"/>
          <w:color w:val="000000" w:themeColor="text1"/>
          <w:sz w:val="20"/>
          <w:szCs w:val="20"/>
          <w:lang w:val="cs-CZ"/>
        </w:rPr>
        <w:t>předsedají</w:t>
      </w:r>
      <w:r w:rsidRPr="00D46D92">
        <w:rPr>
          <w:rFonts w:ascii="Arial" w:hAnsi="Arial" w:cs="Arial"/>
          <w:color w:val="000000" w:themeColor="text1"/>
          <w:sz w:val="20"/>
          <w:szCs w:val="20"/>
          <w:lang w:val="cs-CZ"/>
        </w:rPr>
        <w:t>cí.</w:t>
      </w:r>
    </w:p>
    <w:p w14:paraId="7919EF3B" w14:textId="7A400251" w:rsidR="004B41D1"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 zápisu z jednání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musí být jmenovitě uvedeni členové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kteří</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hlasovali proti jednotlivým rozhodnutím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nebo se zdrželi hlasování.</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U neuvedených členů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se má za to, že hlasovali pro přijetí rozhodnutí</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 </w:t>
      </w:r>
      <w:r w:rsidR="00014AF4" w:rsidRPr="00D46D92">
        <w:rPr>
          <w:rFonts w:ascii="Arial" w:hAnsi="Arial" w:cs="Arial"/>
          <w:color w:val="000000" w:themeColor="text1"/>
          <w:sz w:val="20"/>
          <w:szCs w:val="20"/>
          <w:lang w:val="cs-CZ"/>
        </w:rPr>
        <w:t>zápise se</w:t>
      </w:r>
      <w:r w:rsidRPr="00D46D92">
        <w:rPr>
          <w:rFonts w:ascii="Arial" w:hAnsi="Arial" w:cs="Arial"/>
          <w:color w:val="000000" w:themeColor="text1"/>
          <w:sz w:val="20"/>
          <w:szCs w:val="20"/>
          <w:lang w:val="cs-CZ"/>
        </w:rPr>
        <w:t xml:space="preserve"> uvedou i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 xml:space="preserve">iska menšiny členů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pokud o to tito členové požádají.</w:t>
      </w:r>
    </w:p>
    <w:p w14:paraId="218840D7" w14:textId="5821CCF4"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Členové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jsou povinni na svém prvním společném zasedání zvolit </w:t>
      </w:r>
      <w:r w:rsidR="0078505F" w:rsidRPr="00D46D92">
        <w:rPr>
          <w:rFonts w:ascii="Arial" w:hAnsi="Arial" w:cs="Arial"/>
          <w:color w:val="000000" w:themeColor="text1"/>
          <w:sz w:val="20"/>
          <w:szCs w:val="20"/>
          <w:lang w:val="cs-CZ"/>
        </w:rPr>
        <w:t>Předsedu</w:t>
      </w:r>
      <w:r w:rsidR="008B3A85"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w:t>
      </w:r>
    </w:p>
    <w:p w14:paraId="68633B5A" w14:textId="2BFC996F"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Zasedání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je povinen se účastnit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s hlasem poradním. </w:t>
      </w:r>
      <w:r w:rsidR="00F2351D" w:rsidRPr="00D46D92">
        <w:rPr>
          <w:rFonts w:ascii="Arial" w:hAnsi="Arial" w:cs="Arial"/>
          <w:color w:val="000000" w:themeColor="text1"/>
          <w:sz w:val="20"/>
          <w:szCs w:val="20"/>
          <w:lang w:val="cs-CZ"/>
        </w:rPr>
        <w:t>Řediteli</w:t>
      </w:r>
      <w:r w:rsidRPr="00D46D92">
        <w:rPr>
          <w:rFonts w:ascii="Arial" w:hAnsi="Arial" w:cs="Arial"/>
          <w:color w:val="000000" w:themeColor="text1"/>
          <w:sz w:val="20"/>
          <w:szCs w:val="20"/>
          <w:lang w:val="cs-CZ"/>
        </w:rPr>
        <w:t xml:space="preserve"> musí</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být </w:t>
      </w:r>
      <w:r w:rsidR="0078505F"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 xml:space="preserve">jícím uděleno slovo, kdykoliv o to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požádá.</w:t>
      </w:r>
      <w:r w:rsidR="008B3A85" w:rsidRPr="00D46D92">
        <w:rPr>
          <w:rFonts w:ascii="Arial" w:hAnsi="Arial" w:cs="Arial"/>
          <w:color w:val="000000" w:themeColor="text1"/>
          <w:sz w:val="20"/>
          <w:szCs w:val="20"/>
          <w:lang w:val="cs-CZ"/>
        </w:rPr>
        <w:t xml:space="preserve"> </w:t>
      </w:r>
    </w:p>
    <w:p w14:paraId="3726B164" w14:textId="7F5B2DE1" w:rsidR="00A67B2C"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N</w:t>
      </w:r>
      <w:r w:rsidR="00663486" w:rsidRPr="00D46D92">
        <w:rPr>
          <w:rFonts w:ascii="Arial" w:hAnsi="Arial" w:cs="Arial"/>
          <w:color w:val="000000" w:themeColor="text1"/>
          <w:sz w:val="20"/>
          <w:szCs w:val="20"/>
          <w:lang w:val="cs-CZ"/>
        </w:rPr>
        <w:t>ezbytné n</w:t>
      </w:r>
      <w:r w:rsidRPr="00D46D92">
        <w:rPr>
          <w:rFonts w:ascii="Arial" w:hAnsi="Arial" w:cs="Arial"/>
          <w:color w:val="000000" w:themeColor="text1"/>
          <w:sz w:val="20"/>
          <w:szCs w:val="20"/>
          <w:lang w:val="cs-CZ"/>
        </w:rPr>
        <w:t xml:space="preserve">áklady spojené se zasedáním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nese Spolek.</w:t>
      </w:r>
    </w:p>
    <w:p w14:paraId="69F9D2C7" w14:textId="77777777" w:rsidR="00443074" w:rsidRPr="00D46D92" w:rsidRDefault="00443074" w:rsidP="005A50D3">
      <w:pPr>
        <w:widowControl w:val="0"/>
        <w:spacing w:after="120" w:line="240" w:lineRule="auto"/>
        <w:jc w:val="both"/>
        <w:rPr>
          <w:rFonts w:ascii="Arial" w:hAnsi="Arial" w:cs="Arial"/>
          <w:color w:val="000000" w:themeColor="text1"/>
          <w:sz w:val="20"/>
          <w:szCs w:val="20"/>
          <w:lang w:val="cs-CZ"/>
        </w:rPr>
      </w:pPr>
    </w:p>
    <w:p w14:paraId="244A2D41" w14:textId="4B484920"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Rozhodování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p>
    <w:p w14:paraId="31994FAE" w14:textId="77777777" w:rsidR="00A917FC" w:rsidRPr="00A917FC" w:rsidRDefault="00A917FC" w:rsidP="00A917FC">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A917FC">
        <w:rPr>
          <w:rFonts w:ascii="Arial" w:hAnsi="Arial" w:cs="Arial"/>
          <w:color w:val="000000" w:themeColor="text1"/>
          <w:sz w:val="20"/>
          <w:szCs w:val="20"/>
          <w:lang w:val="cs-CZ"/>
        </w:rPr>
        <w:t xml:space="preserve">Správní rada je schopná se usnášet, </w:t>
      </w:r>
      <w:bookmarkStart w:id="2" w:name="_Hlk99514198"/>
      <w:r w:rsidRPr="00A917FC">
        <w:rPr>
          <w:rFonts w:ascii="Arial" w:hAnsi="Arial" w:cs="Arial"/>
          <w:color w:val="000000" w:themeColor="text1"/>
          <w:sz w:val="20"/>
          <w:szCs w:val="20"/>
          <w:lang w:val="cs-CZ"/>
        </w:rPr>
        <w:t>je-li jejímu zasedání přítomen nadpoloviční počet členů Správní rady</w:t>
      </w:r>
      <w:bookmarkEnd w:id="2"/>
      <w:r w:rsidRPr="00A917FC">
        <w:rPr>
          <w:rFonts w:ascii="Arial" w:hAnsi="Arial" w:cs="Arial"/>
          <w:color w:val="000000" w:themeColor="text1"/>
          <w:sz w:val="20"/>
          <w:szCs w:val="20"/>
          <w:lang w:val="cs-CZ"/>
        </w:rPr>
        <w:t xml:space="preserve">. </w:t>
      </w:r>
    </w:p>
    <w:p w14:paraId="61929A0E" w14:textId="77777777" w:rsidR="00A917FC" w:rsidRPr="00A917FC" w:rsidRDefault="00A917FC" w:rsidP="00A917FC">
      <w:pPr>
        <w:pStyle w:val="Nadpis3"/>
        <w:keepNext w:val="0"/>
        <w:keepLines w:val="0"/>
        <w:widowControl w:val="0"/>
        <w:spacing w:before="0" w:after="120" w:line="240" w:lineRule="auto"/>
        <w:jc w:val="both"/>
        <w:rPr>
          <w:rFonts w:ascii="Arial" w:hAnsi="Arial" w:cs="Arial"/>
          <w:color w:val="000000" w:themeColor="text1"/>
          <w:sz w:val="20"/>
          <w:szCs w:val="20"/>
          <w:lang w:val="cs-CZ"/>
        </w:rPr>
      </w:pPr>
      <w:bookmarkStart w:id="3" w:name="_Hlk99514222"/>
      <w:r w:rsidRPr="00A917FC">
        <w:rPr>
          <w:rFonts w:ascii="Arial" w:hAnsi="Arial" w:cs="Arial"/>
          <w:color w:val="000000" w:themeColor="text1"/>
          <w:sz w:val="20"/>
          <w:szCs w:val="20"/>
          <w:lang w:val="cs-CZ"/>
        </w:rPr>
        <w:t>Každý člen Správní rady má jeden hlas.</w:t>
      </w:r>
    </w:p>
    <w:p w14:paraId="7E93F7B4" w14:textId="180E1C27" w:rsidR="00CE66F0" w:rsidRPr="00D46D92" w:rsidRDefault="00A917FC" w:rsidP="00A917FC">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A917FC">
        <w:rPr>
          <w:rFonts w:ascii="Arial" w:hAnsi="Arial" w:cs="Arial"/>
          <w:color w:val="000000" w:themeColor="text1"/>
          <w:sz w:val="20"/>
          <w:szCs w:val="20"/>
          <w:lang w:val="cs-CZ"/>
        </w:rPr>
        <w:t>K přijetí rozhodnutí ve všech záležitostech, které jsou v působnosti Správní rady, je zapotřebí alespoň dvoutřetinová většina hlasů přítomných členů Správní rady, s výjimkou změny Jednacího řádu Správní rady, odvolání Ředitele z funkce v průběhu jeho funkčního období nebo schválení přijetí nového Člena spolku, kdy je potřeba vyjádření souhlasu všech členů Správní rady</w:t>
      </w:r>
      <w:bookmarkEnd w:id="3"/>
      <w:r w:rsidRPr="00A917FC">
        <w:rPr>
          <w:rFonts w:ascii="Arial" w:hAnsi="Arial" w:cs="Arial"/>
          <w:color w:val="000000" w:themeColor="text1"/>
          <w:sz w:val="20"/>
          <w:szCs w:val="20"/>
          <w:lang w:val="cs-CZ"/>
        </w:rPr>
        <w:t>.</w:t>
      </w:r>
      <w:r w:rsidR="00015A4D" w:rsidRPr="00D46D92">
        <w:rPr>
          <w:rFonts w:ascii="Arial" w:hAnsi="Arial" w:cs="Arial"/>
          <w:color w:val="000000" w:themeColor="text1"/>
          <w:sz w:val="20"/>
          <w:szCs w:val="20"/>
          <w:lang w:val="cs-CZ"/>
        </w:rPr>
        <w:t xml:space="preserve"> </w:t>
      </w:r>
    </w:p>
    <w:p w14:paraId="51A26BE5" w14:textId="77777777" w:rsidR="00CE66F0"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Hlasování se provádí aklamací (veřejným projevem souhlasu)</w:t>
      </w:r>
      <w:r w:rsidR="008B3A85" w:rsidRPr="00D46D92">
        <w:rPr>
          <w:rFonts w:ascii="Arial" w:hAnsi="Arial" w:cs="Arial"/>
          <w:color w:val="000000" w:themeColor="text1"/>
          <w:sz w:val="20"/>
          <w:szCs w:val="20"/>
          <w:lang w:val="cs-CZ"/>
        </w:rPr>
        <w:t>.</w:t>
      </w:r>
      <w:r w:rsidR="00A9552D" w:rsidRPr="00D46D92">
        <w:rPr>
          <w:rFonts w:ascii="Arial" w:hAnsi="Arial" w:cs="Arial"/>
          <w:color w:val="000000" w:themeColor="text1"/>
          <w:sz w:val="20"/>
          <w:szCs w:val="20"/>
          <w:lang w:val="cs-CZ"/>
        </w:rPr>
        <w:t xml:space="preserve"> </w:t>
      </w:r>
    </w:p>
    <w:p w14:paraId="7B761A57" w14:textId="13E09745" w:rsidR="00015A4D" w:rsidRPr="00D46D92" w:rsidRDefault="002E66E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00A9552D" w:rsidRPr="00D46D92">
        <w:rPr>
          <w:rFonts w:ascii="Arial" w:hAnsi="Arial" w:cs="Arial"/>
          <w:color w:val="000000" w:themeColor="text1"/>
          <w:sz w:val="20"/>
          <w:szCs w:val="20"/>
          <w:lang w:val="cs-CZ"/>
        </w:rPr>
        <w:t xml:space="preserve"> může přijímat svá rozhodnutí také per </w:t>
      </w:r>
      <w:proofErr w:type="spellStart"/>
      <w:r w:rsidR="00A9552D" w:rsidRPr="00D46D92">
        <w:rPr>
          <w:rFonts w:ascii="Arial" w:hAnsi="Arial" w:cs="Arial"/>
          <w:color w:val="000000" w:themeColor="text1"/>
          <w:sz w:val="20"/>
          <w:szCs w:val="20"/>
          <w:lang w:val="cs-CZ"/>
        </w:rPr>
        <w:t>rollam</w:t>
      </w:r>
      <w:proofErr w:type="spellEnd"/>
      <w:r w:rsidR="00A9552D" w:rsidRPr="00D46D92">
        <w:rPr>
          <w:rFonts w:ascii="Arial" w:hAnsi="Arial" w:cs="Arial"/>
          <w:color w:val="000000" w:themeColor="text1"/>
          <w:sz w:val="20"/>
          <w:szCs w:val="20"/>
          <w:lang w:val="cs-CZ"/>
        </w:rPr>
        <w:t xml:space="preserve"> (mimo zasedání) korespondenčně (v písemné </w:t>
      </w:r>
      <w:r w:rsidR="00CF0B2E" w:rsidRPr="00D46D92">
        <w:rPr>
          <w:rFonts w:ascii="Arial" w:hAnsi="Arial" w:cs="Arial"/>
          <w:color w:val="000000" w:themeColor="text1"/>
          <w:sz w:val="20"/>
          <w:szCs w:val="20"/>
          <w:lang w:val="cs-CZ"/>
        </w:rPr>
        <w:t xml:space="preserve">či elektronické / e-mailové </w:t>
      </w:r>
      <w:r w:rsidR="00A9552D" w:rsidRPr="00D46D92">
        <w:rPr>
          <w:rFonts w:ascii="Arial" w:hAnsi="Arial" w:cs="Arial"/>
          <w:color w:val="000000" w:themeColor="text1"/>
          <w:sz w:val="20"/>
          <w:szCs w:val="20"/>
          <w:lang w:val="cs-CZ"/>
        </w:rPr>
        <w:t xml:space="preserve">podobě). </w:t>
      </w:r>
      <w:r w:rsidR="008A684E" w:rsidRPr="00D46D92">
        <w:rPr>
          <w:rFonts w:ascii="Arial" w:hAnsi="Arial" w:cs="Arial"/>
          <w:color w:val="000000" w:themeColor="text1"/>
          <w:sz w:val="20"/>
          <w:szCs w:val="20"/>
          <w:lang w:val="cs-CZ"/>
        </w:rPr>
        <w:t xml:space="preserve">Výzvu k přijetí rozhodnutí / hlasování per </w:t>
      </w:r>
      <w:proofErr w:type="spellStart"/>
      <w:r w:rsidR="008A684E" w:rsidRPr="00D46D92">
        <w:rPr>
          <w:rFonts w:ascii="Arial" w:hAnsi="Arial" w:cs="Arial"/>
          <w:color w:val="000000" w:themeColor="text1"/>
          <w:sz w:val="20"/>
          <w:szCs w:val="20"/>
          <w:lang w:val="cs-CZ"/>
        </w:rPr>
        <w:t>rollam</w:t>
      </w:r>
      <w:proofErr w:type="spellEnd"/>
      <w:r w:rsidR="008A684E" w:rsidRPr="00D46D92">
        <w:rPr>
          <w:rFonts w:ascii="Arial" w:hAnsi="Arial" w:cs="Arial"/>
          <w:color w:val="000000" w:themeColor="text1"/>
          <w:sz w:val="20"/>
          <w:szCs w:val="20"/>
          <w:lang w:val="cs-CZ"/>
        </w:rPr>
        <w:t xml:space="preserve"> společně s podkladem k rozhodnutí může rozeslat členům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4D7623" w:rsidRPr="00D46D92">
        <w:rPr>
          <w:rFonts w:ascii="Arial" w:hAnsi="Arial" w:cs="Arial"/>
          <w:color w:val="000000" w:themeColor="text1"/>
          <w:sz w:val="20"/>
          <w:szCs w:val="20"/>
          <w:lang w:val="cs-CZ"/>
        </w:rPr>
        <w:t xml:space="preserve"> </w:t>
      </w:r>
      <w:r w:rsidR="008A684E" w:rsidRPr="00D46D92">
        <w:rPr>
          <w:rFonts w:ascii="Arial" w:hAnsi="Arial" w:cs="Arial"/>
          <w:color w:val="000000" w:themeColor="text1"/>
          <w:sz w:val="20"/>
          <w:szCs w:val="20"/>
          <w:lang w:val="cs-CZ"/>
        </w:rPr>
        <w:t xml:space="preserve">pouze Předseda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8A684E" w:rsidRPr="00D46D92">
        <w:rPr>
          <w:rFonts w:ascii="Arial" w:hAnsi="Arial" w:cs="Arial"/>
          <w:color w:val="000000" w:themeColor="text1"/>
          <w:sz w:val="20"/>
          <w:szCs w:val="20"/>
          <w:lang w:val="cs-CZ"/>
        </w:rPr>
        <w:t xml:space="preserve">. </w:t>
      </w:r>
      <w:r w:rsidR="00F82E7F" w:rsidRPr="00D46D92">
        <w:rPr>
          <w:rFonts w:ascii="Arial" w:hAnsi="Arial" w:cs="Arial"/>
          <w:color w:val="000000" w:themeColor="text1"/>
          <w:sz w:val="20"/>
          <w:szCs w:val="20"/>
          <w:lang w:val="cs-CZ"/>
        </w:rPr>
        <w:t xml:space="preserve">Podklad </w:t>
      </w:r>
      <w:r w:rsidR="00CE66F0" w:rsidRPr="00D46D92">
        <w:rPr>
          <w:rFonts w:ascii="Arial" w:hAnsi="Arial" w:cs="Arial"/>
          <w:color w:val="000000" w:themeColor="text1"/>
          <w:sz w:val="20"/>
          <w:szCs w:val="20"/>
          <w:lang w:val="cs-CZ"/>
        </w:rPr>
        <w:t xml:space="preserve">k </w:t>
      </w:r>
      <w:r w:rsidR="00FA068D" w:rsidRPr="00D46D92">
        <w:rPr>
          <w:rFonts w:ascii="Arial" w:hAnsi="Arial" w:cs="Arial"/>
          <w:color w:val="000000" w:themeColor="text1"/>
          <w:sz w:val="20"/>
          <w:szCs w:val="20"/>
          <w:lang w:val="cs-CZ"/>
        </w:rPr>
        <w:t xml:space="preserve">rozhodnutí </w:t>
      </w:r>
      <w:r w:rsidR="00A9552D" w:rsidRPr="00D46D92">
        <w:rPr>
          <w:rFonts w:ascii="Arial" w:hAnsi="Arial" w:cs="Arial"/>
          <w:color w:val="000000" w:themeColor="text1"/>
          <w:sz w:val="20"/>
          <w:szCs w:val="20"/>
          <w:lang w:val="cs-CZ"/>
        </w:rPr>
        <w:t xml:space="preserve">musí obsahovat návrh usnesení, </w:t>
      </w:r>
      <w:r w:rsidR="008F4B04" w:rsidRPr="00D46D92">
        <w:rPr>
          <w:rFonts w:ascii="Arial" w:hAnsi="Arial" w:cs="Arial"/>
          <w:color w:val="000000" w:themeColor="text1"/>
          <w:sz w:val="20"/>
          <w:szCs w:val="20"/>
          <w:lang w:val="cs-CZ"/>
        </w:rPr>
        <w:t>materiály</w:t>
      </w:r>
      <w:r w:rsidR="00A9552D" w:rsidRPr="00D46D92">
        <w:rPr>
          <w:rFonts w:ascii="Arial" w:hAnsi="Arial" w:cs="Arial"/>
          <w:color w:val="000000" w:themeColor="text1"/>
          <w:sz w:val="20"/>
          <w:szCs w:val="20"/>
          <w:lang w:val="cs-CZ"/>
        </w:rPr>
        <w:t xml:space="preserve"> potřebné pro jeho posouzení nebo údaj</w:t>
      </w:r>
      <w:r w:rsidR="00FA068D" w:rsidRPr="00D46D92">
        <w:rPr>
          <w:rFonts w:ascii="Arial" w:hAnsi="Arial" w:cs="Arial"/>
          <w:color w:val="000000" w:themeColor="text1"/>
          <w:sz w:val="20"/>
          <w:szCs w:val="20"/>
          <w:lang w:val="cs-CZ"/>
        </w:rPr>
        <w:t xml:space="preserve"> či odkaz</w:t>
      </w:r>
      <w:r w:rsidR="00A9552D" w:rsidRPr="00D46D92">
        <w:rPr>
          <w:rFonts w:ascii="Arial" w:hAnsi="Arial" w:cs="Arial"/>
          <w:color w:val="000000" w:themeColor="text1"/>
          <w:sz w:val="20"/>
          <w:szCs w:val="20"/>
          <w:lang w:val="cs-CZ"/>
        </w:rPr>
        <w:t xml:space="preserve">, kde jsou </w:t>
      </w:r>
      <w:r w:rsidR="008F4B04" w:rsidRPr="00D46D92">
        <w:rPr>
          <w:rFonts w:ascii="Arial" w:hAnsi="Arial" w:cs="Arial"/>
          <w:color w:val="000000" w:themeColor="text1"/>
          <w:sz w:val="20"/>
          <w:szCs w:val="20"/>
          <w:lang w:val="cs-CZ"/>
        </w:rPr>
        <w:t xml:space="preserve">materiály </w:t>
      </w:r>
      <w:r w:rsidR="00FA068D" w:rsidRPr="00D46D92">
        <w:rPr>
          <w:rFonts w:ascii="Arial" w:hAnsi="Arial" w:cs="Arial"/>
          <w:color w:val="000000" w:themeColor="text1"/>
          <w:sz w:val="20"/>
          <w:szCs w:val="20"/>
          <w:lang w:val="cs-CZ"/>
        </w:rPr>
        <w:t>k rozhodnutí dostupné</w:t>
      </w:r>
      <w:r w:rsidR="00A9552D" w:rsidRPr="00D46D92">
        <w:rPr>
          <w:rFonts w:ascii="Arial" w:hAnsi="Arial" w:cs="Arial"/>
          <w:color w:val="000000" w:themeColor="text1"/>
          <w:sz w:val="20"/>
          <w:szCs w:val="20"/>
          <w:lang w:val="cs-CZ"/>
        </w:rPr>
        <w:t xml:space="preserve">, a údaj o lhůtě, ve které se má člen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FA068D" w:rsidRPr="00D46D92">
        <w:rPr>
          <w:rFonts w:ascii="Arial" w:hAnsi="Arial" w:cs="Arial"/>
          <w:color w:val="000000" w:themeColor="text1"/>
          <w:sz w:val="20"/>
          <w:szCs w:val="20"/>
          <w:lang w:val="cs-CZ"/>
        </w:rPr>
        <w:t xml:space="preserve"> </w:t>
      </w:r>
      <w:r w:rsidR="00A9552D" w:rsidRPr="00D46D92">
        <w:rPr>
          <w:rFonts w:ascii="Arial" w:hAnsi="Arial" w:cs="Arial"/>
          <w:color w:val="000000" w:themeColor="text1"/>
          <w:sz w:val="20"/>
          <w:szCs w:val="20"/>
          <w:lang w:val="cs-CZ"/>
        </w:rPr>
        <w:t xml:space="preserve">vyjádřit. Tato lhůta nesmí být kratší než </w:t>
      </w:r>
      <w:r w:rsidR="008F4B04" w:rsidRPr="00D46D92">
        <w:rPr>
          <w:rFonts w:ascii="Arial" w:hAnsi="Arial" w:cs="Arial"/>
          <w:color w:val="000000" w:themeColor="text1"/>
          <w:sz w:val="20"/>
          <w:szCs w:val="20"/>
          <w:lang w:val="cs-CZ"/>
        </w:rPr>
        <w:t>5</w:t>
      </w:r>
      <w:r w:rsidR="00A9552D" w:rsidRPr="00D46D92">
        <w:rPr>
          <w:rFonts w:ascii="Arial" w:hAnsi="Arial" w:cs="Arial"/>
          <w:color w:val="000000" w:themeColor="text1"/>
          <w:sz w:val="20"/>
          <w:szCs w:val="20"/>
          <w:lang w:val="cs-CZ"/>
        </w:rPr>
        <w:t xml:space="preserve"> pracovních dnů. K platnosti písemného hlasování se vyžaduje vyjádření člena s uvedením dne, měsíce a roku, kdy bylo učiněno, podepsané vlastní rukou na listině obsahující plné znění návrhu rozhodnutí</w:t>
      </w:r>
      <w:r w:rsidR="002B7B9F" w:rsidRPr="00D46D92">
        <w:rPr>
          <w:rFonts w:ascii="Arial" w:hAnsi="Arial" w:cs="Arial"/>
          <w:color w:val="000000" w:themeColor="text1"/>
          <w:sz w:val="20"/>
          <w:szCs w:val="20"/>
          <w:lang w:val="cs-CZ"/>
        </w:rPr>
        <w:t>,</w:t>
      </w:r>
      <w:r w:rsidR="00E14925" w:rsidRPr="00D46D92">
        <w:rPr>
          <w:rFonts w:ascii="Arial" w:hAnsi="Arial" w:cs="Arial"/>
          <w:color w:val="000000" w:themeColor="text1"/>
          <w:sz w:val="20"/>
          <w:szCs w:val="20"/>
          <w:lang w:val="cs-CZ"/>
        </w:rPr>
        <w:t xml:space="preserve"> resp. odesláno z registrované e-mailové </w:t>
      </w:r>
      <w:r w:rsidR="00411C0A" w:rsidRPr="00D46D92">
        <w:rPr>
          <w:rFonts w:ascii="Arial" w:hAnsi="Arial" w:cs="Arial"/>
          <w:color w:val="000000" w:themeColor="text1"/>
          <w:sz w:val="20"/>
          <w:szCs w:val="20"/>
          <w:lang w:val="cs-CZ"/>
        </w:rPr>
        <w:t>a</w:t>
      </w:r>
      <w:r w:rsidR="00E14925" w:rsidRPr="00D46D92">
        <w:rPr>
          <w:rFonts w:ascii="Arial" w:hAnsi="Arial" w:cs="Arial"/>
          <w:color w:val="000000" w:themeColor="text1"/>
          <w:sz w:val="20"/>
          <w:szCs w:val="20"/>
          <w:lang w:val="cs-CZ"/>
        </w:rPr>
        <w:t xml:space="preserve">dresy člena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A9552D" w:rsidRPr="00D46D92">
        <w:rPr>
          <w:rFonts w:ascii="Arial" w:hAnsi="Arial" w:cs="Arial"/>
          <w:color w:val="000000" w:themeColor="text1"/>
          <w:sz w:val="20"/>
          <w:szCs w:val="20"/>
          <w:lang w:val="cs-CZ"/>
        </w:rPr>
        <w:t xml:space="preserve">. </w:t>
      </w:r>
      <w:r w:rsidR="002B7B9F" w:rsidRPr="00D46D92">
        <w:rPr>
          <w:rFonts w:ascii="Arial" w:hAnsi="Arial" w:cs="Arial"/>
          <w:color w:val="000000" w:themeColor="text1"/>
          <w:sz w:val="20"/>
          <w:szCs w:val="20"/>
          <w:lang w:val="cs-CZ"/>
        </w:rPr>
        <w:t xml:space="preserve">Předseda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A9552D" w:rsidRPr="00D46D92">
        <w:rPr>
          <w:rFonts w:ascii="Arial" w:hAnsi="Arial" w:cs="Arial"/>
          <w:color w:val="000000" w:themeColor="text1"/>
          <w:sz w:val="20"/>
          <w:szCs w:val="20"/>
          <w:lang w:val="cs-CZ"/>
        </w:rPr>
        <w:t xml:space="preserve"> oznámí členům </w:t>
      </w:r>
      <w:r>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2B7B9F" w:rsidRPr="00D46D92">
        <w:rPr>
          <w:rFonts w:ascii="Arial" w:hAnsi="Arial" w:cs="Arial"/>
          <w:color w:val="000000" w:themeColor="text1"/>
          <w:sz w:val="20"/>
          <w:szCs w:val="20"/>
          <w:lang w:val="cs-CZ"/>
        </w:rPr>
        <w:t xml:space="preserve"> </w:t>
      </w:r>
      <w:r w:rsidR="00A9552D" w:rsidRPr="00D46D92">
        <w:rPr>
          <w:rFonts w:ascii="Arial" w:hAnsi="Arial" w:cs="Arial"/>
          <w:color w:val="000000" w:themeColor="text1"/>
          <w:sz w:val="20"/>
          <w:szCs w:val="20"/>
          <w:lang w:val="cs-CZ"/>
        </w:rPr>
        <w:t xml:space="preserve">písemně nebo </w:t>
      </w:r>
      <w:r w:rsidR="002B7B9F" w:rsidRPr="00D46D92">
        <w:rPr>
          <w:rFonts w:ascii="Arial" w:hAnsi="Arial" w:cs="Arial"/>
          <w:color w:val="000000" w:themeColor="text1"/>
          <w:sz w:val="20"/>
          <w:szCs w:val="20"/>
          <w:lang w:val="cs-CZ"/>
        </w:rPr>
        <w:t xml:space="preserve">elektronicky či </w:t>
      </w:r>
      <w:r w:rsidR="00A9552D" w:rsidRPr="00D46D92">
        <w:rPr>
          <w:rFonts w:ascii="Arial" w:hAnsi="Arial" w:cs="Arial"/>
          <w:color w:val="000000" w:themeColor="text1"/>
          <w:sz w:val="20"/>
          <w:szCs w:val="20"/>
          <w:lang w:val="cs-CZ"/>
        </w:rPr>
        <w:t xml:space="preserve">jiným vhodným způsobem výsledek hlasování, a pokud bylo usnesení přijato, oznámí jim i celý obsah přijatého usnesení. Neučiní-li to bez zbytečného odkladu, může oznámení učinit na náklady spolku ten, kdo usnesení navrhl. </w:t>
      </w:r>
      <w:r w:rsidR="00A917FC" w:rsidRPr="00A917FC">
        <w:rPr>
          <w:rFonts w:ascii="Arial" w:hAnsi="Arial" w:cs="Arial"/>
          <w:color w:val="000000" w:themeColor="text1"/>
          <w:sz w:val="20"/>
          <w:szCs w:val="20"/>
          <w:lang w:val="cs-CZ"/>
        </w:rPr>
        <w:t xml:space="preserve">Při hlasování per </w:t>
      </w:r>
      <w:proofErr w:type="spellStart"/>
      <w:r w:rsidR="00A917FC" w:rsidRPr="00A917FC">
        <w:rPr>
          <w:rFonts w:ascii="Arial" w:hAnsi="Arial" w:cs="Arial"/>
          <w:color w:val="000000" w:themeColor="text1"/>
          <w:sz w:val="20"/>
          <w:szCs w:val="20"/>
          <w:lang w:val="cs-CZ"/>
        </w:rPr>
        <w:t>rollam</w:t>
      </w:r>
      <w:proofErr w:type="spellEnd"/>
      <w:r w:rsidR="00A917FC" w:rsidRPr="00A917FC">
        <w:rPr>
          <w:rFonts w:ascii="Arial" w:hAnsi="Arial" w:cs="Arial"/>
          <w:color w:val="000000" w:themeColor="text1"/>
          <w:sz w:val="20"/>
          <w:szCs w:val="20"/>
          <w:lang w:val="cs-CZ"/>
        </w:rPr>
        <w:t xml:space="preserve"> je rozhodnutí přijato, pokud pro jeho přijetí hlasuje alespoň tříčtvrtinová většina všech členů Správní rady. V případě rozhodnutí o přijetí nového člena musí hlasovat pro přijetí nového člena všichni členové Správní rady. Hlasování per </w:t>
      </w:r>
      <w:proofErr w:type="spellStart"/>
      <w:r w:rsidR="00A917FC" w:rsidRPr="00A917FC">
        <w:rPr>
          <w:rFonts w:ascii="Arial" w:hAnsi="Arial" w:cs="Arial"/>
          <w:color w:val="000000" w:themeColor="text1"/>
          <w:sz w:val="20"/>
          <w:szCs w:val="20"/>
          <w:lang w:val="cs-CZ"/>
        </w:rPr>
        <w:t>rollam</w:t>
      </w:r>
      <w:proofErr w:type="spellEnd"/>
      <w:r w:rsidR="00A917FC" w:rsidRPr="00A917FC">
        <w:rPr>
          <w:rFonts w:ascii="Arial" w:hAnsi="Arial" w:cs="Arial"/>
          <w:color w:val="000000" w:themeColor="text1"/>
          <w:sz w:val="20"/>
          <w:szCs w:val="20"/>
          <w:lang w:val="cs-CZ"/>
        </w:rPr>
        <w:t xml:space="preserve"> nelze využít pro volbu a odvolání Předsedy Správní rady, pro změnu Jednacího řádu a pro návrh k odvolání Ředitele z funkce v průběhu jeho funkčního období.</w:t>
      </w:r>
    </w:p>
    <w:p w14:paraId="7854F72E" w14:textId="3FD45BE8"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Při volbě a odvolání </w:t>
      </w:r>
      <w:r w:rsidR="0078505F" w:rsidRPr="00D46D92">
        <w:rPr>
          <w:rFonts w:ascii="Arial" w:hAnsi="Arial" w:cs="Arial"/>
          <w:color w:val="000000" w:themeColor="text1"/>
          <w:sz w:val="20"/>
          <w:szCs w:val="20"/>
          <w:lang w:val="cs-CZ"/>
        </w:rPr>
        <w:t>Předsedy</w:t>
      </w:r>
      <w:r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dotčená osoba nehlasuje</w:t>
      </w:r>
      <w:r w:rsidR="008B3A85" w:rsidRPr="00D46D92">
        <w:rPr>
          <w:rFonts w:ascii="Arial" w:hAnsi="Arial" w:cs="Arial"/>
          <w:color w:val="000000" w:themeColor="text1"/>
          <w:sz w:val="20"/>
          <w:szCs w:val="20"/>
          <w:lang w:val="cs-CZ"/>
        </w:rPr>
        <w:t>.</w:t>
      </w:r>
    </w:p>
    <w:p w14:paraId="685E0F25" w14:textId="68965E83"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bookmarkStart w:id="4" w:name="_Hlk99514424"/>
      <w:r w:rsidRPr="00D46D92">
        <w:rPr>
          <w:rFonts w:ascii="Arial" w:hAnsi="Arial" w:cs="Arial"/>
          <w:color w:val="000000" w:themeColor="text1"/>
          <w:sz w:val="20"/>
          <w:szCs w:val="20"/>
          <w:lang w:val="cs-CZ"/>
        </w:rPr>
        <w:t>Člen</w:t>
      </w:r>
      <w:r w:rsidR="00F44C54">
        <w:rPr>
          <w:rFonts w:ascii="Arial" w:hAnsi="Arial" w:cs="Arial"/>
          <w:color w:val="000000" w:themeColor="text1"/>
          <w:sz w:val="20"/>
          <w:szCs w:val="20"/>
          <w:lang w:val="cs-CZ"/>
        </w:rPr>
        <w:t>ům</w:t>
      </w:r>
      <w:r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kte</w:t>
      </w:r>
      <w:r w:rsidR="00F44C54">
        <w:rPr>
          <w:rFonts w:ascii="Arial" w:hAnsi="Arial" w:cs="Arial"/>
          <w:color w:val="000000" w:themeColor="text1"/>
          <w:sz w:val="20"/>
          <w:szCs w:val="20"/>
          <w:lang w:val="cs-CZ"/>
        </w:rPr>
        <w:t>ří</w:t>
      </w:r>
      <w:r w:rsidRPr="00D46D92">
        <w:rPr>
          <w:rFonts w:ascii="Arial" w:hAnsi="Arial" w:cs="Arial"/>
          <w:color w:val="000000" w:themeColor="text1"/>
          <w:sz w:val="20"/>
          <w:szCs w:val="20"/>
          <w:lang w:val="cs-CZ"/>
        </w:rPr>
        <w:t xml:space="preserve"> j</w:t>
      </w:r>
      <w:r w:rsidR="00F44C54">
        <w:rPr>
          <w:rFonts w:ascii="Arial" w:hAnsi="Arial" w:cs="Arial"/>
          <w:color w:val="000000" w:themeColor="text1"/>
          <w:sz w:val="20"/>
          <w:szCs w:val="20"/>
          <w:lang w:val="cs-CZ"/>
        </w:rPr>
        <w:t>sou</w:t>
      </w:r>
      <w:r w:rsidRPr="00D46D92">
        <w:rPr>
          <w:rFonts w:ascii="Arial" w:hAnsi="Arial" w:cs="Arial"/>
          <w:color w:val="000000" w:themeColor="text1"/>
          <w:sz w:val="20"/>
          <w:szCs w:val="20"/>
          <w:lang w:val="cs-CZ"/>
        </w:rPr>
        <w:t xml:space="preserve"> zástupc</w:t>
      </w:r>
      <w:r w:rsidR="00F44C54">
        <w:rPr>
          <w:rFonts w:ascii="Arial" w:hAnsi="Arial" w:cs="Arial"/>
          <w:color w:val="000000" w:themeColor="text1"/>
          <w:sz w:val="20"/>
          <w:szCs w:val="20"/>
          <w:lang w:val="cs-CZ"/>
        </w:rPr>
        <w:t xml:space="preserve">i </w:t>
      </w:r>
      <w:r w:rsidR="007E3A9F" w:rsidRPr="00D46D92">
        <w:rPr>
          <w:rFonts w:ascii="Arial" w:hAnsi="Arial" w:cs="Arial"/>
          <w:color w:val="000000" w:themeColor="text1"/>
          <w:sz w:val="20"/>
          <w:szCs w:val="20"/>
          <w:lang w:val="cs-CZ"/>
        </w:rPr>
        <w:t xml:space="preserve">I. Členské </w:t>
      </w:r>
      <w:r w:rsidR="00C5623C">
        <w:rPr>
          <w:rFonts w:ascii="Arial" w:hAnsi="Arial" w:cs="Arial"/>
          <w:color w:val="000000" w:themeColor="text1"/>
          <w:sz w:val="20"/>
          <w:szCs w:val="20"/>
          <w:lang w:val="cs-CZ"/>
        </w:rPr>
        <w:t>skupin</w:t>
      </w:r>
      <w:r w:rsidR="007E3A9F" w:rsidRPr="00D46D92">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(viz bod </w:t>
      </w:r>
      <w:r w:rsidR="00FA467B">
        <w:rPr>
          <w:rFonts w:ascii="Arial" w:hAnsi="Arial" w:cs="Arial"/>
          <w:color w:val="000000" w:themeColor="text1"/>
          <w:sz w:val="20"/>
          <w:szCs w:val="20"/>
          <w:lang w:val="cs-CZ"/>
        </w:rPr>
        <w:t>6</w:t>
      </w:r>
      <w:r w:rsidRPr="00D46D92">
        <w:rPr>
          <w:rFonts w:ascii="Arial" w:hAnsi="Arial" w:cs="Arial"/>
          <w:color w:val="000000" w:themeColor="text1"/>
          <w:sz w:val="20"/>
          <w:szCs w:val="20"/>
          <w:lang w:val="cs-CZ"/>
        </w:rPr>
        <w:t>.3.2.a) Stanov), náleží</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při </w:t>
      </w:r>
      <w:r w:rsidRPr="00D46D92">
        <w:rPr>
          <w:rFonts w:ascii="Arial" w:hAnsi="Arial" w:cs="Arial"/>
          <w:color w:val="000000" w:themeColor="text1"/>
          <w:sz w:val="20"/>
          <w:szCs w:val="20"/>
          <w:lang w:val="cs-CZ"/>
        </w:rPr>
        <w:lastRenderedPageBreak/>
        <w:t>hlasování právo veta</w:t>
      </w:r>
      <w:r w:rsidR="00F44C54">
        <w:rPr>
          <w:rFonts w:ascii="Arial" w:hAnsi="Arial" w:cs="Arial"/>
          <w:color w:val="000000" w:themeColor="text1"/>
          <w:sz w:val="20"/>
          <w:szCs w:val="20"/>
          <w:lang w:val="cs-CZ"/>
        </w:rPr>
        <w:t>, které však mohou využít pouze společně, tedy ve shodě</w:t>
      </w:r>
      <w:r w:rsidRPr="00D46D92">
        <w:rPr>
          <w:rFonts w:ascii="Arial" w:hAnsi="Arial" w:cs="Arial"/>
          <w:color w:val="000000" w:themeColor="text1"/>
          <w:sz w:val="20"/>
          <w:szCs w:val="20"/>
          <w:lang w:val="cs-CZ"/>
        </w:rPr>
        <w:t>. Toto právo m</w:t>
      </w:r>
      <w:r w:rsidR="00F44C54">
        <w:rPr>
          <w:rFonts w:ascii="Arial" w:hAnsi="Arial" w:cs="Arial"/>
          <w:color w:val="000000" w:themeColor="text1"/>
          <w:sz w:val="20"/>
          <w:szCs w:val="20"/>
          <w:lang w:val="cs-CZ"/>
        </w:rPr>
        <w:t>ohou</w:t>
      </w:r>
      <w:r w:rsidRPr="00D46D92">
        <w:rPr>
          <w:rFonts w:ascii="Arial" w:hAnsi="Arial" w:cs="Arial"/>
          <w:color w:val="000000" w:themeColor="text1"/>
          <w:sz w:val="20"/>
          <w:szCs w:val="20"/>
          <w:lang w:val="cs-CZ"/>
        </w:rPr>
        <w:t xml:space="preserve"> t</w:t>
      </w:r>
      <w:r w:rsidR="00F44C54">
        <w:rPr>
          <w:rFonts w:ascii="Arial" w:hAnsi="Arial" w:cs="Arial"/>
          <w:color w:val="000000" w:themeColor="text1"/>
          <w:sz w:val="20"/>
          <w:szCs w:val="20"/>
          <w:lang w:val="cs-CZ"/>
        </w:rPr>
        <w:t>it</w:t>
      </w:r>
      <w:r w:rsidRPr="00D46D92">
        <w:rPr>
          <w:rFonts w:ascii="Arial" w:hAnsi="Arial" w:cs="Arial"/>
          <w:color w:val="000000" w:themeColor="text1"/>
          <w:sz w:val="20"/>
          <w:szCs w:val="20"/>
          <w:lang w:val="cs-CZ"/>
        </w:rPr>
        <w:t>o člen</w:t>
      </w:r>
      <w:r w:rsidR="00F44C54">
        <w:rPr>
          <w:rFonts w:ascii="Arial" w:hAnsi="Arial" w:cs="Arial"/>
          <w:color w:val="000000" w:themeColor="text1"/>
          <w:sz w:val="20"/>
          <w:szCs w:val="20"/>
          <w:lang w:val="cs-CZ"/>
        </w:rPr>
        <w:t>i</w:t>
      </w:r>
      <w:r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uplatnit pouze výjimečně</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 případech, kdy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rada</w:t>
      </w:r>
      <w:r w:rsidRPr="00D46D92">
        <w:rPr>
          <w:rFonts w:ascii="Arial" w:hAnsi="Arial" w:cs="Arial"/>
          <w:color w:val="000000" w:themeColor="text1"/>
          <w:sz w:val="20"/>
          <w:szCs w:val="20"/>
          <w:lang w:val="cs-CZ"/>
        </w:rPr>
        <w:t xml:space="preserve"> podle názoru tohoto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přijala usnesení, které</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je v rozporu s těmito Stanovami a principy solidarity a neutrality, na</w:t>
      </w:r>
      <w:r w:rsidR="0072667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základě kterých byl</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Spolek Dohodou založen. Kterýkoliv z ostatních členů</w:t>
      </w:r>
      <w:r w:rsidR="008B3A85"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Člen nebo osoba, která na tom má zájem hodný právní ochrany, se může ve</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lhůtě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 xml:space="preserve">ené </w:t>
      </w:r>
      <w:r w:rsidR="00014AF4" w:rsidRPr="00D46D92">
        <w:rPr>
          <w:rFonts w:ascii="Arial" w:hAnsi="Arial" w:cs="Arial"/>
          <w:color w:val="000000" w:themeColor="text1"/>
          <w:sz w:val="20"/>
          <w:szCs w:val="20"/>
          <w:lang w:val="cs-CZ"/>
        </w:rPr>
        <w:t xml:space="preserve">v </w:t>
      </w:r>
      <w:r w:rsidR="00280C74">
        <w:rPr>
          <w:rFonts w:ascii="Arial" w:hAnsi="Arial" w:cs="Arial"/>
          <w:color w:val="000000" w:themeColor="text1"/>
          <w:sz w:val="20"/>
          <w:szCs w:val="20"/>
          <w:lang w:val="cs-CZ"/>
        </w:rPr>
        <w:t>ustanove</w:t>
      </w:r>
      <w:r w:rsidR="00014AF4" w:rsidRPr="00D46D92">
        <w:rPr>
          <w:rFonts w:ascii="Arial" w:hAnsi="Arial" w:cs="Arial"/>
          <w:color w:val="000000" w:themeColor="text1"/>
          <w:sz w:val="20"/>
          <w:szCs w:val="20"/>
          <w:lang w:val="cs-CZ"/>
        </w:rPr>
        <w:t>ní</w:t>
      </w:r>
      <w:r w:rsidRPr="00D46D92">
        <w:rPr>
          <w:rFonts w:ascii="Arial" w:hAnsi="Arial" w:cs="Arial"/>
          <w:color w:val="000000" w:themeColor="text1"/>
          <w:sz w:val="20"/>
          <w:szCs w:val="20"/>
          <w:lang w:val="cs-CZ"/>
        </w:rPr>
        <w:t xml:space="preserve"> </w:t>
      </w:r>
      <w:r w:rsidR="008B3A85"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 xml:space="preserve"> 259 OZ obrátit na Rozhodčí komisi s návrhem na</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přezkoumání oprávněnosti užití práva veta; marným uplynutím této lhůty právo přezkumu</w:t>
      </w:r>
      <w:r w:rsidR="008B3A85"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před Rozhodčí komisí zaniká.</w:t>
      </w:r>
      <w:bookmarkEnd w:id="4"/>
    </w:p>
    <w:p w14:paraId="35C5063D" w14:textId="77777777" w:rsidR="00777838" w:rsidRPr="00D46D92" w:rsidRDefault="00777838" w:rsidP="005A50D3">
      <w:pPr>
        <w:pStyle w:val="Nadpis2"/>
        <w:keepNext w:val="0"/>
        <w:keepLines w:val="0"/>
        <w:widowControl w:val="0"/>
        <w:numPr>
          <w:ilvl w:val="0"/>
          <w:numId w:val="0"/>
        </w:numPr>
        <w:spacing w:before="0" w:after="120" w:line="240" w:lineRule="auto"/>
        <w:ind w:left="576"/>
        <w:jc w:val="both"/>
        <w:rPr>
          <w:rFonts w:ascii="Arial" w:hAnsi="Arial" w:cs="Arial"/>
          <w:b/>
          <w:color w:val="000000" w:themeColor="text1"/>
          <w:sz w:val="20"/>
          <w:szCs w:val="20"/>
          <w:lang w:val="cs-CZ"/>
        </w:rPr>
      </w:pPr>
    </w:p>
    <w:p w14:paraId="7B77E876" w14:textId="64DAF592"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Určení prvních členů </w:t>
      </w:r>
      <w:r w:rsidR="002E66E1">
        <w:rPr>
          <w:rFonts w:ascii="Arial" w:hAnsi="Arial" w:cs="Arial"/>
          <w:b/>
          <w:color w:val="000000" w:themeColor="text1"/>
          <w:sz w:val="20"/>
          <w:szCs w:val="20"/>
          <w:lang w:val="cs-CZ"/>
        </w:rPr>
        <w:t>Správní</w:t>
      </w:r>
      <w:r w:rsidR="00C5623C">
        <w:rPr>
          <w:rFonts w:ascii="Arial" w:hAnsi="Arial" w:cs="Arial"/>
          <w:b/>
          <w:color w:val="000000" w:themeColor="text1"/>
          <w:sz w:val="20"/>
          <w:szCs w:val="20"/>
          <w:lang w:val="cs-CZ"/>
        </w:rPr>
        <w:t xml:space="preserve"> rady</w:t>
      </w:r>
    </w:p>
    <w:p w14:paraId="4A47C5B2" w14:textId="40337869" w:rsidR="007C10DB" w:rsidRPr="00D46D92" w:rsidRDefault="00DE71D6"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První členové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w:t>
      </w:r>
      <w:r w:rsidR="00361CE8" w:rsidRPr="00D46D92">
        <w:rPr>
          <w:rFonts w:ascii="Arial" w:hAnsi="Arial" w:cs="Arial"/>
          <w:color w:val="000000" w:themeColor="text1"/>
          <w:sz w:val="20"/>
          <w:szCs w:val="20"/>
          <w:lang w:val="cs-CZ"/>
        </w:rPr>
        <w:t>budou</w:t>
      </w:r>
      <w:r w:rsidR="00361CE8" w:rsidRPr="000A6390">
        <w:rPr>
          <w:rFonts w:ascii="Arial" w:hAnsi="Arial" w:cs="Arial"/>
          <w:sz w:val="20"/>
          <w:szCs w:val="20"/>
          <w:lang w:val="cs-CZ"/>
        </w:rPr>
        <w:t xml:space="preserve"> </w:t>
      </w:r>
      <w:r w:rsidR="00361CE8" w:rsidRPr="00D46D92">
        <w:rPr>
          <w:rFonts w:ascii="Arial" w:hAnsi="Arial" w:cs="Arial"/>
          <w:color w:val="000000" w:themeColor="text1"/>
          <w:sz w:val="20"/>
          <w:szCs w:val="20"/>
          <w:lang w:val="cs-CZ"/>
        </w:rPr>
        <w:t>určení Dohodou o založení spolku</w:t>
      </w:r>
      <w:r w:rsidRPr="00D46D92">
        <w:rPr>
          <w:rFonts w:ascii="Arial" w:hAnsi="Arial" w:cs="Arial"/>
          <w:color w:val="000000" w:themeColor="text1"/>
          <w:sz w:val="20"/>
          <w:szCs w:val="20"/>
          <w:lang w:val="cs-CZ"/>
        </w:rPr>
        <w:t>.</w:t>
      </w:r>
    </w:p>
    <w:p w14:paraId="4C4FB811" w14:textId="77777777" w:rsidR="00DC6256" w:rsidRPr="00D46D92" w:rsidRDefault="00DC6256" w:rsidP="005A50D3">
      <w:pPr>
        <w:jc w:val="both"/>
        <w:rPr>
          <w:rFonts w:ascii="Arial" w:hAnsi="Arial" w:cs="Arial"/>
          <w:sz w:val="20"/>
          <w:szCs w:val="20"/>
          <w:lang w:val="cs-CZ"/>
        </w:rPr>
      </w:pPr>
    </w:p>
    <w:p w14:paraId="36D94FBA" w14:textId="5A68A3BE" w:rsidR="00015A4D" w:rsidRPr="00D46D92" w:rsidRDefault="007341A3"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Pr>
          <w:rFonts w:ascii="Arial" w:hAnsi="Arial" w:cs="Arial"/>
          <w:b/>
          <w:color w:val="000000" w:themeColor="text1"/>
          <w:sz w:val="20"/>
          <w:szCs w:val="20"/>
          <w:lang w:val="cs-CZ"/>
        </w:rPr>
        <w:t>DOZORČÍ RADA</w:t>
      </w:r>
    </w:p>
    <w:p w14:paraId="49D450FC" w14:textId="1BF2E451"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Postavení a působnost </w:t>
      </w:r>
      <w:r w:rsidR="00451344">
        <w:rPr>
          <w:rFonts w:ascii="Arial" w:hAnsi="Arial" w:cs="Arial"/>
          <w:b/>
          <w:color w:val="000000" w:themeColor="text1"/>
          <w:sz w:val="20"/>
          <w:szCs w:val="20"/>
          <w:lang w:val="cs-CZ"/>
        </w:rPr>
        <w:t>Dozorčí rad</w:t>
      </w:r>
      <w:r w:rsidR="00FA467B">
        <w:rPr>
          <w:rFonts w:ascii="Arial" w:hAnsi="Arial" w:cs="Arial"/>
          <w:b/>
          <w:color w:val="000000" w:themeColor="text1"/>
          <w:sz w:val="20"/>
          <w:szCs w:val="20"/>
          <w:lang w:val="cs-CZ"/>
        </w:rPr>
        <w:t>y</w:t>
      </w:r>
    </w:p>
    <w:p w14:paraId="7133B926" w14:textId="67E3AFD1" w:rsidR="00015A4D" w:rsidRPr="00D46D92" w:rsidRDefault="00451344"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Dozorčí rada</w:t>
      </w:r>
      <w:r w:rsidR="00015A4D" w:rsidRPr="00D46D92">
        <w:rPr>
          <w:rFonts w:ascii="Arial" w:hAnsi="Arial" w:cs="Arial"/>
          <w:color w:val="000000" w:themeColor="text1"/>
          <w:sz w:val="20"/>
          <w:szCs w:val="20"/>
          <w:lang w:val="cs-CZ"/>
        </w:rPr>
        <w:t xml:space="preserve"> je kolektivním kontrolním orgánem Spolku, která:</w:t>
      </w:r>
    </w:p>
    <w:p w14:paraId="536D71F2" w14:textId="22A2AEFF" w:rsidR="00D055BF" w:rsidRPr="00D46D92" w:rsidRDefault="00015A4D" w:rsidP="006F6EC7">
      <w:pPr>
        <w:pStyle w:val="Odstavecseseznamem"/>
        <w:widowControl w:val="0"/>
        <w:numPr>
          <w:ilvl w:val="0"/>
          <w:numId w:val="2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dohlíží na výkon působnosti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a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zda-</w:t>
      </w:r>
      <w:proofErr w:type="spellStart"/>
      <w:r w:rsidRPr="00D46D92">
        <w:rPr>
          <w:rFonts w:ascii="Arial" w:hAnsi="Arial" w:cs="Arial"/>
          <w:color w:val="000000" w:themeColor="text1"/>
          <w:sz w:val="20"/>
          <w:szCs w:val="20"/>
          <w:lang w:val="cs-CZ"/>
        </w:rPr>
        <w:t>li</w:t>
      </w:r>
      <w:proofErr w:type="spellEnd"/>
      <w:r w:rsidRPr="00D46D92">
        <w:rPr>
          <w:rFonts w:ascii="Arial" w:hAnsi="Arial" w:cs="Arial"/>
          <w:color w:val="000000" w:themeColor="text1"/>
          <w:sz w:val="20"/>
          <w:szCs w:val="20"/>
          <w:lang w:val="cs-CZ"/>
        </w:rPr>
        <w:t xml:space="preserve"> je působnost těchto</w:t>
      </w:r>
      <w:r w:rsidR="00D055B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orgánů vykonávána v souladu s účelem, pro jaký byl Spolek založen a v souladu se</w:t>
      </w:r>
      <w:r w:rsidR="00D055B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Stanovami</w:t>
      </w:r>
      <w:r w:rsidR="00D16E75" w:rsidRPr="00D46D92">
        <w:rPr>
          <w:rFonts w:ascii="Arial" w:hAnsi="Arial" w:cs="Arial"/>
          <w:color w:val="000000" w:themeColor="text1"/>
          <w:sz w:val="20"/>
          <w:szCs w:val="20"/>
          <w:lang w:val="cs-CZ"/>
        </w:rPr>
        <w:t>,</w:t>
      </w:r>
    </w:p>
    <w:p w14:paraId="617B8D1F" w14:textId="7FCE696C" w:rsidR="00015A4D" w:rsidRPr="00D46D92" w:rsidRDefault="00015A4D" w:rsidP="006F6EC7">
      <w:pPr>
        <w:pStyle w:val="Odstavecseseznamem"/>
        <w:widowControl w:val="0"/>
        <w:numPr>
          <w:ilvl w:val="0"/>
          <w:numId w:val="23"/>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dohlíží a kontroluje správnost všech evidencí vedených Spolkem vč. účetnictví,</w:t>
      </w:r>
      <w:r w:rsidR="00D055B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a kontroluje, zda účetní zápisy jsou řádně vedeny v souladu se skutečností</w:t>
      </w:r>
      <w:r w:rsidR="00D16E75" w:rsidRPr="00D46D92">
        <w:rPr>
          <w:rFonts w:ascii="Arial" w:hAnsi="Arial" w:cs="Arial"/>
          <w:color w:val="000000" w:themeColor="text1"/>
          <w:sz w:val="20"/>
          <w:szCs w:val="20"/>
          <w:lang w:val="cs-CZ"/>
        </w:rPr>
        <w:t>,</w:t>
      </w:r>
    </w:p>
    <w:p w14:paraId="7E970125" w14:textId="45C57D66" w:rsidR="00015A4D" w:rsidRPr="00D46D92" w:rsidRDefault="00451344"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Dozorčí rada</w:t>
      </w:r>
      <w:r w:rsidR="00015A4D" w:rsidRPr="00D46D92">
        <w:rPr>
          <w:rFonts w:ascii="Arial" w:hAnsi="Arial" w:cs="Arial"/>
          <w:color w:val="000000" w:themeColor="text1"/>
          <w:sz w:val="20"/>
          <w:szCs w:val="20"/>
          <w:lang w:val="cs-CZ"/>
        </w:rPr>
        <w:t xml:space="preserve"> </w:t>
      </w:r>
      <w:r w:rsidR="00015A4D" w:rsidRPr="00D46D92">
        <w:rPr>
          <w:rFonts w:ascii="Arial" w:hAnsi="Arial" w:cs="Arial"/>
          <w:b/>
          <w:color w:val="000000" w:themeColor="text1"/>
          <w:sz w:val="20"/>
          <w:szCs w:val="20"/>
          <w:lang w:val="cs-CZ"/>
        </w:rPr>
        <w:t xml:space="preserve">není </w:t>
      </w:r>
      <w:r w:rsidR="00015A4D" w:rsidRPr="00D46D92">
        <w:rPr>
          <w:rFonts w:ascii="Arial" w:hAnsi="Arial" w:cs="Arial"/>
          <w:color w:val="000000" w:themeColor="text1"/>
          <w:sz w:val="20"/>
          <w:szCs w:val="20"/>
          <w:lang w:val="cs-CZ"/>
        </w:rPr>
        <w:t>statutárním orgánem Spolku.</w:t>
      </w:r>
    </w:p>
    <w:p w14:paraId="4A6136B5" w14:textId="77777777" w:rsidR="006C5311" w:rsidRPr="00D46D92" w:rsidRDefault="006C5311" w:rsidP="005A50D3">
      <w:pPr>
        <w:jc w:val="both"/>
        <w:rPr>
          <w:rFonts w:ascii="Arial" w:hAnsi="Arial" w:cs="Arial"/>
          <w:sz w:val="20"/>
          <w:szCs w:val="20"/>
          <w:lang w:val="cs-CZ"/>
        </w:rPr>
      </w:pPr>
    </w:p>
    <w:p w14:paraId="0213F77C" w14:textId="2CE6B275"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Vyhrazené rozhodování </w:t>
      </w:r>
      <w:r w:rsidR="00451344">
        <w:rPr>
          <w:rFonts w:ascii="Arial" w:hAnsi="Arial" w:cs="Arial"/>
          <w:b/>
          <w:color w:val="000000" w:themeColor="text1"/>
          <w:sz w:val="20"/>
          <w:szCs w:val="20"/>
          <w:lang w:val="cs-CZ"/>
        </w:rPr>
        <w:t>Dozorčí rad</w:t>
      </w:r>
      <w:r w:rsidR="00FA467B">
        <w:rPr>
          <w:rFonts w:ascii="Arial" w:hAnsi="Arial" w:cs="Arial"/>
          <w:b/>
          <w:color w:val="000000" w:themeColor="text1"/>
          <w:sz w:val="20"/>
          <w:szCs w:val="20"/>
          <w:lang w:val="cs-CZ"/>
        </w:rPr>
        <w:t>y</w:t>
      </w:r>
    </w:p>
    <w:p w14:paraId="5309FA15" w14:textId="6F4DA7DF"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Stanovy svěřují do působnosti </w:t>
      </w:r>
      <w:r w:rsidR="00451344">
        <w:rPr>
          <w:rFonts w:ascii="Arial" w:hAnsi="Arial" w:cs="Arial"/>
          <w:color w:val="000000" w:themeColor="text1"/>
          <w:sz w:val="20"/>
          <w:szCs w:val="20"/>
          <w:lang w:val="cs-CZ"/>
        </w:rPr>
        <w:t>Dozorčí rad</w:t>
      </w:r>
      <w:r w:rsidR="00FA467B">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rozhodování o těchto záležitostech:</w:t>
      </w:r>
    </w:p>
    <w:p w14:paraId="52ACDC6B" w14:textId="62E787DC" w:rsidR="00D055BF" w:rsidRPr="00D46D92" w:rsidRDefault="00015A4D" w:rsidP="006F6EC7">
      <w:pPr>
        <w:pStyle w:val="Odstavecseseznamem"/>
        <w:widowControl w:val="0"/>
        <w:numPr>
          <w:ilvl w:val="0"/>
          <w:numId w:val="24"/>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vydávat výroční zprávu o činnosti </w:t>
      </w:r>
      <w:r w:rsidR="00451344">
        <w:rPr>
          <w:rFonts w:ascii="Arial" w:hAnsi="Arial" w:cs="Arial"/>
          <w:color w:val="000000" w:themeColor="text1"/>
          <w:sz w:val="20"/>
          <w:szCs w:val="20"/>
          <w:lang w:val="cs-CZ"/>
        </w:rPr>
        <w:t>Dozorčí rad</w:t>
      </w:r>
      <w:r w:rsidR="00FA467B">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a předkládat jí </w:t>
      </w:r>
      <w:r w:rsidR="00D055BF" w:rsidRPr="00D46D92">
        <w:rPr>
          <w:rFonts w:ascii="Arial" w:hAnsi="Arial" w:cs="Arial"/>
          <w:color w:val="000000" w:themeColor="text1"/>
          <w:sz w:val="20"/>
          <w:szCs w:val="20"/>
          <w:lang w:val="cs-CZ"/>
        </w:rPr>
        <w:t>Členské schůzi</w:t>
      </w:r>
      <w:r w:rsidRPr="00D46D92">
        <w:rPr>
          <w:rFonts w:ascii="Arial" w:hAnsi="Arial" w:cs="Arial"/>
          <w:color w:val="000000" w:themeColor="text1"/>
          <w:sz w:val="20"/>
          <w:szCs w:val="20"/>
          <w:lang w:val="cs-CZ"/>
        </w:rPr>
        <w:t xml:space="preserve"> ke</w:t>
      </w:r>
      <w:r w:rsidR="00D055B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schválení</w:t>
      </w:r>
      <w:r w:rsidR="00D16E75" w:rsidRPr="00D46D92">
        <w:rPr>
          <w:rFonts w:ascii="Arial" w:hAnsi="Arial" w:cs="Arial"/>
          <w:color w:val="000000" w:themeColor="text1"/>
          <w:sz w:val="20"/>
          <w:szCs w:val="20"/>
          <w:lang w:val="cs-CZ"/>
        </w:rPr>
        <w:t>,</w:t>
      </w:r>
    </w:p>
    <w:p w14:paraId="55A1FA57" w14:textId="2D20204F" w:rsidR="00D055BF" w:rsidRPr="00D46D92" w:rsidRDefault="00015A4D" w:rsidP="006F6EC7">
      <w:pPr>
        <w:pStyle w:val="Odstavecseseznamem"/>
        <w:widowControl w:val="0"/>
        <w:numPr>
          <w:ilvl w:val="0"/>
          <w:numId w:val="24"/>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vyjadřovat se k výroční zprávě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a toto své vyjádření předkládat </w:t>
      </w:r>
      <w:r w:rsidR="00D055BF" w:rsidRPr="00D46D92">
        <w:rPr>
          <w:rFonts w:ascii="Arial" w:hAnsi="Arial" w:cs="Arial"/>
          <w:color w:val="000000" w:themeColor="text1"/>
          <w:sz w:val="20"/>
          <w:szCs w:val="20"/>
          <w:lang w:val="cs-CZ"/>
        </w:rPr>
        <w:t xml:space="preserve">Členské schůzi </w:t>
      </w:r>
      <w:r w:rsidRPr="00D46D92">
        <w:rPr>
          <w:rFonts w:ascii="Arial" w:hAnsi="Arial" w:cs="Arial"/>
          <w:color w:val="000000" w:themeColor="text1"/>
          <w:sz w:val="20"/>
          <w:szCs w:val="20"/>
          <w:lang w:val="cs-CZ"/>
        </w:rPr>
        <w:t>na vědomí</w:t>
      </w:r>
      <w:r w:rsidR="00D16E75" w:rsidRPr="00D46D92">
        <w:rPr>
          <w:rFonts w:ascii="Arial" w:hAnsi="Arial" w:cs="Arial"/>
          <w:color w:val="000000" w:themeColor="text1"/>
          <w:sz w:val="20"/>
          <w:szCs w:val="20"/>
          <w:lang w:val="cs-CZ"/>
        </w:rPr>
        <w:t>,</w:t>
      </w:r>
    </w:p>
    <w:p w14:paraId="2AF95899" w14:textId="186F3279" w:rsidR="00015A4D" w:rsidRPr="00D46D92" w:rsidRDefault="00015A4D" w:rsidP="006F6EC7">
      <w:pPr>
        <w:pStyle w:val="Odstavecseseznamem"/>
        <w:widowControl w:val="0"/>
        <w:numPr>
          <w:ilvl w:val="0"/>
          <w:numId w:val="24"/>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vyjadřovat se k účetní závěrce Spolku a předkládat tuto svou zprávu </w:t>
      </w:r>
      <w:r w:rsidR="00BA4F99" w:rsidRPr="00D46D92">
        <w:rPr>
          <w:rFonts w:ascii="Arial" w:hAnsi="Arial" w:cs="Arial"/>
          <w:color w:val="000000" w:themeColor="text1"/>
          <w:sz w:val="20"/>
          <w:szCs w:val="20"/>
          <w:lang w:val="cs-CZ"/>
        </w:rPr>
        <w:t>Členské schůzi</w:t>
      </w:r>
      <w:r w:rsidR="00D055B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na vědomí</w:t>
      </w:r>
      <w:r w:rsidR="00D16E75" w:rsidRPr="00D46D92">
        <w:rPr>
          <w:rFonts w:ascii="Arial" w:hAnsi="Arial" w:cs="Arial"/>
          <w:color w:val="000000" w:themeColor="text1"/>
          <w:sz w:val="20"/>
          <w:szCs w:val="20"/>
          <w:lang w:val="cs-CZ"/>
        </w:rPr>
        <w:t>.</w:t>
      </w:r>
    </w:p>
    <w:p w14:paraId="7BCE74B0" w14:textId="4EDFFAB9" w:rsidR="00443074"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 rozsahu působnosti </w:t>
      </w:r>
      <w:r w:rsidR="00451344">
        <w:rPr>
          <w:rFonts w:ascii="Arial" w:hAnsi="Arial" w:cs="Arial"/>
          <w:color w:val="000000" w:themeColor="text1"/>
          <w:sz w:val="20"/>
          <w:szCs w:val="20"/>
          <w:lang w:val="cs-CZ"/>
        </w:rPr>
        <w:t>Dozorčí rad</w:t>
      </w:r>
      <w:r w:rsidR="00FA467B">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může její pověřený člen nahlížet do dokladů Spolku</w:t>
      </w:r>
      <w:r w:rsidR="00D055B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a požadovat od ostatních orgánů Spolku nebo jeho členů či zaměstnanců Spolku vysvětlení</w:t>
      </w:r>
      <w:r w:rsidR="00D055B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k jednotlivým záležitostem.</w:t>
      </w:r>
    </w:p>
    <w:p w14:paraId="51CE9149" w14:textId="4DCC11E0" w:rsidR="00D93524" w:rsidRPr="00D46D92" w:rsidRDefault="00EE72D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Mimořádnou</w:t>
      </w:r>
      <w:r w:rsidR="004201BE" w:rsidRPr="00D46D92">
        <w:rPr>
          <w:rFonts w:ascii="Arial" w:hAnsi="Arial" w:cs="Arial"/>
          <w:color w:val="000000" w:themeColor="text1"/>
          <w:sz w:val="20"/>
          <w:szCs w:val="20"/>
          <w:lang w:val="cs-CZ"/>
        </w:rPr>
        <w:t xml:space="preserve"> pravomocí v rozhodování </w:t>
      </w:r>
      <w:r w:rsidR="00451344">
        <w:rPr>
          <w:rFonts w:ascii="Arial" w:hAnsi="Arial" w:cs="Arial"/>
          <w:color w:val="000000" w:themeColor="text1"/>
          <w:sz w:val="20"/>
          <w:szCs w:val="20"/>
          <w:lang w:val="cs-CZ"/>
        </w:rPr>
        <w:t>Dozorčí rad</w:t>
      </w:r>
      <w:r w:rsidR="00FA467B">
        <w:rPr>
          <w:rFonts w:ascii="Arial" w:hAnsi="Arial" w:cs="Arial"/>
          <w:color w:val="000000" w:themeColor="text1"/>
          <w:sz w:val="20"/>
          <w:szCs w:val="20"/>
          <w:lang w:val="cs-CZ"/>
        </w:rPr>
        <w:t>y</w:t>
      </w:r>
      <w:r w:rsidR="004201BE" w:rsidRPr="00D46D92">
        <w:rPr>
          <w:rFonts w:ascii="Arial" w:hAnsi="Arial" w:cs="Arial"/>
          <w:color w:val="000000" w:themeColor="text1"/>
          <w:sz w:val="20"/>
          <w:szCs w:val="20"/>
          <w:lang w:val="cs-CZ"/>
        </w:rPr>
        <w:t xml:space="preserve"> j</w:t>
      </w:r>
      <w:r w:rsidR="00D93524" w:rsidRPr="00D46D92">
        <w:rPr>
          <w:rFonts w:ascii="Arial" w:hAnsi="Arial" w:cs="Arial"/>
          <w:color w:val="000000" w:themeColor="text1"/>
          <w:sz w:val="20"/>
          <w:szCs w:val="20"/>
          <w:lang w:val="cs-CZ"/>
        </w:rPr>
        <w:t>sou:</w:t>
      </w:r>
    </w:p>
    <w:p w14:paraId="20B66465" w14:textId="7D87E52D" w:rsidR="00D93524" w:rsidRPr="00D46D92" w:rsidRDefault="00D93524" w:rsidP="006F6EC7">
      <w:pPr>
        <w:pStyle w:val="Odstavecseseznamem"/>
        <w:widowControl w:val="0"/>
        <w:numPr>
          <w:ilvl w:val="0"/>
          <w:numId w:val="39"/>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volba Dočasného Ředitele</w:t>
      </w:r>
      <w:r w:rsidR="003D52DC"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 xml:space="preserve"> </w:t>
      </w:r>
      <w:r w:rsidR="003D52DC" w:rsidRPr="00D46D92">
        <w:rPr>
          <w:rFonts w:ascii="Arial" w:hAnsi="Arial" w:cs="Arial"/>
          <w:color w:val="000000" w:themeColor="text1"/>
          <w:sz w:val="20"/>
          <w:szCs w:val="20"/>
          <w:lang w:val="cs-CZ"/>
        </w:rPr>
        <w:t>a to v případě ne</w:t>
      </w:r>
      <w:r w:rsidR="006622E9" w:rsidRPr="00D46D92">
        <w:rPr>
          <w:rFonts w:ascii="Arial" w:hAnsi="Arial" w:cs="Arial"/>
          <w:color w:val="000000" w:themeColor="text1"/>
          <w:sz w:val="20"/>
          <w:szCs w:val="20"/>
          <w:lang w:val="cs-CZ"/>
        </w:rPr>
        <w:t xml:space="preserve">bude-li do 3 měsíců funkce Ředitele obsazena řádnou volbou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6622E9" w:rsidRPr="00D46D92">
        <w:rPr>
          <w:rFonts w:ascii="Arial" w:hAnsi="Arial" w:cs="Arial"/>
          <w:color w:val="000000" w:themeColor="text1"/>
          <w:sz w:val="20"/>
          <w:szCs w:val="20"/>
          <w:lang w:val="cs-CZ"/>
        </w:rPr>
        <w:t xml:space="preserve">, Dočasného Ředitele </w:t>
      </w:r>
      <w:r w:rsidR="00451344">
        <w:rPr>
          <w:rFonts w:ascii="Arial" w:hAnsi="Arial" w:cs="Arial"/>
          <w:color w:val="000000" w:themeColor="text1"/>
          <w:sz w:val="20"/>
          <w:szCs w:val="20"/>
          <w:lang w:val="cs-CZ"/>
        </w:rPr>
        <w:t>Dozorčí rada</w:t>
      </w:r>
      <w:r w:rsidR="006622E9" w:rsidRPr="00D46D92">
        <w:rPr>
          <w:rFonts w:ascii="Arial" w:hAnsi="Arial" w:cs="Arial"/>
          <w:color w:val="000000" w:themeColor="text1"/>
          <w:sz w:val="20"/>
          <w:szCs w:val="20"/>
          <w:lang w:val="cs-CZ"/>
        </w:rPr>
        <w:t xml:space="preserve"> </w:t>
      </w:r>
      <w:r w:rsidR="00845BD2" w:rsidRPr="00D46D92">
        <w:rPr>
          <w:rFonts w:ascii="Arial" w:hAnsi="Arial" w:cs="Arial"/>
          <w:color w:val="000000" w:themeColor="text1"/>
          <w:sz w:val="20"/>
          <w:szCs w:val="20"/>
          <w:lang w:val="cs-CZ"/>
        </w:rPr>
        <w:t xml:space="preserve">zvolí </w:t>
      </w:r>
      <w:r w:rsidR="006622E9" w:rsidRPr="00D46D92">
        <w:rPr>
          <w:rFonts w:ascii="Arial" w:hAnsi="Arial" w:cs="Arial"/>
          <w:color w:val="000000" w:themeColor="text1"/>
          <w:sz w:val="20"/>
          <w:szCs w:val="20"/>
          <w:lang w:val="cs-CZ"/>
        </w:rPr>
        <w:t xml:space="preserve">na </w:t>
      </w:r>
      <w:r w:rsidR="006F3F3D">
        <w:rPr>
          <w:rFonts w:ascii="Arial" w:hAnsi="Arial" w:cs="Arial"/>
          <w:color w:val="000000" w:themeColor="text1"/>
          <w:sz w:val="20"/>
          <w:szCs w:val="20"/>
          <w:lang w:val="cs-CZ"/>
        </w:rPr>
        <w:t xml:space="preserve">základě společného </w:t>
      </w:r>
      <w:r w:rsidR="006622E9" w:rsidRPr="00D46D92">
        <w:rPr>
          <w:rFonts w:ascii="Arial" w:hAnsi="Arial" w:cs="Arial"/>
          <w:color w:val="000000" w:themeColor="text1"/>
          <w:sz w:val="20"/>
          <w:szCs w:val="20"/>
          <w:lang w:val="cs-CZ"/>
        </w:rPr>
        <w:t>návrh</w:t>
      </w:r>
      <w:r w:rsidR="006F3F3D">
        <w:rPr>
          <w:rFonts w:ascii="Arial" w:hAnsi="Arial" w:cs="Arial"/>
          <w:color w:val="000000" w:themeColor="text1"/>
          <w:sz w:val="20"/>
          <w:szCs w:val="20"/>
          <w:lang w:val="cs-CZ"/>
        </w:rPr>
        <w:t>u Členů I. členské skupiny</w:t>
      </w:r>
      <w:r w:rsidR="006622E9" w:rsidRPr="00D46D92">
        <w:rPr>
          <w:rFonts w:ascii="Arial" w:hAnsi="Arial" w:cs="Arial"/>
          <w:color w:val="000000" w:themeColor="text1"/>
          <w:sz w:val="20"/>
          <w:szCs w:val="20"/>
          <w:lang w:val="cs-CZ"/>
        </w:rPr>
        <w:t xml:space="preserve">, a to však pouze na dobu, než bude Ředitel řádně zvolen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D16E75" w:rsidRPr="00D46D92">
        <w:rPr>
          <w:rFonts w:ascii="Arial" w:hAnsi="Arial" w:cs="Arial"/>
          <w:color w:val="000000" w:themeColor="text1"/>
          <w:sz w:val="20"/>
          <w:szCs w:val="20"/>
          <w:lang w:val="cs-CZ"/>
        </w:rPr>
        <w:t>,</w:t>
      </w:r>
    </w:p>
    <w:p w14:paraId="04B3C3BB" w14:textId="207F7D2B" w:rsidR="00EE72D1" w:rsidRPr="00D46D92" w:rsidRDefault="004201BE" w:rsidP="006F6EC7">
      <w:pPr>
        <w:pStyle w:val="Odstavecseseznamem"/>
        <w:widowControl w:val="0"/>
        <w:numPr>
          <w:ilvl w:val="0"/>
          <w:numId w:val="39"/>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jmenování dočasného zástupce příslušné Členské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 xml:space="preserve">y 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radě</w:t>
      </w:r>
      <w:r w:rsidRPr="00D46D92">
        <w:rPr>
          <w:rFonts w:ascii="Arial" w:hAnsi="Arial" w:cs="Arial"/>
          <w:color w:val="000000" w:themeColor="text1"/>
          <w:sz w:val="20"/>
          <w:szCs w:val="20"/>
          <w:lang w:val="cs-CZ"/>
        </w:rPr>
        <w:t xml:space="preserve"> v případě </w:t>
      </w:r>
      <w:r w:rsidR="000D58DC" w:rsidRPr="00D46D92">
        <w:rPr>
          <w:rFonts w:ascii="Arial" w:hAnsi="Arial" w:cs="Arial"/>
          <w:color w:val="000000" w:themeColor="text1"/>
          <w:sz w:val="20"/>
          <w:szCs w:val="20"/>
          <w:lang w:val="cs-CZ"/>
        </w:rPr>
        <w:t>ukončení</w:t>
      </w:r>
      <w:r w:rsidR="00E46E3D" w:rsidRPr="00D46D92">
        <w:rPr>
          <w:rFonts w:ascii="Arial" w:hAnsi="Arial" w:cs="Arial"/>
          <w:color w:val="000000" w:themeColor="text1"/>
          <w:sz w:val="20"/>
          <w:szCs w:val="20"/>
          <w:lang w:val="cs-CZ"/>
        </w:rPr>
        <w:t xml:space="preserve"> činnosti </w:t>
      </w:r>
      <w:r w:rsidR="000D58DC" w:rsidRPr="00D46D92">
        <w:rPr>
          <w:rFonts w:ascii="Arial" w:hAnsi="Arial" w:cs="Arial"/>
          <w:color w:val="000000" w:themeColor="text1"/>
          <w:sz w:val="20"/>
          <w:szCs w:val="20"/>
          <w:lang w:val="cs-CZ"/>
        </w:rPr>
        <w:t xml:space="preserve">dosavadního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D58DC" w:rsidRPr="00D46D92">
        <w:rPr>
          <w:rFonts w:ascii="Arial" w:hAnsi="Arial" w:cs="Arial"/>
          <w:color w:val="000000" w:themeColor="text1"/>
          <w:sz w:val="20"/>
          <w:szCs w:val="20"/>
          <w:lang w:val="cs-CZ"/>
        </w:rPr>
        <w:t xml:space="preserve"> z důvodu jeho </w:t>
      </w:r>
      <w:r w:rsidRPr="00D46D92">
        <w:rPr>
          <w:rFonts w:ascii="Arial" w:hAnsi="Arial" w:cs="Arial"/>
          <w:color w:val="000000" w:themeColor="text1"/>
          <w:sz w:val="20"/>
          <w:szCs w:val="20"/>
          <w:lang w:val="cs-CZ"/>
        </w:rPr>
        <w:t>smrti, odstoupení z funkce, odvolání anebo jiného předčasného ukončení jeho funkce</w:t>
      </w:r>
      <w:r w:rsidR="008E57C8" w:rsidRPr="00D46D92">
        <w:rPr>
          <w:rFonts w:ascii="Arial" w:hAnsi="Arial" w:cs="Arial"/>
          <w:color w:val="000000" w:themeColor="text1"/>
          <w:sz w:val="20"/>
          <w:szCs w:val="20"/>
          <w:lang w:val="cs-CZ"/>
        </w:rPr>
        <w:t>, a to v pří</w:t>
      </w:r>
      <w:r w:rsidR="00D61231" w:rsidRPr="00D46D92">
        <w:rPr>
          <w:rFonts w:ascii="Arial" w:hAnsi="Arial" w:cs="Arial"/>
          <w:color w:val="000000" w:themeColor="text1"/>
          <w:sz w:val="20"/>
          <w:szCs w:val="20"/>
          <w:lang w:val="cs-CZ"/>
        </w:rPr>
        <w:t>p</w:t>
      </w:r>
      <w:r w:rsidR="008E57C8" w:rsidRPr="00D46D92">
        <w:rPr>
          <w:rFonts w:ascii="Arial" w:hAnsi="Arial" w:cs="Arial"/>
          <w:color w:val="000000" w:themeColor="text1"/>
          <w:sz w:val="20"/>
          <w:szCs w:val="20"/>
          <w:lang w:val="cs-CZ"/>
        </w:rPr>
        <w:t xml:space="preserve">adě, pokud o to příslušná Členská </w:t>
      </w:r>
      <w:r w:rsidR="00C5623C">
        <w:rPr>
          <w:rFonts w:ascii="Arial" w:hAnsi="Arial" w:cs="Arial"/>
          <w:color w:val="000000" w:themeColor="text1"/>
          <w:sz w:val="20"/>
          <w:szCs w:val="20"/>
          <w:lang w:val="cs-CZ"/>
        </w:rPr>
        <w:t>skupin</w:t>
      </w:r>
      <w:r w:rsidR="008E57C8" w:rsidRPr="00D46D92">
        <w:rPr>
          <w:rFonts w:ascii="Arial" w:hAnsi="Arial" w:cs="Arial"/>
          <w:color w:val="000000" w:themeColor="text1"/>
          <w:sz w:val="20"/>
          <w:szCs w:val="20"/>
          <w:lang w:val="cs-CZ"/>
        </w:rPr>
        <w:t xml:space="preserve">a požádá a následně </w:t>
      </w:r>
      <w:r w:rsidR="00A0787C" w:rsidRPr="00D46D92">
        <w:rPr>
          <w:rFonts w:ascii="Arial" w:hAnsi="Arial" w:cs="Arial"/>
          <w:color w:val="000000" w:themeColor="text1"/>
          <w:sz w:val="20"/>
          <w:szCs w:val="20"/>
          <w:lang w:val="cs-CZ"/>
        </w:rPr>
        <w:t xml:space="preserve">na základě návrhu osoby, která na tom má právní zájem, tedy na základě nominace příslušných členských </w:t>
      </w:r>
      <w:r w:rsidR="00C5623C">
        <w:rPr>
          <w:rFonts w:ascii="Arial" w:hAnsi="Arial" w:cs="Arial"/>
          <w:color w:val="000000" w:themeColor="text1"/>
          <w:sz w:val="20"/>
          <w:szCs w:val="20"/>
          <w:lang w:val="cs-CZ"/>
        </w:rPr>
        <w:t>skupin</w:t>
      </w:r>
      <w:r w:rsidR="000B1D63" w:rsidRPr="00D46D92">
        <w:rPr>
          <w:rFonts w:ascii="Arial" w:hAnsi="Arial" w:cs="Arial"/>
          <w:color w:val="000000" w:themeColor="text1"/>
          <w:sz w:val="20"/>
          <w:szCs w:val="20"/>
          <w:lang w:val="cs-CZ"/>
        </w:rPr>
        <w:t xml:space="preserve">. Takový 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B1D63" w:rsidRPr="00D46D92">
        <w:rPr>
          <w:rFonts w:ascii="Arial" w:hAnsi="Arial" w:cs="Arial"/>
          <w:color w:val="000000" w:themeColor="text1"/>
          <w:sz w:val="20"/>
          <w:szCs w:val="20"/>
          <w:lang w:val="cs-CZ"/>
        </w:rPr>
        <w:t xml:space="preserve"> je jmenován pouze</w:t>
      </w:r>
      <w:r w:rsidR="00A0787C" w:rsidRPr="00D46D92">
        <w:rPr>
          <w:rFonts w:ascii="Arial" w:hAnsi="Arial" w:cs="Arial"/>
          <w:color w:val="000000" w:themeColor="text1"/>
          <w:sz w:val="20"/>
          <w:szCs w:val="20"/>
          <w:lang w:val="cs-CZ"/>
        </w:rPr>
        <w:t xml:space="preserve"> na dobu, než bude řádně zvolen chybějící člen nebo členové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D61231" w:rsidRPr="00D46D92">
        <w:rPr>
          <w:rFonts w:ascii="Arial" w:hAnsi="Arial" w:cs="Arial"/>
          <w:color w:val="000000" w:themeColor="text1"/>
          <w:sz w:val="20"/>
          <w:szCs w:val="20"/>
          <w:lang w:val="cs-CZ"/>
        </w:rPr>
        <w:t>.</w:t>
      </w:r>
    </w:p>
    <w:p w14:paraId="5BB100D2" w14:textId="77777777" w:rsidR="006C5311" w:rsidRPr="00D46D92" w:rsidRDefault="006C5311" w:rsidP="005A50D3">
      <w:pPr>
        <w:jc w:val="both"/>
        <w:rPr>
          <w:rFonts w:ascii="Arial" w:hAnsi="Arial" w:cs="Arial"/>
          <w:sz w:val="20"/>
          <w:szCs w:val="20"/>
          <w:lang w:val="cs-CZ"/>
        </w:rPr>
      </w:pPr>
    </w:p>
    <w:p w14:paraId="78127F4D" w14:textId="7311FB81"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Složení </w:t>
      </w:r>
      <w:r w:rsidR="00451344">
        <w:rPr>
          <w:rFonts w:ascii="Arial" w:hAnsi="Arial" w:cs="Arial"/>
          <w:b/>
          <w:color w:val="000000" w:themeColor="text1"/>
          <w:sz w:val="20"/>
          <w:szCs w:val="20"/>
          <w:lang w:val="cs-CZ"/>
        </w:rPr>
        <w:t>Dozorčí rad</w:t>
      </w:r>
      <w:r w:rsidR="00895BB1">
        <w:rPr>
          <w:rFonts w:ascii="Arial" w:hAnsi="Arial" w:cs="Arial"/>
          <w:b/>
          <w:color w:val="000000" w:themeColor="text1"/>
          <w:sz w:val="20"/>
          <w:szCs w:val="20"/>
          <w:lang w:val="cs-CZ"/>
        </w:rPr>
        <w:t>y</w:t>
      </w:r>
    </w:p>
    <w:p w14:paraId="4FCB97DE" w14:textId="77777777" w:rsidR="00F5543B" w:rsidRPr="00F5543B" w:rsidRDefault="00451344" w:rsidP="00F5543B">
      <w:pPr>
        <w:pStyle w:val="Nadpis3"/>
        <w:rPr>
          <w:rFonts w:ascii="Arial" w:hAnsi="Arial" w:cs="Arial"/>
          <w:color w:val="000000" w:themeColor="text1"/>
          <w:sz w:val="20"/>
          <w:szCs w:val="20"/>
          <w:lang w:val="cs-CZ"/>
        </w:rPr>
      </w:pPr>
      <w:r>
        <w:rPr>
          <w:rFonts w:ascii="Arial" w:hAnsi="Arial" w:cs="Arial"/>
          <w:color w:val="000000" w:themeColor="text1"/>
          <w:sz w:val="20"/>
          <w:szCs w:val="20"/>
          <w:lang w:val="cs-CZ"/>
        </w:rPr>
        <w:t>Dozorčí rada</w:t>
      </w:r>
      <w:r w:rsidR="00015A4D" w:rsidRPr="00D46D92">
        <w:rPr>
          <w:rFonts w:ascii="Arial" w:hAnsi="Arial" w:cs="Arial"/>
          <w:color w:val="000000" w:themeColor="text1"/>
          <w:sz w:val="20"/>
          <w:szCs w:val="20"/>
          <w:lang w:val="cs-CZ"/>
        </w:rPr>
        <w:t xml:space="preserve"> má </w:t>
      </w:r>
      <w:r w:rsidR="00895BB1">
        <w:rPr>
          <w:rFonts w:ascii="Arial" w:hAnsi="Arial" w:cs="Arial"/>
          <w:color w:val="000000" w:themeColor="text1"/>
          <w:sz w:val="20"/>
          <w:szCs w:val="20"/>
          <w:lang w:val="cs-CZ"/>
        </w:rPr>
        <w:t>5</w:t>
      </w:r>
      <w:r w:rsidR="00015A4D" w:rsidRPr="00D46D92">
        <w:rPr>
          <w:rFonts w:ascii="Arial" w:hAnsi="Arial" w:cs="Arial"/>
          <w:color w:val="000000" w:themeColor="text1"/>
          <w:sz w:val="20"/>
          <w:szCs w:val="20"/>
          <w:lang w:val="cs-CZ"/>
        </w:rPr>
        <w:t xml:space="preserve"> člen</w:t>
      </w:r>
      <w:r w:rsidR="00895BB1">
        <w:rPr>
          <w:rFonts w:ascii="Arial" w:hAnsi="Arial" w:cs="Arial"/>
          <w:color w:val="000000" w:themeColor="text1"/>
          <w:sz w:val="20"/>
          <w:szCs w:val="20"/>
          <w:lang w:val="cs-CZ"/>
        </w:rPr>
        <w:t>ů</w:t>
      </w:r>
      <w:r w:rsidR="00F5543B">
        <w:rPr>
          <w:rFonts w:ascii="Arial" w:hAnsi="Arial" w:cs="Arial"/>
          <w:color w:val="000000" w:themeColor="text1"/>
          <w:sz w:val="20"/>
          <w:szCs w:val="20"/>
          <w:lang w:val="cs-CZ"/>
        </w:rPr>
        <w:t xml:space="preserve">, </w:t>
      </w:r>
      <w:r w:rsidR="00F5543B" w:rsidRPr="00F5543B">
        <w:rPr>
          <w:rFonts w:ascii="Arial" w:hAnsi="Arial" w:cs="Arial"/>
          <w:color w:val="000000" w:themeColor="text1"/>
          <w:sz w:val="20"/>
          <w:szCs w:val="20"/>
          <w:lang w:val="cs-CZ"/>
        </w:rPr>
        <w:t xml:space="preserve">minimálně však alespoň 3 členy. </w:t>
      </w:r>
    </w:p>
    <w:p w14:paraId="451BDC08" w14:textId="37FAC070" w:rsidR="00015A4D" w:rsidRPr="00F5543B" w:rsidRDefault="00F5543B" w:rsidP="00F5543B">
      <w:pPr>
        <w:pStyle w:val="Nadpis4"/>
        <w:spacing w:after="120"/>
        <w:ind w:left="862" w:hanging="862"/>
        <w:rPr>
          <w:rFonts w:ascii="Arial" w:hAnsi="Arial" w:cs="Arial"/>
          <w:i w:val="0"/>
          <w:iCs w:val="0"/>
          <w:color w:val="auto"/>
          <w:sz w:val="20"/>
          <w:szCs w:val="20"/>
          <w:lang w:val="cs-CZ"/>
        </w:rPr>
      </w:pPr>
      <w:r w:rsidRPr="00F5543B">
        <w:rPr>
          <w:rFonts w:ascii="Arial" w:hAnsi="Arial" w:cs="Arial"/>
          <w:i w:val="0"/>
          <w:iCs w:val="0"/>
          <w:color w:val="auto"/>
          <w:sz w:val="20"/>
          <w:szCs w:val="20"/>
          <w:lang w:val="cs-CZ"/>
        </w:rPr>
        <w:t>Člen za III. a IV. Členskou skupinu může být ustanoven / zvolen pouze v případě, že jsou do těchto Členských skupin zařazeni alespoň 3 členi spolku.</w:t>
      </w:r>
    </w:p>
    <w:p w14:paraId="7F331B7D" w14:textId="24C2A9FB" w:rsidR="00625DB9" w:rsidRPr="00D46D92" w:rsidRDefault="00625DB9" w:rsidP="00F5543B">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Členové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jsou zástupci členských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w:t>
      </w:r>
    </w:p>
    <w:p w14:paraId="66B28F2E" w14:textId="2B2AAD34" w:rsidR="00625DB9" w:rsidRPr="00D46D92" w:rsidRDefault="00895BB1" w:rsidP="006F6EC7">
      <w:pPr>
        <w:pStyle w:val="Odstavecseseznamem"/>
        <w:widowControl w:val="0"/>
        <w:numPr>
          <w:ilvl w:val="0"/>
          <w:numId w:val="34"/>
        </w:numPr>
        <w:spacing w:after="120" w:line="240" w:lineRule="auto"/>
        <w:ind w:hanging="294"/>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dva</w:t>
      </w:r>
      <w:r w:rsidR="00625DB9" w:rsidRPr="00D46D92">
        <w:rPr>
          <w:rFonts w:ascii="Arial" w:hAnsi="Arial" w:cs="Arial"/>
          <w:color w:val="000000" w:themeColor="text1"/>
          <w:sz w:val="20"/>
          <w:szCs w:val="20"/>
          <w:lang w:val="cs-CZ"/>
        </w:rPr>
        <w:t xml:space="preserve"> zástupc</w:t>
      </w:r>
      <w:r>
        <w:rPr>
          <w:rFonts w:ascii="Arial" w:hAnsi="Arial" w:cs="Arial"/>
          <w:color w:val="000000" w:themeColor="text1"/>
          <w:sz w:val="20"/>
          <w:szCs w:val="20"/>
          <w:lang w:val="cs-CZ"/>
        </w:rPr>
        <w:t>i</w:t>
      </w:r>
      <w:r w:rsidR="00625DB9" w:rsidRPr="00D46D92">
        <w:rPr>
          <w:rFonts w:ascii="Arial" w:hAnsi="Arial" w:cs="Arial"/>
          <w:color w:val="000000" w:themeColor="text1"/>
          <w:sz w:val="20"/>
          <w:szCs w:val="20"/>
          <w:lang w:val="cs-CZ"/>
        </w:rPr>
        <w:t xml:space="preserve"> za I. Členskou </w:t>
      </w:r>
      <w:r w:rsidR="00C5623C">
        <w:rPr>
          <w:rFonts w:ascii="Arial" w:hAnsi="Arial" w:cs="Arial"/>
          <w:color w:val="000000" w:themeColor="text1"/>
          <w:sz w:val="20"/>
          <w:szCs w:val="20"/>
          <w:lang w:val="cs-CZ"/>
        </w:rPr>
        <w:t>skupin</w:t>
      </w:r>
      <w:r w:rsidR="00625DB9" w:rsidRPr="00D46D92">
        <w:rPr>
          <w:rFonts w:ascii="Arial" w:hAnsi="Arial" w:cs="Arial"/>
          <w:color w:val="000000" w:themeColor="text1"/>
          <w:sz w:val="20"/>
          <w:szCs w:val="20"/>
          <w:lang w:val="cs-CZ"/>
        </w:rPr>
        <w:t>u</w:t>
      </w:r>
      <w:r w:rsidR="00D16E75" w:rsidRPr="00D46D92">
        <w:rPr>
          <w:rFonts w:ascii="Arial" w:hAnsi="Arial" w:cs="Arial"/>
          <w:color w:val="000000" w:themeColor="text1"/>
          <w:sz w:val="20"/>
          <w:szCs w:val="20"/>
          <w:lang w:val="cs-CZ"/>
        </w:rPr>
        <w:t>,</w:t>
      </w:r>
    </w:p>
    <w:p w14:paraId="6B2BD2D1" w14:textId="23B7D9AA" w:rsidR="00625DB9" w:rsidRPr="00D46D92" w:rsidRDefault="00625DB9" w:rsidP="006F6EC7">
      <w:pPr>
        <w:pStyle w:val="Odstavecseseznamem"/>
        <w:widowControl w:val="0"/>
        <w:numPr>
          <w:ilvl w:val="0"/>
          <w:numId w:val="34"/>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jeden zástupce za II. Členskou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u</w:t>
      </w:r>
      <w:r w:rsidR="00D16E75" w:rsidRPr="00D46D92">
        <w:rPr>
          <w:rFonts w:ascii="Arial" w:hAnsi="Arial" w:cs="Arial"/>
          <w:color w:val="000000" w:themeColor="text1"/>
          <w:sz w:val="20"/>
          <w:szCs w:val="20"/>
          <w:lang w:val="cs-CZ"/>
        </w:rPr>
        <w:t>,</w:t>
      </w:r>
    </w:p>
    <w:p w14:paraId="0B43867A" w14:textId="3DCA7073" w:rsidR="00625DB9" w:rsidRPr="00D46D92" w:rsidRDefault="00625DB9" w:rsidP="006F6EC7">
      <w:pPr>
        <w:pStyle w:val="Odstavecseseznamem"/>
        <w:widowControl w:val="0"/>
        <w:numPr>
          <w:ilvl w:val="0"/>
          <w:numId w:val="34"/>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jeden zástupce za III. Členskou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u</w:t>
      </w:r>
      <w:r w:rsidR="00F5543B">
        <w:rPr>
          <w:rFonts w:ascii="Arial" w:hAnsi="Arial" w:cs="Arial"/>
          <w:color w:val="000000" w:themeColor="text1"/>
          <w:sz w:val="20"/>
          <w:szCs w:val="20"/>
          <w:lang w:val="cs-CZ"/>
        </w:rPr>
        <w:t xml:space="preserve"> </w:t>
      </w:r>
      <w:r w:rsidR="00F5543B" w:rsidRPr="00F5543B">
        <w:rPr>
          <w:rFonts w:ascii="Arial" w:hAnsi="Arial" w:cs="Arial"/>
          <w:color w:val="000000" w:themeColor="text1"/>
          <w:sz w:val="20"/>
          <w:szCs w:val="20"/>
          <w:lang w:val="cs-CZ"/>
        </w:rPr>
        <w:t xml:space="preserve">(pouze, pokud jsou do této členské skupiny zařazeni </w:t>
      </w:r>
      <w:r w:rsidR="00F5543B" w:rsidRPr="00F5543B">
        <w:rPr>
          <w:rFonts w:ascii="Arial" w:hAnsi="Arial" w:cs="Arial"/>
          <w:color w:val="000000" w:themeColor="text1"/>
          <w:sz w:val="20"/>
          <w:szCs w:val="20"/>
          <w:lang w:val="cs-CZ"/>
        </w:rPr>
        <w:lastRenderedPageBreak/>
        <w:t>alespoň 3 členi spolku)</w:t>
      </w:r>
      <w:r w:rsidR="00D16E75" w:rsidRPr="00D46D92">
        <w:rPr>
          <w:rFonts w:ascii="Arial" w:hAnsi="Arial" w:cs="Arial"/>
          <w:color w:val="000000" w:themeColor="text1"/>
          <w:sz w:val="20"/>
          <w:szCs w:val="20"/>
          <w:lang w:val="cs-CZ"/>
        </w:rPr>
        <w:t>,</w:t>
      </w:r>
    </w:p>
    <w:p w14:paraId="388AB530" w14:textId="7D8BBA94" w:rsidR="00625DB9" w:rsidRPr="00D46D92" w:rsidRDefault="00625DB9" w:rsidP="006F6EC7">
      <w:pPr>
        <w:pStyle w:val="Odstavecseseznamem"/>
        <w:widowControl w:val="0"/>
        <w:numPr>
          <w:ilvl w:val="0"/>
          <w:numId w:val="34"/>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jeden zástupce za IV. Členskou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u</w:t>
      </w:r>
      <w:r w:rsidR="00F5543B">
        <w:rPr>
          <w:rFonts w:ascii="Arial" w:hAnsi="Arial" w:cs="Arial"/>
          <w:color w:val="000000" w:themeColor="text1"/>
          <w:sz w:val="20"/>
          <w:szCs w:val="20"/>
          <w:lang w:val="cs-CZ"/>
        </w:rPr>
        <w:t xml:space="preserve"> </w:t>
      </w:r>
      <w:r w:rsidR="00F5543B" w:rsidRPr="00F5543B">
        <w:rPr>
          <w:rFonts w:ascii="Arial" w:hAnsi="Arial" w:cs="Arial"/>
          <w:color w:val="000000" w:themeColor="text1"/>
          <w:sz w:val="20"/>
          <w:szCs w:val="20"/>
          <w:lang w:val="cs-CZ"/>
        </w:rPr>
        <w:t>(pouze, pokud jsou do této členské skupiny zařazeni alespoň 3 členi spolku)</w:t>
      </w:r>
      <w:r w:rsidR="00D16E75" w:rsidRPr="00D46D92">
        <w:rPr>
          <w:rFonts w:ascii="Arial" w:hAnsi="Arial" w:cs="Arial"/>
          <w:color w:val="000000" w:themeColor="text1"/>
          <w:sz w:val="20"/>
          <w:szCs w:val="20"/>
          <w:lang w:val="cs-CZ"/>
        </w:rPr>
        <w:t>.</w:t>
      </w:r>
    </w:p>
    <w:p w14:paraId="7C15978A" w14:textId="1FC63C1C" w:rsidR="00015A4D" w:rsidRPr="00D46D92" w:rsidRDefault="00FA0309"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Pro p</w:t>
      </w:r>
      <w:r w:rsidR="004F6131" w:rsidRPr="00D46D92">
        <w:rPr>
          <w:rFonts w:ascii="Arial" w:hAnsi="Arial" w:cs="Arial"/>
          <w:color w:val="000000" w:themeColor="text1"/>
          <w:sz w:val="20"/>
          <w:szCs w:val="20"/>
          <w:lang w:val="cs-CZ"/>
        </w:rPr>
        <w:t>rvní s</w:t>
      </w:r>
      <w:r w:rsidR="00015A4D" w:rsidRPr="00D46D92">
        <w:rPr>
          <w:rFonts w:ascii="Arial" w:hAnsi="Arial" w:cs="Arial"/>
          <w:color w:val="000000" w:themeColor="text1"/>
          <w:sz w:val="20"/>
          <w:szCs w:val="20"/>
          <w:lang w:val="cs-CZ"/>
        </w:rPr>
        <w:t xml:space="preserve">ložení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00015A4D" w:rsidRPr="00D46D92">
        <w:rPr>
          <w:rFonts w:ascii="Arial" w:hAnsi="Arial" w:cs="Arial"/>
          <w:color w:val="000000" w:themeColor="text1"/>
          <w:sz w:val="20"/>
          <w:szCs w:val="20"/>
          <w:lang w:val="cs-CZ"/>
        </w:rPr>
        <w:t xml:space="preserve"> j</w:t>
      </w:r>
      <w:r w:rsidR="00CC4777" w:rsidRPr="00D46D92">
        <w:rPr>
          <w:rFonts w:ascii="Arial" w:hAnsi="Arial" w:cs="Arial"/>
          <w:color w:val="000000" w:themeColor="text1"/>
          <w:sz w:val="20"/>
          <w:szCs w:val="20"/>
          <w:lang w:val="cs-CZ"/>
        </w:rPr>
        <w:t>sou</w:t>
      </w:r>
      <w:r w:rsidR="00015A4D"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navržen</w:t>
      </w:r>
      <w:r w:rsidR="00CC4777" w:rsidRPr="00D46D92">
        <w:rPr>
          <w:rFonts w:ascii="Arial" w:hAnsi="Arial" w:cs="Arial"/>
          <w:color w:val="000000" w:themeColor="text1"/>
          <w:sz w:val="20"/>
          <w:szCs w:val="20"/>
          <w:lang w:val="cs-CZ"/>
        </w:rPr>
        <w:t>i</w:t>
      </w:r>
      <w:r w:rsidR="00015A4D" w:rsidRPr="00D46D92">
        <w:rPr>
          <w:rFonts w:ascii="Arial" w:hAnsi="Arial" w:cs="Arial"/>
          <w:color w:val="000000" w:themeColor="text1"/>
          <w:sz w:val="20"/>
          <w:szCs w:val="20"/>
          <w:lang w:val="cs-CZ"/>
        </w:rPr>
        <w:t xml:space="preserve"> </w:t>
      </w:r>
      <w:r w:rsidR="004F6131" w:rsidRPr="00D46D92">
        <w:rPr>
          <w:rFonts w:ascii="Arial" w:hAnsi="Arial" w:cs="Arial"/>
          <w:color w:val="000000" w:themeColor="text1"/>
          <w:sz w:val="20"/>
          <w:szCs w:val="20"/>
          <w:lang w:val="cs-CZ"/>
        </w:rPr>
        <w:t>zástupc</w:t>
      </w:r>
      <w:r w:rsidR="00CC4777" w:rsidRPr="00D46D92">
        <w:rPr>
          <w:rFonts w:ascii="Arial" w:hAnsi="Arial" w:cs="Arial"/>
          <w:color w:val="000000" w:themeColor="text1"/>
          <w:sz w:val="20"/>
          <w:szCs w:val="20"/>
          <w:lang w:val="cs-CZ"/>
        </w:rPr>
        <w:t>i</w:t>
      </w:r>
      <w:r w:rsidR="004F6131" w:rsidRPr="00D46D92">
        <w:rPr>
          <w:rFonts w:ascii="Arial" w:hAnsi="Arial" w:cs="Arial"/>
          <w:color w:val="000000" w:themeColor="text1"/>
          <w:sz w:val="20"/>
          <w:szCs w:val="20"/>
          <w:lang w:val="cs-CZ"/>
        </w:rPr>
        <w:t xml:space="preserve"> zakladatel</w:t>
      </w:r>
      <w:r w:rsidR="00CC4777" w:rsidRPr="00D46D92">
        <w:rPr>
          <w:rFonts w:ascii="Arial" w:hAnsi="Arial" w:cs="Arial"/>
          <w:color w:val="000000" w:themeColor="text1"/>
          <w:sz w:val="20"/>
          <w:szCs w:val="20"/>
          <w:lang w:val="cs-CZ"/>
        </w:rPr>
        <w:t xml:space="preserve">ů za příslušné Členské </w:t>
      </w:r>
      <w:r w:rsidR="00C5623C">
        <w:rPr>
          <w:rFonts w:ascii="Arial" w:hAnsi="Arial" w:cs="Arial"/>
          <w:color w:val="000000" w:themeColor="text1"/>
          <w:sz w:val="20"/>
          <w:szCs w:val="20"/>
          <w:lang w:val="cs-CZ"/>
        </w:rPr>
        <w:t>skupin</w:t>
      </w:r>
      <w:r w:rsidR="00CC4777" w:rsidRPr="00D46D92">
        <w:rPr>
          <w:rFonts w:ascii="Arial" w:hAnsi="Arial" w:cs="Arial"/>
          <w:color w:val="000000" w:themeColor="text1"/>
          <w:sz w:val="20"/>
          <w:szCs w:val="20"/>
          <w:lang w:val="cs-CZ"/>
        </w:rPr>
        <w:t>y</w:t>
      </w:r>
      <w:r w:rsidR="00015A4D" w:rsidRPr="00D46D92">
        <w:rPr>
          <w:rFonts w:ascii="Arial" w:hAnsi="Arial" w:cs="Arial"/>
          <w:color w:val="000000" w:themeColor="text1"/>
          <w:sz w:val="20"/>
          <w:szCs w:val="20"/>
          <w:lang w:val="cs-CZ"/>
        </w:rPr>
        <w:t>.</w:t>
      </w:r>
    </w:p>
    <w:p w14:paraId="7D040EC1" w14:textId="77777777" w:rsidR="00443074" w:rsidRPr="00D46D92" w:rsidRDefault="00443074" w:rsidP="005A50D3">
      <w:pPr>
        <w:widowControl w:val="0"/>
        <w:spacing w:after="120" w:line="240" w:lineRule="auto"/>
        <w:jc w:val="both"/>
        <w:rPr>
          <w:rFonts w:ascii="Arial" w:hAnsi="Arial" w:cs="Arial"/>
          <w:color w:val="000000" w:themeColor="text1"/>
          <w:sz w:val="20"/>
          <w:szCs w:val="20"/>
          <w:lang w:val="cs-CZ"/>
        </w:rPr>
      </w:pPr>
    </w:p>
    <w:p w14:paraId="7CB538B1" w14:textId="56678F4D"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Standardní jmenování a odvolání členů </w:t>
      </w:r>
      <w:r w:rsidR="00451344">
        <w:rPr>
          <w:rFonts w:ascii="Arial" w:hAnsi="Arial" w:cs="Arial"/>
          <w:b/>
          <w:color w:val="000000" w:themeColor="text1"/>
          <w:sz w:val="20"/>
          <w:szCs w:val="20"/>
          <w:lang w:val="cs-CZ"/>
        </w:rPr>
        <w:t>Dozorčí rad</w:t>
      </w:r>
      <w:r w:rsidR="00895BB1">
        <w:rPr>
          <w:rFonts w:ascii="Arial" w:hAnsi="Arial" w:cs="Arial"/>
          <w:b/>
          <w:color w:val="000000" w:themeColor="text1"/>
          <w:sz w:val="20"/>
          <w:szCs w:val="20"/>
          <w:lang w:val="cs-CZ"/>
        </w:rPr>
        <w:t>y</w:t>
      </w:r>
    </w:p>
    <w:p w14:paraId="04ADA075" w14:textId="1208F3CB" w:rsidR="00B4297B"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Členy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jmenuje a odvolává </w:t>
      </w:r>
      <w:r w:rsidR="00B4297B" w:rsidRPr="00D46D92">
        <w:rPr>
          <w:rFonts w:ascii="Arial" w:hAnsi="Arial" w:cs="Arial"/>
          <w:color w:val="000000" w:themeColor="text1"/>
          <w:sz w:val="20"/>
          <w:szCs w:val="20"/>
          <w:lang w:val="cs-CZ"/>
        </w:rPr>
        <w:t>Členská schůze</w:t>
      </w:r>
      <w:r w:rsidR="008964D0" w:rsidRPr="00D46D92">
        <w:rPr>
          <w:rFonts w:ascii="Arial" w:hAnsi="Arial" w:cs="Arial"/>
          <w:color w:val="000000" w:themeColor="text1"/>
          <w:sz w:val="20"/>
          <w:szCs w:val="20"/>
          <w:lang w:val="cs-CZ"/>
        </w:rPr>
        <w:t xml:space="preserve"> na </w:t>
      </w:r>
      <w:r w:rsidR="0056606C" w:rsidRPr="00D46D92">
        <w:rPr>
          <w:rFonts w:ascii="Arial" w:hAnsi="Arial" w:cs="Arial"/>
          <w:color w:val="000000" w:themeColor="text1"/>
          <w:sz w:val="20"/>
          <w:szCs w:val="20"/>
          <w:lang w:val="cs-CZ"/>
        </w:rPr>
        <w:t>základě</w:t>
      </w:r>
      <w:r w:rsidR="00AA1FD1" w:rsidRPr="00D46D92">
        <w:rPr>
          <w:rFonts w:ascii="Arial" w:hAnsi="Arial" w:cs="Arial"/>
          <w:color w:val="000000" w:themeColor="text1"/>
          <w:sz w:val="20"/>
          <w:szCs w:val="20"/>
          <w:lang w:val="cs-CZ"/>
        </w:rPr>
        <w:t xml:space="preserve"> nominace </w:t>
      </w:r>
      <w:r w:rsidR="0056606C" w:rsidRPr="00D46D92">
        <w:rPr>
          <w:rFonts w:ascii="Arial" w:hAnsi="Arial" w:cs="Arial"/>
          <w:color w:val="000000" w:themeColor="text1"/>
          <w:sz w:val="20"/>
          <w:szCs w:val="20"/>
          <w:lang w:val="cs-CZ"/>
        </w:rPr>
        <w:t xml:space="preserve">vhodných </w:t>
      </w:r>
      <w:r w:rsidR="00C447AB" w:rsidRPr="00D46D92">
        <w:rPr>
          <w:rFonts w:ascii="Arial" w:hAnsi="Arial" w:cs="Arial"/>
          <w:color w:val="000000" w:themeColor="text1"/>
          <w:sz w:val="20"/>
          <w:szCs w:val="20"/>
          <w:lang w:val="cs-CZ"/>
        </w:rPr>
        <w:t xml:space="preserve">kandidátů navržených jednotlivými </w:t>
      </w:r>
      <w:r w:rsidR="0056606C" w:rsidRPr="00D46D92">
        <w:rPr>
          <w:rFonts w:ascii="Arial" w:hAnsi="Arial" w:cs="Arial"/>
          <w:color w:val="000000" w:themeColor="text1"/>
          <w:sz w:val="20"/>
          <w:szCs w:val="20"/>
          <w:lang w:val="cs-CZ"/>
        </w:rPr>
        <w:t>Členský</w:t>
      </w:r>
      <w:r w:rsidR="008754C9" w:rsidRPr="00D46D92">
        <w:rPr>
          <w:rFonts w:ascii="Arial" w:hAnsi="Arial" w:cs="Arial"/>
          <w:color w:val="000000" w:themeColor="text1"/>
          <w:sz w:val="20"/>
          <w:szCs w:val="20"/>
          <w:lang w:val="cs-CZ"/>
        </w:rPr>
        <w:t>mi</w:t>
      </w:r>
      <w:r w:rsidR="0056606C" w:rsidRPr="00D46D92">
        <w:rPr>
          <w:rFonts w:ascii="Arial" w:hAnsi="Arial" w:cs="Arial"/>
          <w:color w:val="000000" w:themeColor="text1"/>
          <w:sz w:val="20"/>
          <w:szCs w:val="20"/>
          <w:lang w:val="cs-CZ"/>
        </w:rPr>
        <w:t xml:space="preserve"> </w:t>
      </w:r>
      <w:r w:rsidR="00C5623C">
        <w:rPr>
          <w:rFonts w:ascii="Arial" w:hAnsi="Arial" w:cs="Arial"/>
          <w:color w:val="000000" w:themeColor="text1"/>
          <w:sz w:val="20"/>
          <w:szCs w:val="20"/>
          <w:lang w:val="cs-CZ"/>
        </w:rPr>
        <w:t>skupin</w:t>
      </w:r>
      <w:r w:rsidR="008754C9" w:rsidRPr="00D46D92">
        <w:rPr>
          <w:rFonts w:ascii="Arial" w:hAnsi="Arial" w:cs="Arial"/>
          <w:color w:val="000000" w:themeColor="text1"/>
          <w:sz w:val="20"/>
          <w:szCs w:val="20"/>
          <w:lang w:val="cs-CZ"/>
        </w:rPr>
        <w:t>ami</w:t>
      </w:r>
      <w:r w:rsidRPr="00D46D92">
        <w:rPr>
          <w:rFonts w:ascii="Arial" w:hAnsi="Arial" w:cs="Arial"/>
          <w:color w:val="000000" w:themeColor="text1"/>
          <w:sz w:val="20"/>
          <w:szCs w:val="20"/>
          <w:lang w:val="cs-CZ"/>
        </w:rPr>
        <w:t>.</w:t>
      </w:r>
    </w:p>
    <w:p w14:paraId="62271EB8" w14:textId="18ACD1FA"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První členové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jsou určení Dohodou ve Stanovách (viz bod </w:t>
      </w:r>
      <w:r w:rsidR="006F3F3D">
        <w:rPr>
          <w:rFonts w:ascii="Arial" w:hAnsi="Arial" w:cs="Arial"/>
          <w:color w:val="000000" w:themeColor="text1"/>
          <w:sz w:val="20"/>
          <w:szCs w:val="20"/>
          <w:lang w:val="cs-CZ"/>
        </w:rPr>
        <w:t>7</w:t>
      </w:r>
      <w:r w:rsidRPr="00D46D92">
        <w:rPr>
          <w:rFonts w:ascii="Arial" w:hAnsi="Arial" w:cs="Arial"/>
          <w:color w:val="000000" w:themeColor="text1"/>
          <w:sz w:val="20"/>
          <w:szCs w:val="20"/>
          <w:lang w:val="cs-CZ"/>
        </w:rPr>
        <w:t>.8. Stanov)</w:t>
      </w:r>
    </w:p>
    <w:p w14:paraId="39F12123" w14:textId="77777777" w:rsidR="00121FB5" w:rsidRPr="00D46D92" w:rsidRDefault="00121FB5" w:rsidP="005A50D3">
      <w:pPr>
        <w:pStyle w:val="Nadpis2"/>
        <w:keepNext w:val="0"/>
        <w:keepLines w:val="0"/>
        <w:widowControl w:val="0"/>
        <w:numPr>
          <w:ilvl w:val="0"/>
          <w:numId w:val="0"/>
        </w:numPr>
        <w:spacing w:before="0" w:after="120" w:line="240" w:lineRule="auto"/>
        <w:ind w:left="576"/>
        <w:jc w:val="both"/>
        <w:rPr>
          <w:rFonts w:ascii="Arial" w:hAnsi="Arial" w:cs="Arial"/>
          <w:color w:val="000000" w:themeColor="text1"/>
          <w:sz w:val="20"/>
          <w:szCs w:val="20"/>
          <w:lang w:val="cs-CZ"/>
        </w:rPr>
      </w:pPr>
    </w:p>
    <w:p w14:paraId="11D25B74" w14:textId="6812FCAC"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Svolávání zasedání </w:t>
      </w:r>
      <w:r w:rsidR="00451344">
        <w:rPr>
          <w:rFonts w:ascii="Arial" w:hAnsi="Arial" w:cs="Arial"/>
          <w:b/>
          <w:color w:val="000000" w:themeColor="text1"/>
          <w:sz w:val="20"/>
          <w:szCs w:val="20"/>
          <w:lang w:val="cs-CZ"/>
        </w:rPr>
        <w:t>Dozorčí rad</w:t>
      </w:r>
      <w:r w:rsidR="00895BB1">
        <w:rPr>
          <w:rFonts w:ascii="Arial" w:hAnsi="Arial" w:cs="Arial"/>
          <w:b/>
          <w:color w:val="000000" w:themeColor="text1"/>
          <w:sz w:val="20"/>
          <w:szCs w:val="20"/>
          <w:lang w:val="cs-CZ"/>
        </w:rPr>
        <w:t>y</w:t>
      </w:r>
    </w:p>
    <w:p w14:paraId="50922E03" w14:textId="0E1F5E43" w:rsidR="007001B9"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Jednání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se řídí jednacím řádem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Jednací řád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schvaluje </w:t>
      </w:r>
      <w:r w:rsidR="00451344">
        <w:rPr>
          <w:rFonts w:ascii="Arial" w:hAnsi="Arial" w:cs="Arial"/>
          <w:color w:val="000000" w:themeColor="text1"/>
          <w:sz w:val="20"/>
          <w:szCs w:val="20"/>
          <w:lang w:val="cs-CZ"/>
        </w:rPr>
        <w:t>Dozorčí rada</w:t>
      </w:r>
      <w:r w:rsidRPr="00D46D92">
        <w:rPr>
          <w:rFonts w:ascii="Arial" w:hAnsi="Arial" w:cs="Arial"/>
          <w:color w:val="000000" w:themeColor="text1"/>
          <w:sz w:val="20"/>
          <w:szCs w:val="20"/>
          <w:lang w:val="cs-CZ"/>
        </w:rPr>
        <w:t xml:space="preserve"> na svém prvním zasedání.</w:t>
      </w:r>
      <w:r w:rsidR="00F16391" w:rsidRPr="000A6390">
        <w:rPr>
          <w:rFonts w:ascii="Arial" w:hAnsi="Arial" w:cs="Arial"/>
          <w:sz w:val="20"/>
          <w:szCs w:val="20"/>
          <w:lang w:val="cs-CZ"/>
        </w:rPr>
        <w:t xml:space="preserve"> </w:t>
      </w:r>
      <w:r w:rsidR="00F16391" w:rsidRPr="00D46D92">
        <w:rPr>
          <w:rFonts w:ascii="Arial" w:hAnsi="Arial" w:cs="Arial"/>
          <w:color w:val="000000" w:themeColor="text1"/>
          <w:sz w:val="20"/>
          <w:szCs w:val="20"/>
          <w:lang w:val="cs-CZ"/>
        </w:rPr>
        <w:t xml:space="preserve">Jednací řád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00F16391" w:rsidRPr="00D46D92">
        <w:rPr>
          <w:rFonts w:ascii="Arial" w:hAnsi="Arial" w:cs="Arial"/>
          <w:color w:val="000000" w:themeColor="text1"/>
          <w:sz w:val="20"/>
          <w:szCs w:val="20"/>
          <w:lang w:val="cs-CZ"/>
        </w:rPr>
        <w:t xml:space="preserve"> může být následně změněn pouze v případě souhlasu všech členů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00F16391" w:rsidRPr="00D46D92">
        <w:rPr>
          <w:rFonts w:ascii="Arial" w:hAnsi="Arial" w:cs="Arial"/>
          <w:color w:val="000000" w:themeColor="text1"/>
          <w:sz w:val="20"/>
          <w:szCs w:val="20"/>
          <w:lang w:val="cs-CZ"/>
        </w:rPr>
        <w:t>.</w:t>
      </w:r>
    </w:p>
    <w:p w14:paraId="645EFEC3" w14:textId="7F24C5C7" w:rsidR="00015A4D" w:rsidRPr="00D46D92" w:rsidRDefault="00451344"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Dozorčí rada</w:t>
      </w:r>
      <w:r w:rsidR="00015A4D" w:rsidRPr="00D46D92">
        <w:rPr>
          <w:rFonts w:ascii="Arial" w:hAnsi="Arial" w:cs="Arial"/>
          <w:color w:val="000000" w:themeColor="text1"/>
          <w:sz w:val="20"/>
          <w:szCs w:val="20"/>
          <w:lang w:val="cs-CZ"/>
        </w:rPr>
        <w:t xml:space="preserve"> se schází minimálně </w:t>
      </w:r>
      <w:r w:rsidR="00420FF5" w:rsidRPr="00D46D92">
        <w:rPr>
          <w:rFonts w:ascii="Arial" w:hAnsi="Arial" w:cs="Arial"/>
          <w:color w:val="000000" w:themeColor="text1"/>
          <w:sz w:val="20"/>
          <w:szCs w:val="20"/>
          <w:lang w:val="cs-CZ"/>
        </w:rPr>
        <w:t>dva</w:t>
      </w:r>
      <w:r w:rsidR="00015A4D" w:rsidRPr="00D46D92">
        <w:rPr>
          <w:rFonts w:ascii="Arial" w:hAnsi="Arial" w:cs="Arial"/>
          <w:color w:val="000000" w:themeColor="text1"/>
          <w:sz w:val="20"/>
          <w:szCs w:val="20"/>
          <w:lang w:val="cs-CZ"/>
        </w:rPr>
        <w:t xml:space="preserve">krát ročně. Zasedání </w:t>
      </w:r>
      <w:r>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00015A4D" w:rsidRPr="00D46D92">
        <w:rPr>
          <w:rFonts w:ascii="Arial" w:hAnsi="Arial" w:cs="Arial"/>
          <w:color w:val="000000" w:themeColor="text1"/>
          <w:sz w:val="20"/>
          <w:szCs w:val="20"/>
          <w:lang w:val="cs-CZ"/>
        </w:rPr>
        <w:t xml:space="preserve"> svolává</w:t>
      </w:r>
      <w:r w:rsidR="007001B9" w:rsidRPr="00D46D92">
        <w:rPr>
          <w:rFonts w:ascii="Arial" w:hAnsi="Arial" w:cs="Arial"/>
          <w:color w:val="000000" w:themeColor="text1"/>
          <w:sz w:val="20"/>
          <w:szCs w:val="20"/>
          <w:lang w:val="cs-CZ"/>
        </w:rPr>
        <w:t xml:space="preserve"> </w:t>
      </w:r>
      <w:r w:rsidR="0078505F" w:rsidRPr="00D46D92">
        <w:rPr>
          <w:rFonts w:ascii="Arial" w:hAnsi="Arial" w:cs="Arial"/>
          <w:color w:val="000000" w:themeColor="text1"/>
          <w:sz w:val="20"/>
          <w:szCs w:val="20"/>
          <w:lang w:val="cs-CZ"/>
        </w:rPr>
        <w:t>Předseda</w:t>
      </w:r>
      <w:r w:rsidR="00015A4D"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00015A4D" w:rsidRPr="00D46D92">
        <w:rPr>
          <w:rFonts w:ascii="Arial" w:hAnsi="Arial" w:cs="Arial"/>
          <w:color w:val="000000" w:themeColor="text1"/>
          <w:sz w:val="20"/>
          <w:szCs w:val="20"/>
          <w:lang w:val="cs-CZ"/>
        </w:rPr>
        <w:t xml:space="preserve">, není-li funkce </w:t>
      </w:r>
      <w:r w:rsidR="0078505F" w:rsidRPr="00D46D92">
        <w:rPr>
          <w:rFonts w:ascii="Arial" w:hAnsi="Arial" w:cs="Arial"/>
          <w:color w:val="000000" w:themeColor="text1"/>
          <w:sz w:val="20"/>
          <w:szCs w:val="20"/>
          <w:lang w:val="cs-CZ"/>
        </w:rPr>
        <w:t>Předsedy</w:t>
      </w:r>
      <w:r w:rsidR="00015A4D" w:rsidRPr="00D46D92">
        <w:rPr>
          <w:rFonts w:ascii="Arial" w:hAnsi="Arial" w:cs="Arial"/>
          <w:color w:val="000000" w:themeColor="text1"/>
          <w:sz w:val="20"/>
          <w:szCs w:val="20"/>
          <w:lang w:val="cs-CZ"/>
        </w:rPr>
        <w:t xml:space="preserve"> </w:t>
      </w:r>
      <w:r>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00015A4D" w:rsidRPr="00D46D92">
        <w:rPr>
          <w:rFonts w:ascii="Arial" w:hAnsi="Arial" w:cs="Arial"/>
          <w:color w:val="000000" w:themeColor="text1"/>
          <w:sz w:val="20"/>
          <w:szCs w:val="20"/>
          <w:lang w:val="cs-CZ"/>
        </w:rPr>
        <w:t xml:space="preserve"> obsazena, svolává</w:t>
      </w:r>
      <w:r w:rsidR="007001B9"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zasedání </w:t>
      </w:r>
      <w:r>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00015A4D" w:rsidRPr="00D46D92">
        <w:rPr>
          <w:rFonts w:ascii="Arial" w:hAnsi="Arial" w:cs="Arial"/>
          <w:color w:val="000000" w:themeColor="text1"/>
          <w:sz w:val="20"/>
          <w:szCs w:val="20"/>
          <w:lang w:val="cs-CZ"/>
        </w:rPr>
        <w:t xml:space="preserve"> nejstarší člen </w:t>
      </w:r>
      <w:r>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00015A4D" w:rsidRPr="00D46D92">
        <w:rPr>
          <w:rFonts w:ascii="Arial" w:hAnsi="Arial" w:cs="Arial"/>
          <w:color w:val="000000" w:themeColor="text1"/>
          <w:sz w:val="20"/>
          <w:szCs w:val="20"/>
          <w:lang w:val="cs-CZ"/>
        </w:rPr>
        <w:t xml:space="preserve"> (dále jen „</w:t>
      </w:r>
      <w:proofErr w:type="spellStart"/>
      <w:r w:rsidR="00015A4D" w:rsidRPr="00D46D92">
        <w:rPr>
          <w:rFonts w:ascii="Arial" w:hAnsi="Arial" w:cs="Arial"/>
          <w:color w:val="000000" w:themeColor="text1"/>
          <w:sz w:val="20"/>
          <w:szCs w:val="20"/>
          <w:lang w:val="cs-CZ"/>
        </w:rPr>
        <w:t>svolatel</w:t>
      </w:r>
      <w:proofErr w:type="spellEnd"/>
      <w:r w:rsidR="00015A4D" w:rsidRPr="00D46D92">
        <w:rPr>
          <w:rFonts w:ascii="Arial" w:hAnsi="Arial" w:cs="Arial"/>
          <w:color w:val="000000" w:themeColor="text1"/>
          <w:sz w:val="20"/>
          <w:szCs w:val="20"/>
          <w:lang w:val="cs-CZ"/>
        </w:rPr>
        <w:t>“).</w:t>
      </w:r>
    </w:p>
    <w:p w14:paraId="5A096939" w14:textId="47D98017"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proofErr w:type="spellStart"/>
      <w:r w:rsidRPr="00D46D92">
        <w:rPr>
          <w:rFonts w:ascii="Arial" w:hAnsi="Arial" w:cs="Arial"/>
          <w:color w:val="000000" w:themeColor="text1"/>
          <w:sz w:val="20"/>
          <w:szCs w:val="20"/>
          <w:lang w:val="cs-CZ"/>
        </w:rPr>
        <w:t>Svolatel</w:t>
      </w:r>
      <w:proofErr w:type="spellEnd"/>
      <w:r w:rsidRPr="00D46D92">
        <w:rPr>
          <w:rFonts w:ascii="Arial" w:hAnsi="Arial" w:cs="Arial"/>
          <w:color w:val="000000" w:themeColor="text1"/>
          <w:sz w:val="20"/>
          <w:szCs w:val="20"/>
          <w:lang w:val="cs-CZ"/>
        </w:rPr>
        <w:t xml:space="preserve"> je povinen bezodkladně svolat zasedání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vždy, požádá-li o to</w:t>
      </w:r>
      <w:r w:rsidR="007001B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některý z členů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w:t>
      </w:r>
    </w:p>
    <w:p w14:paraId="093CF759" w14:textId="62175022" w:rsidR="007001B9"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Nesplní-li </w:t>
      </w:r>
      <w:proofErr w:type="spellStart"/>
      <w:r w:rsidRPr="00D46D92">
        <w:rPr>
          <w:rFonts w:ascii="Arial" w:hAnsi="Arial" w:cs="Arial"/>
          <w:color w:val="000000" w:themeColor="text1"/>
          <w:sz w:val="20"/>
          <w:szCs w:val="20"/>
          <w:lang w:val="cs-CZ"/>
        </w:rPr>
        <w:t>svolatel</w:t>
      </w:r>
      <w:proofErr w:type="spellEnd"/>
      <w:r w:rsidRPr="00D46D92">
        <w:rPr>
          <w:rFonts w:ascii="Arial" w:hAnsi="Arial" w:cs="Arial"/>
          <w:color w:val="000000" w:themeColor="text1"/>
          <w:sz w:val="20"/>
          <w:szCs w:val="20"/>
          <w:lang w:val="cs-CZ"/>
        </w:rPr>
        <w:t xml:space="preserve"> svou povinnost svolat zasedání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w:t>
      </w:r>
      <w:r w:rsidR="001D76B9" w:rsidRPr="00D46D92">
        <w:rPr>
          <w:rFonts w:ascii="Arial" w:hAnsi="Arial" w:cs="Arial"/>
          <w:color w:val="000000" w:themeColor="text1"/>
          <w:sz w:val="20"/>
          <w:szCs w:val="20"/>
          <w:lang w:val="cs-CZ"/>
        </w:rPr>
        <w:t>do 15. pracovních dnů</w:t>
      </w:r>
      <w:r w:rsidRPr="00D46D92">
        <w:rPr>
          <w:rFonts w:ascii="Arial" w:hAnsi="Arial" w:cs="Arial"/>
          <w:color w:val="000000" w:themeColor="text1"/>
          <w:sz w:val="20"/>
          <w:szCs w:val="20"/>
          <w:lang w:val="cs-CZ"/>
        </w:rPr>
        <w:t>, může</w:t>
      </w:r>
      <w:r w:rsidR="007001B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zasedání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svolat kterýkoliv </w:t>
      </w:r>
      <w:r w:rsidR="00014AF4" w:rsidRPr="00D46D92">
        <w:rPr>
          <w:rFonts w:ascii="Arial" w:hAnsi="Arial" w:cs="Arial"/>
          <w:color w:val="000000" w:themeColor="text1"/>
          <w:sz w:val="20"/>
          <w:szCs w:val="20"/>
          <w:lang w:val="cs-CZ"/>
        </w:rPr>
        <w:t>její</w:t>
      </w:r>
      <w:r w:rsidRPr="00D46D92">
        <w:rPr>
          <w:rFonts w:ascii="Arial" w:hAnsi="Arial" w:cs="Arial"/>
          <w:color w:val="000000" w:themeColor="text1"/>
          <w:sz w:val="20"/>
          <w:szCs w:val="20"/>
          <w:lang w:val="cs-CZ"/>
        </w:rPr>
        <w:t xml:space="preserve"> člen.</w:t>
      </w:r>
    </w:p>
    <w:p w14:paraId="2A6925E4" w14:textId="77777777" w:rsidR="00895BB1"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Zasedání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se koná zpravidla v sídle Spolku, ledaže by </w:t>
      </w:r>
      <w:r w:rsidR="00451344">
        <w:rPr>
          <w:rFonts w:ascii="Arial" w:hAnsi="Arial" w:cs="Arial"/>
          <w:color w:val="000000" w:themeColor="text1"/>
          <w:sz w:val="20"/>
          <w:szCs w:val="20"/>
          <w:lang w:val="cs-CZ"/>
        </w:rPr>
        <w:t>Dozorčí rada</w:t>
      </w:r>
      <w:r w:rsidR="007001B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rozhodla jinak.</w:t>
      </w:r>
    </w:p>
    <w:p w14:paraId="35F58718" w14:textId="1988A686"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Výkon funkce člena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je nezastupitelný.</w:t>
      </w:r>
    </w:p>
    <w:p w14:paraId="274C801B" w14:textId="77777777" w:rsidR="00015A4D" w:rsidRPr="00D46D92" w:rsidRDefault="00015A4D" w:rsidP="005A50D3">
      <w:pPr>
        <w:widowControl w:val="0"/>
        <w:spacing w:after="120" w:line="240" w:lineRule="auto"/>
        <w:jc w:val="both"/>
        <w:rPr>
          <w:rFonts w:ascii="Arial" w:hAnsi="Arial" w:cs="Arial"/>
          <w:color w:val="000000" w:themeColor="text1"/>
          <w:sz w:val="20"/>
          <w:szCs w:val="20"/>
          <w:lang w:val="cs-CZ"/>
        </w:rPr>
      </w:pPr>
    </w:p>
    <w:p w14:paraId="20998205" w14:textId="7D4D5751"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Zasedání </w:t>
      </w:r>
      <w:r w:rsidR="00451344">
        <w:rPr>
          <w:rFonts w:ascii="Arial" w:hAnsi="Arial" w:cs="Arial"/>
          <w:b/>
          <w:color w:val="000000" w:themeColor="text1"/>
          <w:sz w:val="20"/>
          <w:szCs w:val="20"/>
          <w:lang w:val="cs-CZ"/>
        </w:rPr>
        <w:t>Dozorčí rad</w:t>
      </w:r>
      <w:r w:rsidR="00895BB1">
        <w:rPr>
          <w:rFonts w:ascii="Arial" w:hAnsi="Arial" w:cs="Arial"/>
          <w:b/>
          <w:color w:val="000000" w:themeColor="text1"/>
          <w:sz w:val="20"/>
          <w:szCs w:val="20"/>
          <w:lang w:val="cs-CZ"/>
        </w:rPr>
        <w:t>y</w:t>
      </w:r>
    </w:p>
    <w:p w14:paraId="0ED08258" w14:textId="6871265E" w:rsidR="007001B9"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Zasedání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řídí </w:t>
      </w:r>
      <w:r w:rsidR="0078505F"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 xml:space="preserve">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v</w:t>
      </w:r>
      <w:r w:rsidR="007001B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jeho nepřítomnosti pak</w:t>
      </w:r>
      <w:r w:rsidR="007001B9" w:rsidRPr="00D46D92">
        <w:rPr>
          <w:rFonts w:ascii="Arial" w:hAnsi="Arial" w:cs="Arial"/>
          <w:color w:val="000000" w:themeColor="text1"/>
          <w:sz w:val="20"/>
          <w:szCs w:val="20"/>
          <w:lang w:val="cs-CZ"/>
        </w:rPr>
        <w:t xml:space="preserve"> </w:t>
      </w:r>
      <w:r w:rsidR="00486AB1" w:rsidRPr="00D46D92">
        <w:rPr>
          <w:rFonts w:ascii="Arial" w:hAnsi="Arial" w:cs="Arial"/>
          <w:color w:val="000000" w:themeColor="text1"/>
          <w:sz w:val="20"/>
          <w:szCs w:val="20"/>
          <w:lang w:val="cs-CZ"/>
        </w:rPr>
        <w:t xml:space="preserve">věkem </w:t>
      </w:r>
      <w:r w:rsidRPr="00D46D92">
        <w:rPr>
          <w:rFonts w:ascii="Arial" w:hAnsi="Arial" w:cs="Arial"/>
          <w:color w:val="000000" w:themeColor="text1"/>
          <w:sz w:val="20"/>
          <w:szCs w:val="20"/>
          <w:lang w:val="cs-CZ"/>
        </w:rPr>
        <w:t xml:space="preserve">nejstarší člen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pokud se </w:t>
      </w:r>
      <w:r w:rsidR="00451344">
        <w:rPr>
          <w:rFonts w:ascii="Arial" w:hAnsi="Arial" w:cs="Arial"/>
          <w:color w:val="000000" w:themeColor="text1"/>
          <w:sz w:val="20"/>
          <w:szCs w:val="20"/>
          <w:lang w:val="cs-CZ"/>
        </w:rPr>
        <w:t>Dozorčí rada</w:t>
      </w:r>
      <w:r w:rsidRPr="00D46D92">
        <w:rPr>
          <w:rFonts w:ascii="Arial" w:hAnsi="Arial" w:cs="Arial"/>
          <w:color w:val="000000" w:themeColor="text1"/>
          <w:sz w:val="20"/>
          <w:szCs w:val="20"/>
          <w:lang w:val="cs-CZ"/>
        </w:rPr>
        <w:t xml:space="preserve"> neusnesla na osobě jiného</w:t>
      </w:r>
      <w:r w:rsidR="007001B9" w:rsidRPr="00D46D92">
        <w:rPr>
          <w:rFonts w:ascii="Arial" w:hAnsi="Arial" w:cs="Arial"/>
          <w:color w:val="000000" w:themeColor="text1"/>
          <w:sz w:val="20"/>
          <w:szCs w:val="20"/>
          <w:lang w:val="cs-CZ"/>
        </w:rPr>
        <w:t xml:space="preserve"> </w:t>
      </w:r>
      <w:r w:rsidR="0078505F"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jícího.</w:t>
      </w:r>
    </w:p>
    <w:p w14:paraId="0D78FCA4" w14:textId="5A31A3DC"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 průběhu zasedání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a rozhodnutích, o nichž </w:t>
      </w:r>
      <w:r w:rsidR="00451344">
        <w:rPr>
          <w:rFonts w:ascii="Arial" w:hAnsi="Arial" w:cs="Arial"/>
          <w:color w:val="000000" w:themeColor="text1"/>
          <w:sz w:val="20"/>
          <w:szCs w:val="20"/>
          <w:lang w:val="cs-CZ"/>
        </w:rPr>
        <w:t>Dozorčí rada</w:t>
      </w:r>
      <w:r w:rsidRPr="00D46D92">
        <w:rPr>
          <w:rFonts w:ascii="Arial" w:hAnsi="Arial" w:cs="Arial"/>
          <w:color w:val="000000" w:themeColor="text1"/>
          <w:sz w:val="20"/>
          <w:szCs w:val="20"/>
          <w:lang w:val="cs-CZ"/>
        </w:rPr>
        <w:t xml:space="preserve"> hlasovala</w:t>
      </w:r>
      <w:r w:rsidR="00D16E75" w:rsidRPr="00D46D92">
        <w:rPr>
          <w:rFonts w:ascii="Arial" w:hAnsi="Arial" w:cs="Arial"/>
          <w:color w:val="000000" w:themeColor="text1"/>
          <w:sz w:val="20"/>
          <w:szCs w:val="20"/>
          <w:lang w:val="cs-CZ"/>
        </w:rPr>
        <w:t>,</w:t>
      </w:r>
      <w:r w:rsidR="007001B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se pořizuje zápis, který vyhotovuje a podepisuje </w:t>
      </w:r>
      <w:r w:rsidR="0078505F"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jícím určený zapisovatel a</w:t>
      </w:r>
      <w:r w:rsidR="007001B9" w:rsidRPr="00D46D92">
        <w:rPr>
          <w:rFonts w:ascii="Arial" w:hAnsi="Arial" w:cs="Arial"/>
          <w:color w:val="000000" w:themeColor="text1"/>
          <w:sz w:val="20"/>
          <w:szCs w:val="20"/>
          <w:lang w:val="cs-CZ"/>
        </w:rPr>
        <w:t xml:space="preserve"> </w:t>
      </w:r>
      <w:r w:rsidR="0078505F"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jící.</w:t>
      </w:r>
    </w:p>
    <w:p w14:paraId="1A5E988F" w14:textId="24BC89FC"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 zápisu z jednání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musí být jmenovitě uvedeni členové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007001B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kteří hlasovali proti jednotlivým rozhodnutím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nebo se zdrželi hlasování.</w:t>
      </w:r>
      <w:r w:rsidR="007001B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U neuvedených členů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se má za to, že hlasovali pro přijetí rozhodnutí.</w:t>
      </w:r>
      <w:r w:rsidR="007001B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 zápise se uvedou i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 xml:space="preserve">iska menšiny členů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pokud o to tito členové</w:t>
      </w:r>
      <w:r w:rsidR="007001B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požádají.</w:t>
      </w:r>
    </w:p>
    <w:p w14:paraId="2777A5B6" w14:textId="1CC6EA28" w:rsidR="007001B9"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Členové </w:t>
      </w:r>
      <w:r w:rsidR="00895BB1" w:rsidRPr="00895BB1">
        <w:rPr>
          <w:rFonts w:ascii="Arial" w:hAnsi="Arial" w:cs="Arial"/>
          <w:color w:val="000000" w:themeColor="text1"/>
          <w:sz w:val="20"/>
          <w:szCs w:val="20"/>
          <w:lang w:val="cs-CZ"/>
        </w:rPr>
        <w:t xml:space="preserve">Dozorčí rady </w:t>
      </w:r>
      <w:r w:rsidRPr="00D46D92">
        <w:rPr>
          <w:rFonts w:ascii="Arial" w:hAnsi="Arial" w:cs="Arial"/>
          <w:color w:val="000000" w:themeColor="text1"/>
          <w:sz w:val="20"/>
          <w:szCs w:val="20"/>
          <w:lang w:val="cs-CZ"/>
        </w:rPr>
        <w:t xml:space="preserve">jsou povinní na svém prvním společném zasedání zvolit </w:t>
      </w:r>
      <w:r w:rsidR="0078505F" w:rsidRPr="00D46D92">
        <w:rPr>
          <w:rFonts w:ascii="Arial" w:hAnsi="Arial" w:cs="Arial"/>
          <w:color w:val="000000" w:themeColor="text1"/>
          <w:sz w:val="20"/>
          <w:szCs w:val="20"/>
          <w:lang w:val="cs-CZ"/>
        </w:rPr>
        <w:t>Předsedu</w:t>
      </w:r>
      <w:r w:rsidR="007001B9" w:rsidRPr="00D46D92">
        <w:rPr>
          <w:rFonts w:ascii="Arial" w:hAnsi="Arial" w:cs="Arial"/>
          <w:color w:val="000000" w:themeColor="text1"/>
          <w:sz w:val="20"/>
          <w:szCs w:val="20"/>
          <w:lang w:val="cs-CZ"/>
        </w:rPr>
        <w:t xml:space="preserve">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w:t>
      </w:r>
    </w:p>
    <w:p w14:paraId="1348A46C" w14:textId="4B4C2EF5"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Zasedání </w:t>
      </w:r>
      <w:r w:rsidR="00451344">
        <w:rPr>
          <w:rFonts w:ascii="Arial" w:hAnsi="Arial" w:cs="Arial"/>
          <w:color w:val="000000" w:themeColor="text1"/>
          <w:sz w:val="20"/>
          <w:szCs w:val="20"/>
          <w:lang w:val="cs-CZ"/>
        </w:rPr>
        <w:t>Dozorčí rad</w:t>
      </w:r>
      <w:r w:rsidR="00895BB1">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je povinen se účastnit </w:t>
      </w:r>
      <w:r w:rsidR="00F2351D" w:rsidRPr="00D46D92">
        <w:rPr>
          <w:rFonts w:ascii="Arial" w:hAnsi="Arial" w:cs="Arial"/>
          <w:color w:val="000000" w:themeColor="text1"/>
          <w:sz w:val="20"/>
          <w:szCs w:val="20"/>
          <w:lang w:val="cs-CZ"/>
        </w:rPr>
        <w:t>Ředitel</w:t>
      </w:r>
      <w:r w:rsidR="00895BB1">
        <w:rPr>
          <w:rFonts w:ascii="Arial" w:hAnsi="Arial" w:cs="Arial"/>
          <w:color w:val="000000" w:themeColor="text1"/>
          <w:sz w:val="20"/>
          <w:szCs w:val="20"/>
          <w:lang w:val="cs-CZ"/>
        </w:rPr>
        <w:t>, pokud si jeho účast Dozorčí rada vyžádá. Ředitel má poradní</w:t>
      </w:r>
      <w:r w:rsidRPr="00D46D92">
        <w:rPr>
          <w:rFonts w:ascii="Arial" w:hAnsi="Arial" w:cs="Arial"/>
          <w:color w:val="000000" w:themeColor="text1"/>
          <w:sz w:val="20"/>
          <w:szCs w:val="20"/>
          <w:lang w:val="cs-CZ"/>
        </w:rPr>
        <w:t xml:space="preserve"> hlas. </w:t>
      </w:r>
      <w:r w:rsidR="00F2351D" w:rsidRPr="00D46D92">
        <w:rPr>
          <w:rFonts w:ascii="Arial" w:hAnsi="Arial" w:cs="Arial"/>
          <w:color w:val="000000" w:themeColor="text1"/>
          <w:sz w:val="20"/>
          <w:szCs w:val="20"/>
          <w:lang w:val="cs-CZ"/>
        </w:rPr>
        <w:t>Řediteli</w:t>
      </w:r>
      <w:r w:rsidR="004054A9"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musí být </w:t>
      </w:r>
      <w:r w:rsidR="0078505F"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 xml:space="preserve">jícím uděleno slovo, kdykoliv o to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požádá.</w:t>
      </w:r>
    </w:p>
    <w:p w14:paraId="5DDF0657" w14:textId="2B799729"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Náklady spojené se zasedáním </w:t>
      </w:r>
      <w:r w:rsidR="00451344">
        <w:rPr>
          <w:rFonts w:ascii="Arial" w:hAnsi="Arial" w:cs="Arial"/>
          <w:color w:val="000000" w:themeColor="text1"/>
          <w:sz w:val="20"/>
          <w:szCs w:val="20"/>
          <w:lang w:val="cs-CZ"/>
        </w:rPr>
        <w:t>Dozorčí rada</w:t>
      </w:r>
      <w:r w:rsidRPr="00D46D92">
        <w:rPr>
          <w:rFonts w:ascii="Arial" w:hAnsi="Arial" w:cs="Arial"/>
          <w:color w:val="000000" w:themeColor="text1"/>
          <w:sz w:val="20"/>
          <w:szCs w:val="20"/>
          <w:lang w:val="cs-CZ"/>
        </w:rPr>
        <w:t xml:space="preserve"> nese Spolek.</w:t>
      </w:r>
    </w:p>
    <w:p w14:paraId="59D51771" w14:textId="77777777" w:rsidR="00A67B2C" w:rsidRPr="00D46D92" w:rsidRDefault="00A67B2C" w:rsidP="005A50D3">
      <w:pPr>
        <w:widowControl w:val="0"/>
        <w:spacing w:after="120" w:line="240" w:lineRule="auto"/>
        <w:jc w:val="both"/>
        <w:rPr>
          <w:rFonts w:ascii="Arial" w:hAnsi="Arial" w:cs="Arial"/>
          <w:color w:val="000000" w:themeColor="text1"/>
          <w:sz w:val="20"/>
          <w:szCs w:val="20"/>
          <w:lang w:val="cs-CZ"/>
        </w:rPr>
      </w:pPr>
    </w:p>
    <w:p w14:paraId="50032DC4" w14:textId="50996B48"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Rozhodování </w:t>
      </w:r>
      <w:r w:rsidR="00451344">
        <w:rPr>
          <w:rFonts w:ascii="Arial" w:hAnsi="Arial" w:cs="Arial"/>
          <w:b/>
          <w:color w:val="000000" w:themeColor="text1"/>
          <w:sz w:val="20"/>
          <w:szCs w:val="20"/>
          <w:lang w:val="cs-CZ"/>
        </w:rPr>
        <w:t>Dozorčí rada</w:t>
      </w:r>
    </w:p>
    <w:p w14:paraId="4B311FC8" w14:textId="4108F456" w:rsidR="00895BB1" w:rsidRDefault="00451344" w:rsidP="006B783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895BB1">
        <w:rPr>
          <w:rFonts w:ascii="Arial" w:hAnsi="Arial" w:cs="Arial"/>
          <w:color w:val="000000" w:themeColor="text1"/>
          <w:sz w:val="20"/>
          <w:szCs w:val="20"/>
          <w:lang w:val="cs-CZ"/>
        </w:rPr>
        <w:t>Dozorčí rada</w:t>
      </w:r>
      <w:r w:rsidR="00015A4D" w:rsidRPr="00895BB1">
        <w:rPr>
          <w:rFonts w:ascii="Arial" w:hAnsi="Arial" w:cs="Arial"/>
          <w:color w:val="000000" w:themeColor="text1"/>
          <w:sz w:val="20"/>
          <w:szCs w:val="20"/>
          <w:lang w:val="cs-CZ"/>
        </w:rPr>
        <w:t xml:space="preserve"> je schopná se usnášet, </w:t>
      </w:r>
      <w:r w:rsidR="00A917FC" w:rsidRPr="00A917FC">
        <w:rPr>
          <w:rFonts w:ascii="Arial" w:hAnsi="Arial" w:cs="Arial"/>
          <w:color w:val="000000" w:themeColor="text1"/>
          <w:sz w:val="20"/>
          <w:szCs w:val="20"/>
          <w:lang w:val="cs-CZ"/>
        </w:rPr>
        <w:t>je-li jejímu zasedání přítomen nadpoloviční počet členů Dozorčí rady</w:t>
      </w:r>
      <w:r w:rsidR="00A94485" w:rsidRPr="00895BB1">
        <w:rPr>
          <w:rFonts w:ascii="Arial" w:hAnsi="Arial" w:cs="Arial"/>
          <w:color w:val="000000" w:themeColor="text1"/>
          <w:sz w:val="20"/>
          <w:szCs w:val="20"/>
          <w:lang w:val="cs-CZ"/>
        </w:rPr>
        <w:t>.</w:t>
      </w:r>
    </w:p>
    <w:p w14:paraId="41232FB2" w14:textId="284152BF" w:rsidR="007C6E08" w:rsidRPr="00895BB1" w:rsidRDefault="007C6E08" w:rsidP="006B783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895BB1">
        <w:rPr>
          <w:rFonts w:ascii="Arial" w:hAnsi="Arial" w:cs="Arial"/>
          <w:color w:val="000000" w:themeColor="text1"/>
          <w:sz w:val="20"/>
          <w:szCs w:val="20"/>
          <w:lang w:val="cs-CZ"/>
        </w:rPr>
        <w:t xml:space="preserve">K přijetí rozhodnutí ve všech záležitostech, které jsou v působnosti </w:t>
      </w:r>
      <w:r w:rsidR="00451344" w:rsidRPr="00895BB1">
        <w:rPr>
          <w:rFonts w:ascii="Arial" w:hAnsi="Arial" w:cs="Arial"/>
          <w:color w:val="000000" w:themeColor="text1"/>
          <w:sz w:val="20"/>
          <w:szCs w:val="20"/>
          <w:lang w:val="cs-CZ"/>
        </w:rPr>
        <w:t>Dozorčí rad</w:t>
      </w:r>
      <w:r w:rsidR="00895BB1" w:rsidRPr="00895BB1">
        <w:rPr>
          <w:rFonts w:ascii="Arial" w:hAnsi="Arial" w:cs="Arial"/>
          <w:color w:val="000000" w:themeColor="text1"/>
          <w:sz w:val="20"/>
          <w:szCs w:val="20"/>
          <w:lang w:val="cs-CZ"/>
        </w:rPr>
        <w:t>y</w:t>
      </w:r>
      <w:r w:rsidRPr="00895BB1">
        <w:rPr>
          <w:rFonts w:ascii="Arial" w:hAnsi="Arial" w:cs="Arial"/>
          <w:color w:val="000000" w:themeColor="text1"/>
          <w:sz w:val="20"/>
          <w:szCs w:val="20"/>
          <w:lang w:val="cs-CZ"/>
        </w:rPr>
        <w:t xml:space="preserve">, </w:t>
      </w:r>
      <w:r w:rsidR="00A917FC" w:rsidRPr="00A917FC">
        <w:rPr>
          <w:rFonts w:ascii="Arial" w:hAnsi="Arial" w:cs="Arial"/>
          <w:color w:val="000000" w:themeColor="text1"/>
          <w:sz w:val="20"/>
          <w:szCs w:val="20"/>
          <w:lang w:val="cs-CZ"/>
        </w:rPr>
        <w:t>je zapotřebí alespoň dvoutřetinová většina hlasů přítomných členů Dozorčí rady</w:t>
      </w:r>
      <w:r w:rsidRPr="00895BB1">
        <w:rPr>
          <w:rFonts w:ascii="Arial" w:hAnsi="Arial" w:cs="Arial"/>
          <w:color w:val="000000" w:themeColor="text1"/>
          <w:sz w:val="20"/>
          <w:szCs w:val="20"/>
          <w:lang w:val="cs-CZ"/>
        </w:rPr>
        <w:t xml:space="preserve">. Každý člen </w:t>
      </w:r>
      <w:r w:rsidR="00451344" w:rsidRPr="00895BB1">
        <w:rPr>
          <w:rFonts w:ascii="Arial" w:hAnsi="Arial" w:cs="Arial"/>
          <w:color w:val="000000" w:themeColor="text1"/>
          <w:sz w:val="20"/>
          <w:szCs w:val="20"/>
          <w:lang w:val="cs-CZ"/>
        </w:rPr>
        <w:t>Dozorčí rad</w:t>
      </w:r>
      <w:r w:rsidR="00895BB1" w:rsidRPr="00895BB1">
        <w:rPr>
          <w:rFonts w:ascii="Arial" w:hAnsi="Arial" w:cs="Arial"/>
          <w:color w:val="000000" w:themeColor="text1"/>
          <w:sz w:val="20"/>
          <w:szCs w:val="20"/>
          <w:lang w:val="cs-CZ"/>
        </w:rPr>
        <w:t>y</w:t>
      </w:r>
      <w:r w:rsidR="001A7486" w:rsidRPr="00895BB1">
        <w:rPr>
          <w:rFonts w:ascii="Arial" w:hAnsi="Arial" w:cs="Arial"/>
          <w:color w:val="000000" w:themeColor="text1"/>
          <w:sz w:val="20"/>
          <w:szCs w:val="20"/>
          <w:lang w:val="cs-CZ"/>
        </w:rPr>
        <w:t xml:space="preserve"> </w:t>
      </w:r>
      <w:r w:rsidRPr="00895BB1">
        <w:rPr>
          <w:rFonts w:ascii="Arial" w:hAnsi="Arial" w:cs="Arial"/>
          <w:color w:val="000000" w:themeColor="text1"/>
          <w:sz w:val="20"/>
          <w:szCs w:val="20"/>
          <w:lang w:val="cs-CZ"/>
        </w:rPr>
        <w:t xml:space="preserve">má jeden hlas. </w:t>
      </w:r>
    </w:p>
    <w:p w14:paraId="7DE98E56" w14:textId="77777777" w:rsidR="007C6E08" w:rsidRPr="00D46D92" w:rsidRDefault="007C6E08"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Hlasování se provádí aklamací (veřejným projevem souhlasu). </w:t>
      </w:r>
    </w:p>
    <w:p w14:paraId="04066ECF" w14:textId="2862CC5E" w:rsidR="007C6E08" w:rsidRPr="00D46D92" w:rsidRDefault="00451344"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Dozorčí rada</w:t>
      </w:r>
      <w:r w:rsidR="001A7486" w:rsidRPr="00D46D92">
        <w:rPr>
          <w:rFonts w:ascii="Arial" w:hAnsi="Arial" w:cs="Arial"/>
          <w:color w:val="000000" w:themeColor="text1"/>
          <w:sz w:val="20"/>
          <w:szCs w:val="20"/>
          <w:lang w:val="cs-CZ"/>
        </w:rPr>
        <w:t xml:space="preserve"> </w:t>
      </w:r>
      <w:r w:rsidR="007C6E08" w:rsidRPr="00D46D92">
        <w:rPr>
          <w:rFonts w:ascii="Arial" w:hAnsi="Arial" w:cs="Arial"/>
          <w:color w:val="000000" w:themeColor="text1"/>
          <w:sz w:val="20"/>
          <w:szCs w:val="20"/>
          <w:lang w:val="cs-CZ"/>
        </w:rPr>
        <w:t xml:space="preserve">může přijímat svá rozhodnutí také per </w:t>
      </w:r>
      <w:proofErr w:type="spellStart"/>
      <w:r w:rsidR="007C6E08" w:rsidRPr="00D46D92">
        <w:rPr>
          <w:rFonts w:ascii="Arial" w:hAnsi="Arial" w:cs="Arial"/>
          <w:color w:val="000000" w:themeColor="text1"/>
          <w:sz w:val="20"/>
          <w:szCs w:val="20"/>
          <w:lang w:val="cs-CZ"/>
        </w:rPr>
        <w:t>rollam</w:t>
      </w:r>
      <w:proofErr w:type="spellEnd"/>
      <w:r w:rsidR="007C6E08" w:rsidRPr="00D46D92">
        <w:rPr>
          <w:rFonts w:ascii="Arial" w:hAnsi="Arial" w:cs="Arial"/>
          <w:color w:val="000000" w:themeColor="text1"/>
          <w:sz w:val="20"/>
          <w:szCs w:val="20"/>
          <w:lang w:val="cs-CZ"/>
        </w:rPr>
        <w:t xml:space="preserve"> (mimo zasedání) korespondenčně (v písemné či elektronické / e-mailové podobě). </w:t>
      </w:r>
      <w:r w:rsidR="008A684E" w:rsidRPr="00D46D92">
        <w:rPr>
          <w:rFonts w:ascii="Arial" w:hAnsi="Arial" w:cs="Arial"/>
          <w:color w:val="000000" w:themeColor="text1"/>
          <w:sz w:val="20"/>
          <w:szCs w:val="20"/>
          <w:lang w:val="cs-CZ"/>
        </w:rPr>
        <w:t xml:space="preserve">Výzvu k přijetí rozhodnutí / hlasování per </w:t>
      </w:r>
      <w:proofErr w:type="spellStart"/>
      <w:r w:rsidR="008A684E" w:rsidRPr="00D46D92">
        <w:rPr>
          <w:rFonts w:ascii="Arial" w:hAnsi="Arial" w:cs="Arial"/>
          <w:color w:val="000000" w:themeColor="text1"/>
          <w:sz w:val="20"/>
          <w:szCs w:val="20"/>
          <w:lang w:val="cs-CZ"/>
        </w:rPr>
        <w:t>rollam</w:t>
      </w:r>
      <w:proofErr w:type="spellEnd"/>
      <w:r w:rsidR="008A684E" w:rsidRPr="00D46D92">
        <w:rPr>
          <w:rFonts w:ascii="Arial" w:hAnsi="Arial" w:cs="Arial"/>
          <w:color w:val="000000" w:themeColor="text1"/>
          <w:sz w:val="20"/>
          <w:szCs w:val="20"/>
          <w:lang w:val="cs-CZ"/>
        </w:rPr>
        <w:t xml:space="preserve"> </w:t>
      </w:r>
      <w:r w:rsidR="008A684E" w:rsidRPr="00D46D92">
        <w:rPr>
          <w:rFonts w:ascii="Arial" w:hAnsi="Arial" w:cs="Arial"/>
          <w:color w:val="000000" w:themeColor="text1"/>
          <w:sz w:val="20"/>
          <w:szCs w:val="20"/>
          <w:lang w:val="cs-CZ"/>
        </w:rPr>
        <w:lastRenderedPageBreak/>
        <w:t xml:space="preserve">společně s podkladem k rozhodnutí může rozeslat členům </w:t>
      </w:r>
      <w:r>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008A684E" w:rsidRPr="00D46D92">
        <w:rPr>
          <w:rFonts w:ascii="Arial" w:hAnsi="Arial" w:cs="Arial"/>
          <w:color w:val="000000" w:themeColor="text1"/>
          <w:sz w:val="20"/>
          <w:szCs w:val="20"/>
          <w:lang w:val="cs-CZ"/>
        </w:rPr>
        <w:t xml:space="preserve"> pouze Předseda </w:t>
      </w:r>
      <w:r>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008A684E" w:rsidRPr="00D46D92">
        <w:rPr>
          <w:rFonts w:ascii="Arial" w:hAnsi="Arial" w:cs="Arial"/>
          <w:color w:val="000000" w:themeColor="text1"/>
          <w:sz w:val="20"/>
          <w:szCs w:val="20"/>
          <w:lang w:val="cs-CZ"/>
        </w:rPr>
        <w:t xml:space="preserve">. </w:t>
      </w:r>
      <w:r w:rsidR="007C6E08" w:rsidRPr="00D46D92">
        <w:rPr>
          <w:rFonts w:ascii="Arial" w:hAnsi="Arial" w:cs="Arial"/>
          <w:color w:val="000000" w:themeColor="text1"/>
          <w:sz w:val="20"/>
          <w:szCs w:val="20"/>
          <w:lang w:val="cs-CZ"/>
        </w:rPr>
        <w:t xml:space="preserve">Podklad k rozhodnutí musí obsahovat návrh usnesení, materiály potřebné pro jeho posouzení nebo údaj či odkaz, kde jsou materiály k rozhodnutí dostupné, a údaj o lhůtě, ve které se má člen </w:t>
      </w:r>
      <w:r>
        <w:rPr>
          <w:rFonts w:ascii="Arial" w:hAnsi="Arial" w:cs="Arial"/>
          <w:color w:val="000000" w:themeColor="text1"/>
          <w:sz w:val="20"/>
          <w:szCs w:val="20"/>
          <w:lang w:val="cs-CZ"/>
        </w:rPr>
        <w:t>Dozorčí rada</w:t>
      </w:r>
      <w:r w:rsidR="001A7486" w:rsidRPr="00D46D92">
        <w:rPr>
          <w:rFonts w:ascii="Arial" w:hAnsi="Arial" w:cs="Arial"/>
          <w:color w:val="000000" w:themeColor="text1"/>
          <w:sz w:val="20"/>
          <w:szCs w:val="20"/>
          <w:lang w:val="cs-CZ"/>
        </w:rPr>
        <w:t xml:space="preserve"> </w:t>
      </w:r>
      <w:r w:rsidR="007C6E08" w:rsidRPr="00D46D92">
        <w:rPr>
          <w:rFonts w:ascii="Arial" w:hAnsi="Arial" w:cs="Arial"/>
          <w:color w:val="000000" w:themeColor="text1"/>
          <w:sz w:val="20"/>
          <w:szCs w:val="20"/>
          <w:lang w:val="cs-CZ"/>
        </w:rPr>
        <w:t xml:space="preserve">vyjádřit. Tato lhůta nesmí být kratší než 5 pracovních dnů. K platnosti písemného hlasování se vyžaduje vyjádření člena s uvedením dne, měsíce a roku, kdy bylo učiněno, podepsané vlastní rukou na listině obsahující plné znění návrhu rozhodnutí, resp. odesláno z registrované e-mailové adresy člena </w:t>
      </w:r>
      <w:r>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007C6E08" w:rsidRPr="00D46D92">
        <w:rPr>
          <w:rFonts w:ascii="Arial" w:hAnsi="Arial" w:cs="Arial"/>
          <w:color w:val="000000" w:themeColor="text1"/>
          <w:sz w:val="20"/>
          <w:szCs w:val="20"/>
          <w:lang w:val="cs-CZ"/>
        </w:rPr>
        <w:t xml:space="preserve">. Předseda </w:t>
      </w:r>
      <w:r>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001A7486" w:rsidRPr="00D46D92">
        <w:rPr>
          <w:rFonts w:ascii="Arial" w:hAnsi="Arial" w:cs="Arial"/>
          <w:color w:val="000000" w:themeColor="text1"/>
          <w:sz w:val="20"/>
          <w:szCs w:val="20"/>
          <w:lang w:val="cs-CZ"/>
        </w:rPr>
        <w:t xml:space="preserve"> </w:t>
      </w:r>
      <w:r w:rsidR="007C6E08" w:rsidRPr="00D46D92">
        <w:rPr>
          <w:rFonts w:ascii="Arial" w:hAnsi="Arial" w:cs="Arial"/>
          <w:color w:val="000000" w:themeColor="text1"/>
          <w:sz w:val="20"/>
          <w:szCs w:val="20"/>
          <w:lang w:val="cs-CZ"/>
        </w:rPr>
        <w:t xml:space="preserve">oznámí členům </w:t>
      </w:r>
      <w:r>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001A7486" w:rsidRPr="00D46D92">
        <w:rPr>
          <w:rFonts w:ascii="Arial" w:hAnsi="Arial" w:cs="Arial"/>
          <w:color w:val="000000" w:themeColor="text1"/>
          <w:sz w:val="20"/>
          <w:szCs w:val="20"/>
          <w:lang w:val="cs-CZ"/>
        </w:rPr>
        <w:t xml:space="preserve"> </w:t>
      </w:r>
      <w:r w:rsidR="007C6E08" w:rsidRPr="00D46D92">
        <w:rPr>
          <w:rFonts w:ascii="Arial" w:hAnsi="Arial" w:cs="Arial"/>
          <w:color w:val="000000" w:themeColor="text1"/>
          <w:sz w:val="20"/>
          <w:szCs w:val="20"/>
          <w:lang w:val="cs-CZ"/>
        </w:rPr>
        <w:t xml:space="preserve">písemně nebo elektronicky či jiným vhodným způsobem výsledek hlasování, a pokud bylo usnesení přijato, oznámí jim i celý obsah přijatého usnesení. Neučiní-li to bez zbytečného odkladu, může oznámení učinit na náklady spolku ten, kdo usnesení navrhl. </w:t>
      </w:r>
      <w:r w:rsidR="00A917FC" w:rsidRPr="00A917FC">
        <w:rPr>
          <w:rFonts w:ascii="Arial" w:hAnsi="Arial" w:cs="Arial"/>
          <w:color w:val="000000" w:themeColor="text1"/>
          <w:sz w:val="20"/>
          <w:szCs w:val="20"/>
          <w:lang w:val="cs-CZ"/>
        </w:rPr>
        <w:t xml:space="preserve">Při hlasování per </w:t>
      </w:r>
      <w:proofErr w:type="spellStart"/>
      <w:r w:rsidR="00A917FC" w:rsidRPr="00A917FC">
        <w:rPr>
          <w:rFonts w:ascii="Arial" w:hAnsi="Arial" w:cs="Arial"/>
          <w:color w:val="000000" w:themeColor="text1"/>
          <w:sz w:val="20"/>
          <w:szCs w:val="20"/>
          <w:lang w:val="cs-CZ"/>
        </w:rPr>
        <w:t>rollam</w:t>
      </w:r>
      <w:proofErr w:type="spellEnd"/>
      <w:r w:rsidR="00A917FC" w:rsidRPr="00A917FC">
        <w:rPr>
          <w:rFonts w:ascii="Arial" w:hAnsi="Arial" w:cs="Arial"/>
          <w:color w:val="000000" w:themeColor="text1"/>
          <w:sz w:val="20"/>
          <w:szCs w:val="20"/>
          <w:lang w:val="cs-CZ"/>
        </w:rPr>
        <w:t xml:space="preserve"> je rozhodnutí přijato, pokud pro jeho přijetí hlasuje alespoň tříčtvrtinová většina všech členů Dozorčí rady. Hlasování per </w:t>
      </w:r>
      <w:proofErr w:type="spellStart"/>
      <w:r w:rsidR="00A917FC" w:rsidRPr="00A917FC">
        <w:rPr>
          <w:rFonts w:ascii="Arial" w:hAnsi="Arial" w:cs="Arial"/>
          <w:color w:val="000000" w:themeColor="text1"/>
          <w:sz w:val="20"/>
          <w:szCs w:val="20"/>
          <w:lang w:val="cs-CZ"/>
        </w:rPr>
        <w:t>rollam</w:t>
      </w:r>
      <w:proofErr w:type="spellEnd"/>
      <w:r w:rsidR="00A917FC" w:rsidRPr="00A917FC">
        <w:rPr>
          <w:rFonts w:ascii="Arial" w:hAnsi="Arial" w:cs="Arial"/>
          <w:color w:val="000000" w:themeColor="text1"/>
          <w:sz w:val="20"/>
          <w:szCs w:val="20"/>
          <w:lang w:val="cs-CZ"/>
        </w:rPr>
        <w:t xml:space="preserve"> nelze využít pro volbu a odvolání Předsedy Dozorčí rady</w:t>
      </w:r>
      <w:r w:rsidR="006F7955" w:rsidRPr="00D46D92">
        <w:rPr>
          <w:rFonts w:ascii="Arial" w:hAnsi="Arial" w:cs="Arial"/>
          <w:color w:val="000000" w:themeColor="text1"/>
          <w:sz w:val="20"/>
          <w:szCs w:val="20"/>
          <w:lang w:val="cs-CZ"/>
        </w:rPr>
        <w:t>.</w:t>
      </w:r>
    </w:p>
    <w:p w14:paraId="3FF510AF" w14:textId="2EB83EB6" w:rsidR="00015A4D" w:rsidRPr="00D46D92" w:rsidRDefault="007C6E08"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Při volbě a odvolání Předsedy </w:t>
      </w:r>
      <w:r w:rsidR="00451344">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dotčená osoba nehlasuje.</w:t>
      </w:r>
    </w:p>
    <w:p w14:paraId="44BAE5D3" w14:textId="77777777" w:rsidR="00121FB5" w:rsidRPr="00D46D92" w:rsidRDefault="00121FB5" w:rsidP="005A50D3">
      <w:pPr>
        <w:jc w:val="both"/>
        <w:rPr>
          <w:rFonts w:ascii="Arial" w:hAnsi="Arial" w:cs="Arial"/>
          <w:sz w:val="20"/>
          <w:szCs w:val="20"/>
          <w:lang w:val="cs-CZ"/>
        </w:rPr>
      </w:pPr>
    </w:p>
    <w:p w14:paraId="378DD853" w14:textId="61271832"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Určení prvních členů </w:t>
      </w:r>
      <w:r w:rsidR="00451344">
        <w:rPr>
          <w:rFonts w:ascii="Arial" w:hAnsi="Arial" w:cs="Arial"/>
          <w:b/>
          <w:color w:val="000000" w:themeColor="text1"/>
          <w:sz w:val="20"/>
          <w:szCs w:val="20"/>
          <w:lang w:val="cs-CZ"/>
        </w:rPr>
        <w:t>Dozorčí rad</w:t>
      </w:r>
      <w:r w:rsidR="00281DCC">
        <w:rPr>
          <w:rFonts w:ascii="Arial" w:hAnsi="Arial" w:cs="Arial"/>
          <w:b/>
          <w:color w:val="000000" w:themeColor="text1"/>
          <w:sz w:val="20"/>
          <w:szCs w:val="20"/>
          <w:lang w:val="cs-CZ"/>
        </w:rPr>
        <w:t>y</w:t>
      </w:r>
    </w:p>
    <w:p w14:paraId="2397F191" w14:textId="04E4B147"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Prvními členy </w:t>
      </w:r>
      <w:r w:rsidR="00451344">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jsou:</w:t>
      </w:r>
    </w:p>
    <w:p w14:paraId="3984FA14" w14:textId="2730774F" w:rsidR="004F6131" w:rsidRPr="00D46D92" w:rsidRDefault="004F22BA" w:rsidP="005A50D3">
      <w:pPr>
        <w:widowControl w:val="0"/>
        <w:spacing w:after="120" w:line="240" w:lineRule="auto"/>
        <w:ind w:left="432"/>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První členové </w:t>
      </w:r>
      <w:r w:rsidR="00451344">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budou </w:t>
      </w:r>
      <w:r w:rsidR="00361CE8" w:rsidRPr="00D46D92">
        <w:rPr>
          <w:rFonts w:ascii="Arial" w:hAnsi="Arial" w:cs="Arial"/>
          <w:color w:val="000000" w:themeColor="text1"/>
          <w:sz w:val="20"/>
          <w:szCs w:val="20"/>
          <w:lang w:val="cs-CZ"/>
        </w:rPr>
        <w:t xml:space="preserve">určeni </w:t>
      </w:r>
      <w:r w:rsidR="000406FD" w:rsidRPr="00D46D92">
        <w:rPr>
          <w:rFonts w:ascii="Arial" w:hAnsi="Arial" w:cs="Arial"/>
          <w:color w:val="000000" w:themeColor="text1"/>
          <w:sz w:val="20"/>
          <w:szCs w:val="20"/>
          <w:lang w:val="cs-CZ"/>
        </w:rPr>
        <w:t>Dohodou o založení spolku</w:t>
      </w:r>
      <w:r w:rsidRPr="00D46D92">
        <w:rPr>
          <w:rFonts w:ascii="Arial" w:hAnsi="Arial" w:cs="Arial"/>
          <w:color w:val="000000" w:themeColor="text1"/>
          <w:sz w:val="20"/>
          <w:szCs w:val="20"/>
          <w:lang w:val="cs-CZ"/>
        </w:rPr>
        <w:t>.</w:t>
      </w:r>
    </w:p>
    <w:p w14:paraId="1E7C32B9" w14:textId="77777777" w:rsidR="00325CE4" w:rsidRPr="00D46D92" w:rsidRDefault="00325CE4" w:rsidP="005A50D3">
      <w:pPr>
        <w:widowControl w:val="0"/>
        <w:spacing w:after="120" w:line="240" w:lineRule="auto"/>
        <w:ind w:left="432"/>
        <w:jc w:val="both"/>
        <w:rPr>
          <w:rFonts w:ascii="Arial" w:hAnsi="Arial" w:cs="Arial"/>
          <w:color w:val="000000" w:themeColor="text1"/>
          <w:sz w:val="20"/>
          <w:szCs w:val="20"/>
          <w:lang w:val="cs-CZ"/>
        </w:rPr>
      </w:pPr>
    </w:p>
    <w:p w14:paraId="75158030" w14:textId="3CAAA159" w:rsidR="00015A4D" w:rsidRPr="00D46D92" w:rsidRDefault="0088478E"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ČLENSKÁ SCHŮZE</w:t>
      </w:r>
    </w:p>
    <w:p w14:paraId="3B5132B6" w14:textId="2658B775" w:rsidR="00015A4D" w:rsidRPr="00D46D92" w:rsidRDefault="0088478E"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P</w:t>
      </w:r>
      <w:r w:rsidR="00015A4D" w:rsidRPr="00D46D92">
        <w:rPr>
          <w:rFonts w:ascii="Arial" w:hAnsi="Arial" w:cs="Arial"/>
          <w:b/>
          <w:color w:val="000000" w:themeColor="text1"/>
          <w:sz w:val="20"/>
          <w:szCs w:val="20"/>
          <w:lang w:val="cs-CZ"/>
        </w:rPr>
        <w:t xml:space="preserve">ostavení a působnost </w:t>
      </w:r>
      <w:r w:rsidRPr="00D46D92">
        <w:rPr>
          <w:rFonts w:ascii="Arial" w:hAnsi="Arial" w:cs="Arial"/>
          <w:b/>
          <w:color w:val="000000" w:themeColor="text1"/>
          <w:sz w:val="20"/>
          <w:szCs w:val="20"/>
          <w:lang w:val="cs-CZ"/>
        </w:rPr>
        <w:t>Členské schůze</w:t>
      </w:r>
    </w:p>
    <w:p w14:paraId="1555084D" w14:textId="3458231A" w:rsidR="004F6131" w:rsidRPr="00D46D92" w:rsidRDefault="0088478E"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Členská schůze</w:t>
      </w:r>
      <w:r w:rsidR="00015A4D" w:rsidRPr="00D46D92">
        <w:rPr>
          <w:rFonts w:ascii="Arial" w:hAnsi="Arial" w:cs="Arial"/>
          <w:color w:val="000000" w:themeColor="text1"/>
          <w:sz w:val="20"/>
          <w:szCs w:val="20"/>
          <w:lang w:val="cs-CZ"/>
        </w:rPr>
        <w:t xml:space="preserve"> je nejvyšším orgánem Spolku. </w:t>
      </w:r>
      <w:r w:rsidRPr="00D46D92">
        <w:rPr>
          <w:rFonts w:ascii="Arial" w:hAnsi="Arial" w:cs="Arial"/>
          <w:color w:val="000000" w:themeColor="text1"/>
          <w:sz w:val="20"/>
          <w:szCs w:val="20"/>
          <w:lang w:val="cs-CZ"/>
        </w:rPr>
        <w:t xml:space="preserve">Členská schůze </w:t>
      </w:r>
      <w:r w:rsidR="00015A4D" w:rsidRPr="00D46D92">
        <w:rPr>
          <w:rFonts w:ascii="Arial" w:hAnsi="Arial" w:cs="Arial"/>
          <w:color w:val="000000" w:themeColor="text1"/>
          <w:sz w:val="20"/>
          <w:szCs w:val="20"/>
          <w:lang w:val="cs-CZ"/>
        </w:rPr>
        <w:t xml:space="preserve">je tvořena </w:t>
      </w:r>
      <w:r w:rsidR="004F6131" w:rsidRPr="00D46D92">
        <w:rPr>
          <w:rFonts w:ascii="Arial" w:hAnsi="Arial" w:cs="Arial"/>
          <w:color w:val="000000" w:themeColor="text1"/>
          <w:sz w:val="20"/>
          <w:szCs w:val="20"/>
          <w:lang w:val="cs-CZ"/>
        </w:rPr>
        <w:t xml:space="preserve">všemi přítomnými </w:t>
      </w:r>
      <w:r w:rsidR="005C1953" w:rsidRPr="00D46D92">
        <w:rPr>
          <w:rFonts w:ascii="Arial" w:hAnsi="Arial" w:cs="Arial"/>
          <w:color w:val="000000" w:themeColor="text1"/>
          <w:sz w:val="20"/>
          <w:szCs w:val="20"/>
          <w:lang w:val="cs-CZ"/>
        </w:rPr>
        <w:t>Členy</w:t>
      </w:r>
      <w:r w:rsidR="004F6131" w:rsidRPr="00D46D92">
        <w:rPr>
          <w:rFonts w:ascii="Arial" w:hAnsi="Arial" w:cs="Arial"/>
          <w:color w:val="000000" w:themeColor="text1"/>
          <w:sz w:val="20"/>
          <w:szCs w:val="20"/>
          <w:lang w:val="cs-CZ"/>
        </w:rPr>
        <w:t>.</w:t>
      </w:r>
    </w:p>
    <w:p w14:paraId="1213B009" w14:textId="660A0660"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Do působnosti </w:t>
      </w:r>
      <w:r w:rsidR="0088478E"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náleží:</w:t>
      </w:r>
    </w:p>
    <w:p w14:paraId="47503094" w14:textId="670DF00E"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změna Stanov</w:t>
      </w:r>
      <w:r w:rsidR="00D16E75" w:rsidRPr="00D46D92">
        <w:rPr>
          <w:rFonts w:ascii="Arial" w:hAnsi="Arial" w:cs="Arial"/>
          <w:color w:val="000000" w:themeColor="text1"/>
          <w:sz w:val="20"/>
          <w:szCs w:val="20"/>
          <w:lang w:val="cs-CZ"/>
        </w:rPr>
        <w:t>,</w:t>
      </w:r>
    </w:p>
    <w:p w14:paraId="6351ED9A" w14:textId="3199E796"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volba a odvolání členů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D16E75" w:rsidRPr="00D46D92">
        <w:rPr>
          <w:rFonts w:ascii="Arial" w:hAnsi="Arial" w:cs="Arial"/>
          <w:color w:val="000000" w:themeColor="text1"/>
          <w:sz w:val="20"/>
          <w:szCs w:val="20"/>
          <w:lang w:val="cs-CZ"/>
        </w:rPr>
        <w:t>,</w:t>
      </w:r>
    </w:p>
    <w:p w14:paraId="52C587B4" w14:textId="0CA0875F"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volba a odvolání členů </w:t>
      </w:r>
      <w:r w:rsidR="00451344">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00D16E75" w:rsidRPr="00D46D92">
        <w:rPr>
          <w:rFonts w:ascii="Arial" w:hAnsi="Arial" w:cs="Arial"/>
          <w:color w:val="000000" w:themeColor="text1"/>
          <w:sz w:val="20"/>
          <w:szCs w:val="20"/>
          <w:lang w:val="cs-CZ"/>
        </w:rPr>
        <w:t>,</w:t>
      </w:r>
    </w:p>
    <w:p w14:paraId="4E955629" w14:textId="426BB628" w:rsidR="00C654D5" w:rsidRDefault="00C654D5"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 xml:space="preserve">schvalování </w:t>
      </w:r>
      <w:r w:rsidRPr="00C654D5">
        <w:rPr>
          <w:rFonts w:ascii="Arial" w:hAnsi="Arial" w:cs="Arial"/>
          <w:color w:val="000000" w:themeColor="text1"/>
          <w:sz w:val="20"/>
          <w:szCs w:val="20"/>
          <w:lang w:val="cs-CZ"/>
        </w:rPr>
        <w:t xml:space="preserve">Příspěvkového řádu, případně jeho úprav </w:t>
      </w:r>
      <w:r>
        <w:rPr>
          <w:rFonts w:ascii="Arial" w:hAnsi="Arial" w:cs="Arial"/>
          <w:color w:val="000000" w:themeColor="text1"/>
          <w:sz w:val="20"/>
          <w:szCs w:val="20"/>
          <w:lang w:val="cs-CZ"/>
        </w:rPr>
        <w:t>či</w:t>
      </w:r>
      <w:r w:rsidRPr="00C654D5">
        <w:rPr>
          <w:rFonts w:ascii="Arial" w:hAnsi="Arial" w:cs="Arial"/>
          <w:color w:val="000000" w:themeColor="text1"/>
          <w:sz w:val="20"/>
          <w:szCs w:val="20"/>
          <w:lang w:val="cs-CZ"/>
        </w:rPr>
        <w:t xml:space="preserve"> aktualizac</w:t>
      </w:r>
      <w:r>
        <w:rPr>
          <w:rFonts w:ascii="Arial" w:hAnsi="Arial" w:cs="Arial"/>
          <w:color w:val="000000" w:themeColor="text1"/>
          <w:sz w:val="20"/>
          <w:szCs w:val="20"/>
          <w:lang w:val="cs-CZ"/>
        </w:rPr>
        <w:t>í</w:t>
      </w:r>
    </w:p>
    <w:p w14:paraId="4F35CA01" w14:textId="1F31A50B"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schvalování Strategického plánu a přezkoumávání jeho naplňování ze strany orgánů</w:t>
      </w:r>
      <w:r w:rsidR="0088478E"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Spolku</w:t>
      </w:r>
      <w:r w:rsidR="00D16E75" w:rsidRPr="00D46D92">
        <w:rPr>
          <w:rFonts w:ascii="Arial" w:hAnsi="Arial" w:cs="Arial"/>
          <w:color w:val="000000" w:themeColor="text1"/>
          <w:sz w:val="20"/>
          <w:szCs w:val="20"/>
          <w:lang w:val="cs-CZ"/>
        </w:rPr>
        <w:t>,</w:t>
      </w:r>
    </w:p>
    <w:p w14:paraId="2B80A327" w14:textId="5B2725C5"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kontrola plnění Ročního plánu</w:t>
      </w:r>
      <w:r w:rsidR="00D16E75" w:rsidRPr="00D46D92">
        <w:rPr>
          <w:rFonts w:ascii="Arial" w:hAnsi="Arial" w:cs="Arial"/>
          <w:color w:val="000000" w:themeColor="text1"/>
          <w:sz w:val="20"/>
          <w:szCs w:val="20"/>
          <w:lang w:val="cs-CZ"/>
        </w:rPr>
        <w:t>,</w:t>
      </w:r>
    </w:p>
    <w:p w14:paraId="7BFA65A5" w14:textId="205B0AF5"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schvalování výroční zprávy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D16E75" w:rsidRPr="00D46D92">
        <w:rPr>
          <w:rFonts w:ascii="Arial" w:hAnsi="Arial" w:cs="Arial"/>
          <w:color w:val="000000" w:themeColor="text1"/>
          <w:sz w:val="20"/>
          <w:szCs w:val="20"/>
          <w:lang w:val="cs-CZ"/>
        </w:rPr>
        <w:t>,</w:t>
      </w:r>
    </w:p>
    <w:p w14:paraId="74079FC2" w14:textId="47570138"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schvalování výroční zprávy o činnosti </w:t>
      </w:r>
      <w:r w:rsidR="00451344">
        <w:rPr>
          <w:rFonts w:ascii="Arial" w:hAnsi="Arial" w:cs="Arial"/>
          <w:color w:val="000000" w:themeColor="text1"/>
          <w:sz w:val="20"/>
          <w:szCs w:val="20"/>
          <w:lang w:val="cs-CZ"/>
        </w:rPr>
        <w:t>Dozorčí rada</w:t>
      </w:r>
      <w:r w:rsidR="00D16E75" w:rsidRPr="00D46D92">
        <w:rPr>
          <w:rFonts w:ascii="Arial" w:hAnsi="Arial" w:cs="Arial"/>
          <w:color w:val="000000" w:themeColor="text1"/>
          <w:sz w:val="20"/>
          <w:szCs w:val="20"/>
          <w:lang w:val="cs-CZ"/>
        </w:rPr>
        <w:t>,</w:t>
      </w:r>
    </w:p>
    <w:p w14:paraId="579DF533" w14:textId="7313606B"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schvalování výsledku hospodaření Spolku</w:t>
      </w:r>
      <w:r w:rsidR="00D16E75" w:rsidRPr="00D46D92">
        <w:rPr>
          <w:rFonts w:ascii="Arial" w:hAnsi="Arial" w:cs="Arial"/>
          <w:color w:val="000000" w:themeColor="text1"/>
          <w:sz w:val="20"/>
          <w:szCs w:val="20"/>
          <w:lang w:val="cs-CZ"/>
        </w:rPr>
        <w:t>,</w:t>
      </w:r>
    </w:p>
    <w:p w14:paraId="2C458D05" w14:textId="4966DDD5"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rozhodování o výši a způsobu placení členských </w:t>
      </w:r>
      <w:r w:rsidR="00014AF4" w:rsidRPr="00D46D92">
        <w:rPr>
          <w:rFonts w:ascii="Arial" w:hAnsi="Arial" w:cs="Arial"/>
          <w:color w:val="000000" w:themeColor="text1"/>
          <w:sz w:val="20"/>
          <w:szCs w:val="20"/>
          <w:lang w:val="cs-CZ"/>
        </w:rPr>
        <w:t>příspěvků</w:t>
      </w:r>
      <w:r w:rsidR="00D16E75" w:rsidRPr="00D46D92">
        <w:rPr>
          <w:rFonts w:ascii="Arial" w:hAnsi="Arial" w:cs="Arial"/>
          <w:color w:val="000000" w:themeColor="text1"/>
          <w:sz w:val="20"/>
          <w:szCs w:val="20"/>
          <w:lang w:val="cs-CZ"/>
        </w:rPr>
        <w:t>,</w:t>
      </w:r>
    </w:p>
    <w:p w14:paraId="0CE04C57" w14:textId="284601ED"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rozhodování vyloučení Členů</w:t>
      </w:r>
      <w:r w:rsidR="00D16E75" w:rsidRPr="00D46D92">
        <w:rPr>
          <w:rFonts w:ascii="Arial" w:hAnsi="Arial" w:cs="Arial"/>
          <w:color w:val="000000" w:themeColor="text1"/>
          <w:sz w:val="20"/>
          <w:szCs w:val="20"/>
          <w:lang w:val="cs-CZ"/>
        </w:rPr>
        <w:t>,</w:t>
      </w:r>
    </w:p>
    <w:p w14:paraId="3C37C814" w14:textId="18A26811"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rozhodnutí o založení a zrušení pobočného spolku</w:t>
      </w:r>
      <w:r w:rsidR="00D16E75" w:rsidRPr="00D46D92">
        <w:rPr>
          <w:rFonts w:ascii="Arial" w:hAnsi="Arial" w:cs="Arial"/>
          <w:color w:val="000000" w:themeColor="text1"/>
          <w:sz w:val="20"/>
          <w:szCs w:val="20"/>
          <w:lang w:val="cs-CZ"/>
        </w:rPr>
        <w:t>,</w:t>
      </w:r>
    </w:p>
    <w:p w14:paraId="5CCD70B7" w14:textId="11286543" w:rsidR="0088478E" w:rsidRPr="00D46D92" w:rsidRDefault="00015A4D"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rozhodnutí o zrušení Spolku a v případě zrušení Spolku s likvidací o volbě a odvolání</w:t>
      </w:r>
      <w:r w:rsidR="0088478E"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likvidátora vč</w:t>
      </w:r>
      <w:r w:rsidR="0088478E"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 xml:space="preserve">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ení odměny likvidátora</w:t>
      </w:r>
      <w:r w:rsidR="00D16E75" w:rsidRPr="00D46D92">
        <w:rPr>
          <w:rFonts w:ascii="Arial" w:hAnsi="Arial" w:cs="Arial"/>
          <w:color w:val="000000" w:themeColor="text1"/>
          <w:sz w:val="20"/>
          <w:szCs w:val="20"/>
          <w:lang w:val="cs-CZ"/>
        </w:rPr>
        <w:t>,</w:t>
      </w:r>
    </w:p>
    <w:p w14:paraId="02F15740" w14:textId="0A0D5B11" w:rsidR="00015A4D" w:rsidRPr="00D46D92" w:rsidRDefault="00014AF4" w:rsidP="006F6EC7">
      <w:pPr>
        <w:pStyle w:val="Odstavecseseznamem"/>
        <w:widowControl w:val="0"/>
        <w:numPr>
          <w:ilvl w:val="0"/>
          <w:numId w:val="25"/>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rozhodování o</w:t>
      </w:r>
      <w:r w:rsidR="00015A4D" w:rsidRPr="00D46D92">
        <w:rPr>
          <w:rFonts w:ascii="Arial" w:hAnsi="Arial" w:cs="Arial"/>
          <w:color w:val="000000" w:themeColor="text1"/>
          <w:sz w:val="20"/>
          <w:szCs w:val="20"/>
          <w:lang w:val="cs-CZ"/>
        </w:rPr>
        <w:t xml:space="preserve"> dalších otázkách, které NOZ nebo Stanovy svěřují do působnosti </w:t>
      </w:r>
      <w:r w:rsidR="0088478E" w:rsidRPr="00D46D92">
        <w:rPr>
          <w:rFonts w:ascii="Arial" w:hAnsi="Arial" w:cs="Arial"/>
          <w:color w:val="000000" w:themeColor="text1"/>
          <w:sz w:val="20"/>
          <w:szCs w:val="20"/>
          <w:lang w:val="cs-CZ"/>
        </w:rPr>
        <w:t>Členské schůze</w:t>
      </w:r>
      <w:r w:rsidR="00D16E75" w:rsidRPr="00D46D92">
        <w:rPr>
          <w:rFonts w:ascii="Arial" w:hAnsi="Arial" w:cs="Arial"/>
          <w:color w:val="000000" w:themeColor="text1"/>
          <w:sz w:val="20"/>
          <w:szCs w:val="20"/>
          <w:lang w:val="cs-CZ"/>
        </w:rPr>
        <w:t>.</w:t>
      </w:r>
    </w:p>
    <w:p w14:paraId="6859BD16" w14:textId="77777777" w:rsidR="00325CE4" w:rsidRPr="00D46D92" w:rsidRDefault="00325CE4" w:rsidP="005A50D3">
      <w:pPr>
        <w:pStyle w:val="Odstavecseseznamem"/>
        <w:widowControl w:val="0"/>
        <w:spacing w:after="120" w:line="240" w:lineRule="auto"/>
        <w:contextualSpacing w:val="0"/>
        <w:jc w:val="both"/>
        <w:rPr>
          <w:rFonts w:ascii="Arial" w:hAnsi="Arial" w:cs="Arial"/>
          <w:color w:val="000000" w:themeColor="text1"/>
          <w:sz w:val="20"/>
          <w:szCs w:val="20"/>
          <w:lang w:val="cs-CZ"/>
        </w:rPr>
      </w:pPr>
    </w:p>
    <w:p w14:paraId="7FACEFEA" w14:textId="784FCF05"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Účast na </w:t>
      </w:r>
      <w:r w:rsidR="00916DE8" w:rsidRPr="00D46D92">
        <w:rPr>
          <w:rFonts w:ascii="Arial" w:hAnsi="Arial" w:cs="Arial"/>
          <w:b/>
          <w:color w:val="000000" w:themeColor="text1"/>
          <w:sz w:val="20"/>
          <w:szCs w:val="20"/>
          <w:lang w:val="cs-CZ"/>
        </w:rPr>
        <w:t>Členské schůzi</w:t>
      </w:r>
    </w:p>
    <w:p w14:paraId="55B143ED" w14:textId="41C4CB3B"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Každý Člen je oprávněn účastnit se jednání </w:t>
      </w:r>
      <w:r w:rsidR="00916DE8"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a v souladu s NOZ, obecně</w:t>
      </w:r>
      <w:r w:rsidR="00892CB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závaznými právními normami a Stanovami, realizovat na </w:t>
      </w:r>
      <w:r w:rsidR="00892CB1" w:rsidRPr="00D46D92">
        <w:rPr>
          <w:rFonts w:ascii="Arial" w:hAnsi="Arial" w:cs="Arial"/>
          <w:color w:val="000000" w:themeColor="text1"/>
          <w:sz w:val="20"/>
          <w:szCs w:val="20"/>
          <w:lang w:val="cs-CZ"/>
        </w:rPr>
        <w:t>Členské schůzi</w:t>
      </w:r>
      <w:r w:rsidRPr="00D46D92">
        <w:rPr>
          <w:rFonts w:ascii="Arial" w:hAnsi="Arial" w:cs="Arial"/>
          <w:color w:val="000000" w:themeColor="text1"/>
          <w:sz w:val="20"/>
          <w:szCs w:val="20"/>
          <w:lang w:val="cs-CZ"/>
        </w:rPr>
        <w:t xml:space="preserve"> svá práva Člena.</w:t>
      </w:r>
    </w:p>
    <w:p w14:paraId="5818D4B1" w14:textId="689CBA78" w:rsidR="00015A4D" w:rsidRPr="00D46D92" w:rsidRDefault="00892CB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Členské schůze</w:t>
      </w:r>
      <w:r w:rsidR="00015A4D" w:rsidRPr="00D46D92">
        <w:rPr>
          <w:rFonts w:ascii="Arial" w:hAnsi="Arial" w:cs="Arial"/>
          <w:color w:val="000000" w:themeColor="text1"/>
          <w:sz w:val="20"/>
          <w:szCs w:val="20"/>
          <w:lang w:val="cs-CZ"/>
        </w:rPr>
        <w:t xml:space="preserve"> se účastní </w:t>
      </w:r>
      <w:r w:rsidR="00F2351D" w:rsidRPr="00D46D92">
        <w:rPr>
          <w:rFonts w:ascii="Arial" w:hAnsi="Arial" w:cs="Arial"/>
          <w:color w:val="000000" w:themeColor="text1"/>
          <w:sz w:val="20"/>
          <w:szCs w:val="20"/>
          <w:lang w:val="cs-CZ"/>
        </w:rPr>
        <w:t>Ředitel</w:t>
      </w:r>
      <w:r w:rsidR="00015A4D" w:rsidRPr="00D46D92">
        <w:rPr>
          <w:rFonts w:ascii="Arial" w:hAnsi="Arial" w:cs="Arial"/>
          <w:color w:val="000000" w:themeColor="text1"/>
          <w:sz w:val="20"/>
          <w:szCs w:val="20"/>
          <w:lang w:val="cs-CZ"/>
        </w:rPr>
        <w:t xml:space="preserve"> a </w:t>
      </w:r>
      <w:r w:rsidR="0078505F" w:rsidRPr="00D46D92">
        <w:rPr>
          <w:rFonts w:ascii="Arial" w:hAnsi="Arial" w:cs="Arial"/>
          <w:color w:val="000000" w:themeColor="text1"/>
          <w:sz w:val="20"/>
          <w:szCs w:val="20"/>
          <w:lang w:val="cs-CZ"/>
        </w:rPr>
        <w:t xml:space="preserve">Předseda </w:t>
      </w:r>
      <w:r w:rsidR="00015A4D" w:rsidRPr="00D46D92">
        <w:rPr>
          <w:rFonts w:ascii="Arial" w:hAnsi="Arial" w:cs="Arial"/>
          <w:color w:val="000000" w:themeColor="text1"/>
          <w:sz w:val="20"/>
          <w:szCs w:val="20"/>
          <w:lang w:val="cs-CZ"/>
        </w:rPr>
        <w:t xml:space="preserve">nebo pověřený 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00015A4D"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Členské schůze</w:t>
      </w:r>
      <w:r w:rsidR="00015A4D" w:rsidRPr="00D46D92">
        <w:rPr>
          <w:rFonts w:ascii="Arial" w:hAnsi="Arial" w:cs="Arial"/>
          <w:color w:val="000000" w:themeColor="text1"/>
          <w:sz w:val="20"/>
          <w:szCs w:val="20"/>
          <w:lang w:val="cs-CZ"/>
        </w:rPr>
        <w:t xml:space="preserve"> se může účastnit i host, který byl na konání </w:t>
      </w:r>
      <w:r w:rsidR="00BA4F99" w:rsidRPr="00D46D92">
        <w:rPr>
          <w:rFonts w:ascii="Arial" w:hAnsi="Arial" w:cs="Arial"/>
          <w:color w:val="000000" w:themeColor="text1"/>
          <w:sz w:val="20"/>
          <w:szCs w:val="20"/>
          <w:lang w:val="cs-CZ"/>
        </w:rPr>
        <w:t>Členské schůze</w:t>
      </w:r>
      <w:r w:rsidR="00015A4D" w:rsidRPr="00D46D92">
        <w:rPr>
          <w:rFonts w:ascii="Arial" w:hAnsi="Arial" w:cs="Arial"/>
          <w:color w:val="000000" w:themeColor="text1"/>
          <w:sz w:val="20"/>
          <w:szCs w:val="20"/>
          <w:lang w:val="cs-CZ"/>
        </w:rPr>
        <w:t xml:space="preserve"> pozván </w:t>
      </w:r>
      <w:r w:rsidR="00F2351D" w:rsidRPr="00D46D92">
        <w:rPr>
          <w:rFonts w:ascii="Arial" w:hAnsi="Arial" w:cs="Arial"/>
          <w:color w:val="000000" w:themeColor="text1"/>
          <w:sz w:val="20"/>
          <w:szCs w:val="20"/>
          <w:lang w:val="cs-CZ"/>
        </w:rPr>
        <w:t>Ředitel</w:t>
      </w:r>
      <w:r w:rsidR="0078505F" w:rsidRPr="00D46D92">
        <w:rPr>
          <w:rFonts w:ascii="Arial" w:hAnsi="Arial" w:cs="Arial"/>
          <w:color w:val="000000" w:themeColor="text1"/>
          <w:sz w:val="20"/>
          <w:szCs w:val="20"/>
          <w:lang w:val="cs-CZ"/>
        </w:rPr>
        <w:t>em</w:t>
      </w:r>
      <w:r w:rsidR="00015A4D" w:rsidRPr="00D46D92">
        <w:rPr>
          <w:rFonts w:ascii="Arial" w:hAnsi="Arial" w:cs="Arial"/>
          <w:color w:val="000000" w:themeColor="text1"/>
          <w:sz w:val="20"/>
          <w:szCs w:val="20"/>
          <w:lang w:val="cs-CZ"/>
        </w:rPr>
        <w:t xml:space="preserve"> nebo</w:t>
      </w:r>
      <w:r w:rsidRPr="00D46D92">
        <w:rPr>
          <w:rFonts w:ascii="Arial" w:hAnsi="Arial" w:cs="Arial"/>
          <w:color w:val="000000" w:themeColor="text1"/>
          <w:sz w:val="20"/>
          <w:szCs w:val="20"/>
          <w:lang w:val="cs-CZ"/>
        </w:rPr>
        <w:t xml:space="preserve"> </w:t>
      </w:r>
      <w:r w:rsidR="002E66E1">
        <w:rPr>
          <w:rFonts w:ascii="Arial" w:hAnsi="Arial" w:cs="Arial"/>
          <w:color w:val="000000" w:themeColor="text1"/>
          <w:sz w:val="20"/>
          <w:szCs w:val="20"/>
          <w:lang w:val="cs-CZ"/>
        </w:rPr>
        <w:t>Správní</w:t>
      </w:r>
      <w:r w:rsidR="00451344">
        <w:rPr>
          <w:rFonts w:ascii="Arial" w:hAnsi="Arial" w:cs="Arial"/>
          <w:color w:val="000000" w:themeColor="text1"/>
          <w:sz w:val="20"/>
          <w:szCs w:val="20"/>
          <w:lang w:val="cs-CZ"/>
        </w:rPr>
        <w:t xml:space="preserve"> radou</w:t>
      </w:r>
      <w:r w:rsidR="00015A4D" w:rsidRPr="00D46D92">
        <w:rPr>
          <w:rFonts w:ascii="Arial" w:hAnsi="Arial" w:cs="Arial"/>
          <w:color w:val="000000" w:themeColor="text1"/>
          <w:sz w:val="20"/>
          <w:szCs w:val="20"/>
          <w:lang w:val="cs-CZ"/>
        </w:rPr>
        <w:t>.</w:t>
      </w:r>
    </w:p>
    <w:p w14:paraId="352CD935" w14:textId="77777777" w:rsidR="00D933E2" w:rsidRPr="00D46D92" w:rsidRDefault="00D933E2" w:rsidP="005A50D3">
      <w:pPr>
        <w:jc w:val="both"/>
        <w:rPr>
          <w:rFonts w:ascii="Arial" w:hAnsi="Arial" w:cs="Arial"/>
          <w:sz w:val="20"/>
          <w:szCs w:val="20"/>
          <w:lang w:val="cs-CZ"/>
        </w:rPr>
      </w:pPr>
    </w:p>
    <w:p w14:paraId="4BA46ACF"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Rozhodný den</w:t>
      </w:r>
    </w:p>
    <w:p w14:paraId="7DA25F3D" w14:textId="44CABC65"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Rozhodným dnem k účasti na </w:t>
      </w:r>
      <w:r w:rsidR="00892CB1" w:rsidRPr="00D46D92">
        <w:rPr>
          <w:rFonts w:ascii="Arial" w:hAnsi="Arial" w:cs="Arial"/>
          <w:color w:val="000000" w:themeColor="text1"/>
          <w:sz w:val="20"/>
          <w:szCs w:val="20"/>
          <w:lang w:val="cs-CZ"/>
        </w:rPr>
        <w:t>Členské schůzi</w:t>
      </w:r>
      <w:r w:rsidRPr="00D46D92">
        <w:rPr>
          <w:rFonts w:ascii="Arial" w:hAnsi="Arial" w:cs="Arial"/>
          <w:color w:val="000000" w:themeColor="text1"/>
          <w:sz w:val="20"/>
          <w:szCs w:val="20"/>
          <w:lang w:val="cs-CZ"/>
        </w:rPr>
        <w:t xml:space="preserve"> je konání </w:t>
      </w:r>
      <w:r w:rsidR="00892CB1"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w:t>
      </w:r>
    </w:p>
    <w:p w14:paraId="4A452BAC" w14:textId="04D5D1FB" w:rsidR="00015A4D" w:rsidRPr="00D46D92" w:rsidRDefault="00892CB1"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lastRenderedPageBreak/>
        <w:t>Členské schůze</w:t>
      </w:r>
      <w:r w:rsidR="00015A4D" w:rsidRPr="00D46D92">
        <w:rPr>
          <w:rFonts w:ascii="Arial" w:hAnsi="Arial" w:cs="Arial"/>
          <w:color w:val="000000" w:themeColor="text1"/>
          <w:sz w:val="20"/>
          <w:szCs w:val="20"/>
          <w:lang w:val="cs-CZ"/>
        </w:rPr>
        <w:t xml:space="preserve"> jsou oprávněni se účastnit a vykonávat svá práva ti Členové, kteří byli</w:t>
      </w:r>
      <w:r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k rozhodnému dni zapsáni v seznamu členů Spolku.</w:t>
      </w:r>
    </w:p>
    <w:p w14:paraId="19E54D79" w14:textId="77777777" w:rsidR="00A67B2C" w:rsidRPr="00D46D92" w:rsidRDefault="00A67B2C" w:rsidP="005A50D3">
      <w:pPr>
        <w:widowControl w:val="0"/>
        <w:spacing w:after="120" w:line="240" w:lineRule="auto"/>
        <w:jc w:val="both"/>
        <w:rPr>
          <w:rFonts w:ascii="Arial" w:hAnsi="Arial" w:cs="Arial"/>
          <w:color w:val="000000" w:themeColor="text1"/>
          <w:sz w:val="20"/>
          <w:szCs w:val="20"/>
          <w:lang w:val="cs-CZ"/>
        </w:rPr>
      </w:pPr>
    </w:p>
    <w:p w14:paraId="27C17DEA" w14:textId="0D2C0FFA"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Svolávání </w:t>
      </w:r>
      <w:r w:rsidR="00892CB1" w:rsidRPr="00D46D92">
        <w:rPr>
          <w:rFonts w:ascii="Arial" w:hAnsi="Arial" w:cs="Arial"/>
          <w:b/>
          <w:color w:val="000000" w:themeColor="text1"/>
          <w:sz w:val="20"/>
          <w:szCs w:val="20"/>
          <w:lang w:val="cs-CZ"/>
        </w:rPr>
        <w:t>Členské schůze</w:t>
      </w:r>
    </w:p>
    <w:p w14:paraId="668CD05F" w14:textId="2F1EDA80" w:rsidR="00892CB1"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Řádnou </w:t>
      </w:r>
      <w:r w:rsidR="00892CB1" w:rsidRPr="00D46D92">
        <w:rPr>
          <w:rFonts w:ascii="Arial" w:hAnsi="Arial" w:cs="Arial"/>
          <w:color w:val="000000" w:themeColor="text1"/>
          <w:sz w:val="20"/>
          <w:szCs w:val="20"/>
          <w:lang w:val="cs-CZ"/>
        </w:rPr>
        <w:t>Členskou schůzi</w:t>
      </w:r>
      <w:r w:rsidRPr="00D46D92">
        <w:rPr>
          <w:rFonts w:ascii="Arial" w:hAnsi="Arial" w:cs="Arial"/>
          <w:color w:val="000000" w:themeColor="text1"/>
          <w:sz w:val="20"/>
          <w:szCs w:val="20"/>
          <w:lang w:val="cs-CZ"/>
        </w:rPr>
        <w:t xml:space="preserve"> svolává k zasedání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nejméně jedenkrát do roka, nejpozději</w:t>
      </w:r>
      <w:r w:rsidR="00892CB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vždy do 30. června následujícího kalendářního roku.</w:t>
      </w:r>
    </w:p>
    <w:p w14:paraId="75B9752A" w14:textId="35C72F70"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Mimořádnou </w:t>
      </w:r>
      <w:r w:rsidR="00892CB1" w:rsidRPr="00D46D92">
        <w:rPr>
          <w:rFonts w:ascii="Arial" w:hAnsi="Arial" w:cs="Arial"/>
          <w:color w:val="000000" w:themeColor="text1"/>
          <w:sz w:val="20"/>
          <w:szCs w:val="20"/>
          <w:lang w:val="cs-CZ"/>
        </w:rPr>
        <w:t xml:space="preserve">Členskou </w:t>
      </w:r>
      <w:r w:rsidR="00014AF4" w:rsidRPr="00D46D92">
        <w:rPr>
          <w:rFonts w:ascii="Arial" w:hAnsi="Arial" w:cs="Arial"/>
          <w:color w:val="000000" w:themeColor="text1"/>
          <w:sz w:val="20"/>
          <w:szCs w:val="20"/>
          <w:lang w:val="cs-CZ"/>
        </w:rPr>
        <w:t>schůzi svolá</w:t>
      </w:r>
      <w:r w:rsidRPr="00D46D92">
        <w:rPr>
          <w:rFonts w:ascii="Arial" w:hAnsi="Arial" w:cs="Arial"/>
          <w:color w:val="000000" w:themeColor="text1"/>
          <w:sz w:val="20"/>
          <w:szCs w:val="20"/>
          <w:lang w:val="cs-CZ"/>
        </w:rPr>
        <w:t xml:space="preserve">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kdykoliv na žádost alespoň 1/3 všech Členů</w:t>
      </w:r>
      <w:r w:rsidR="00892CB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nebo na žádost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nebo </w:t>
      </w:r>
      <w:r w:rsidR="00451344">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V případě, nesplnění povinnosti</w:t>
      </w:r>
      <w:r w:rsidR="00892CB1" w:rsidRPr="00D46D92">
        <w:rPr>
          <w:rFonts w:ascii="Arial" w:hAnsi="Arial" w:cs="Arial"/>
          <w:color w:val="000000" w:themeColor="text1"/>
          <w:sz w:val="20"/>
          <w:szCs w:val="20"/>
          <w:lang w:val="cs-CZ"/>
        </w:rPr>
        <w:t xml:space="preserve">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svolat </w:t>
      </w:r>
      <w:r w:rsidR="00BA4F99" w:rsidRPr="00D46D92">
        <w:rPr>
          <w:rFonts w:ascii="Arial" w:hAnsi="Arial" w:cs="Arial"/>
          <w:color w:val="000000" w:themeColor="text1"/>
          <w:sz w:val="20"/>
          <w:szCs w:val="20"/>
          <w:lang w:val="cs-CZ"/>
        </w:rPr>
        <w:t>Členskou schůzi</w:t>
      </w:r>
      <w:r w:rsidRPr="00D46D92">
        <w:rPr>
          <w:rFonts w:ascii="Arial" w:hAnsi="Arial" w:cs="Arial"/>
          <w:color w:val="000000" w:themeColor="text1"/>
          <w:sz w:val="20"/>
          <w:szCs w:val="20"/>
          <w:lang w:val="cs-CZ"/>
        </w:rPr>
        <w:t xml:space="preserve"> přechází tato pravomoc na </w:t>
      </w:r>
      <w:r w:rsidR="002E66E1">
        <w:rPr>
          <w:rFonts w:ascii="Arial" w:hAnsi="Arial" w:cs="Arial"/>
          <w:color w:val="000000" w:themeColor="text1"/>
          <w:sz w:val="20"/>
          <w:szCs w:val="20"/>
          <w:lang w:val="cs-CZ"/>
        </w:rPr>
        <w:t>Správní</w:t>
      </w:r>
      <w:r w:rsidRPr="00D46D92">
        <w:rPr>
          <w:rFonts w:ascii="Arial" w:hAnsi="Arial" w:cs="Arial"/>
          <w:color w:val="000000" w:themeColor="text1"/>
          <w:sz w:val="20"/>
          <w:szCs w:val="20"/>
          <w:lang w:val="cs-CZ"/>
        </w:rPr>
        <w:t xml:space="preserve"> radu případně na</w:t>
      </w:r>
      <w:r w:rsidR="00892CB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jakéhokoliv člena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Pokud není </w:t>
      </w:r>
      <w:r w:rsidR="00BA4F99" w:rsidRPr="00D46D92">
        <w:rPr>
          <w:rFonts w:ascii="Arial" w:hAnsi="Arial" w:cs="Arial"/>
          <w:color w:val="000000" w:themeColor="text1"/>
          <w:sz w:val="20"/>
          <w:szCs w:val="20"/>
          <w:lang w:val="cs-CZ"/>
        </w:rPr>
        <w:t>Členská schůze</w:t>
      </w:r>
      <w:r w:rsidRPr="00D46D92">
        <w:rPr>
          <w:rFonts w:ascii="Arial" w:hAnsi="Arial" w:cs="Arial"/>
          <w:color w:val="000000" w:themeColor="text1"/>
          <w:sz w:val="20"/>
          <w:szCs w:val="20"/>
          <w:lang w:val="cs-CZ"/>
        </w:rPr>
        <w:t xml:space="preserve"> svolána v přiměřené době ani</w:t>
      </w:r>
      <w:r w:rsidR="00892CB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tímto náhradním způsobem, přechází tato pravomoc na </w:t>
      </w:r>
      <w:r w:rsidR="0008426D">
        <w:rPr>
          <w:rFonts w:ascii="Arial" w:hAnsi="Arial" w:cs="Arial"/>
          <w:color w:val="000000" w:themeColor="text1"/>
          <w:sz w:val="20"/>
          <w:szCs w:val="20"/>
          <w:lang w:val="cs-CZ"/>
        </w:rPr>
        <w:t>Dozorčí radě</w:t>
      </w:r>
      <w:r w:rsidRPr="00D46D92">
        <w:rPr>
          <w:rFonts w:ascii="Arial" w:hAnsi="Arial" w:cs="Arial"/>
          <w:color w:val="000000" w:themeColor="text1"/>
          <w:sz w:val="20"/>
          <w:szCs w:val="20"/>
          <w:lang w:val="cs-CZ"/>
        </w:rPr>
        <w:t xml:space="preserve"> případně na</w:t>
      </w:r>
      <w:r w:rsidR="00892CB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jakéhokoliv člena </w:t>
      </w:r>
      <w:r w:rsidR="00451344">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w:t>
      </w:r>
      <w:r w:rsidR="006F3F3D">
        <w:rPr>
          <w:rFonts w:ascii="Arial" w:hAnsi="Arial" w:cs="Arial"/>
          <w:color w:val="000000" w:themeColor="text1"/>
          <w:sz w:val="20"/>
          <w:szCs w:val="20"/>
          <w:lang w:val="cs-CZ"/>
        </w:rPr>
        <w:t>Ustanovení</w:t>
      </w:r>
      <w:r w:rsidRPr="00D46D92">
        <w:rPr>
          <w:rFonts w:ascii="Arial" w:hAnsi="Arial" w:cs="Arial"/>
          <w:color w:val="000000" w:themeColor="text1"/>
          <w:sz w:val="20"/>
          <w:szCs w:val="20"/>
          <w:lang w:val="cs-CZ"/>
        </w:rPr>
        <w:t xml:space="preserve"> </w:t>
      </w:r>
      <w:r w:rsidR="00892CB1"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 xml:space="preserve"> 248 odst. 2 věta druhá OZ zůstává tímto</w:t>
      </w:r>
      <w:r w:rsidR="00892CB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nedotčeno.</w:t>
      </w:r>
    </w:p>
    <w:p w14:paraId="1603085E" w14:textId="77777777" w:rsidR="00905C38" w:rsidRPr="00D46D92" w:rsidRDefault="00905C38" w:rsidP="005A50D3">
      <w:pPr>
        <w:jc w:val="both"/>
        <w:rPr>
          <w:rFonts w:ascii="Arial" w:hAnsi="Arial" w:cs="Arial"/>
          <w:sz w:val="20"/>
          <w:szCs w:val="20"/>
          <w:lang w:val="cs-CZ"/>
        </w:rPr>
      </w:pPr>
    </w:p>
    <w:p w14:paraId="67D6669C" w14:textId="6B467A04" w:rsidR="001A0A7B"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Oznámení o konání </w:t>
      </w:r>
      <w:r w:rsidR="001A0A7B" w:rsidRPr="00D46D92">
        <w:rPr>
          <w:rFonts w:ascii="Arial" w:hAnsi="Arial" w:cs="Arial"/>
          <w:b/>
          <w:color w:val="000000" w:themeColor="text1"/>
          <w:sz w:val="20"/>
          <w:szCs w:val="20"/>
          <w:lang w:val="cs-CZ"/>
        </w:rPr>
        <w:t>Členské schůze</w:t>
      </w:r>
    </w:p>
    <w:p w14:paraId="15C68EF2" w14:textId="79A4E827"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Oznámení o konání zasedání </w:t>
      </w:r>
      <w:r w:rsidR="001A0A7B"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zasílá </w:t>
      </w:r>
      <w:proofErr w:type="spellStart"/>
      <w:r w:rsidRPr="00D46D92">
        <w:rPr>
          <w:rFonts w:ascii="Arial" w:hAnsi="Arial" w:cs="Arial"/>
          <w:color w:val="000000" w:themeColor="text1"/>
          <w:sz w:val="20"/>
          <w:szCs w:val="20"/>
          <w:lang w:val="cs-CZ"/>
        </w:rPr>
        <w:t>svolatel</w:t>
      </w:r>
      <w:proofErr w:type="spellEnd"/>
      <w:r w:rsidRPr="00D46D92">
        <w:rPr>
          <w:rFonts w:ascii="Arial" w:hAnsi="Arial" w:cs="Arial"/>
          <w:color w:val="000000" w:themeColor="text1"/>
          <w:sz w:val="20"/>
          <w:szCs w:val="20"/>
          <w:lang w:val="cs-CZ"/>
        </w:rPr>
        <w:t xml:space="preserve"> </w:t>
      </w:r>
      <w:r w:rsidR="001A0A7B"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písemně nebo</w:t>
      </w:r>
      <w:r w:rsidR="001A0A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elektronickou poštou na kontaktní adresu, kterou Člen uvedl v přihlášce, případně na později</w:t>
      </w:r>
      <w:r w:rsidR="001A0A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Členem uvedenou kontaktní adresu, a to nejpozději 30 dní před jejím konáním. Součástí</w:t>
      </w:r>
      <w:r w:rsidR="001A0A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oznámení je návrh programu zasedání. Nejpozději 15 dnů před konáním zasedání </w:t>
      </w:r>
      <w:r w:rsidR="001A0A7B"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zasílá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Členům návrhy materiálů, které se budou předkládat ke </w:t>
      </w:r>
      <w:r w:rsidR="00014AF4" w:rsidRPr="00D46D92">
        <w:rPr>
          <w:rFonts w:ascii="Arial" w:hAnsi="Arial" w:cs="Arial"/>
          <w:color w:val="000000" w:themeColor="text1"/>
          <w:sz w:val="20"/>
          <w:szCs w:val="20"/>
          <w:lang w:val="cs-CZ"/>
        </w:rPr>
        <w:t>schválení. Jedná-li</w:t>
      </w:r>
      <w:r w:rsidRPr="00D46D92">
        <w:rPr>
          <w:rFonts w:ascii="Arial" w:hAnsi="Arial" w:cs="Arial"/>
          <w:color w:val="000000" w:themeColor="text1"/>
          <w:sz w:val="20"/>
          <w:szCs w:val="20"/>
          <w:lang w:val="cs-CZ"/>
        </w:rPr>
        <w:t xml:space="preserve"> se o svolání náhradní </w:t>
      </w:r>
      <w:r w:rsidR="001A0A7B"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lhůty se zkracují na jednu třetinu výše</w:t>
      </w:r>
      <w:r w:rsidR="001A0A7B" w:rsidRPr="00D46D92">
        <w:rPr>
          <w:rFonts w:ascii="Arial" w:hAnsi="Arial" w:cs="Arial"/>
          <w:color w:val="000000" w:themeColor="text1"/>
          <w:sz w:val="20"/>
          <w:szCs w:val="20"/>
          <w:lang w:val="cs-CZ"/>
        </w:rPr>
        <w:t xml:space="preserve">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ených lhůt.</w:t>
      </w:r>
    </w:p>
    <w:p w14:paraId="21F6AEEE" w14:textId="3B162259"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Oznámení o konání </w:t>
      </w:r>
      <w:r w:rsidR="001A0A7B"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vč. materiálů se ve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ených lhůtách zasílá i všem</w:t>
      </w:r>
      <w:r w:rsidR="001A0A7B"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členům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a </w:t>
      </w:r>
      <w:r w:rsidR="00451344">
        <w:rPr>
          <w:rFonts w:ascii="Arial" w:hAnsi="Arial" w:cs="Arial"/>
          <w:color w:val="000000" w:themeColor="text1"/>
          <w:sz w:val="20"/>
          <w:szCs w:val="20"/>
          <w:lang w:val="cs-CZ"/>
        </w:rPr>
        <w:t>Dozorčí rad</w:t>
      </w:r>
      <w:r w:rsidR="00281DCC">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 xml:space="preserve">, a to způsobem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eným v bodě 9.5.1, Stanov.</w:t>
      </w:r>
    </w:p>
    <w:p w14:paraId="131CD2CF" w14:textId="375A44C3"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Oznámení o konání </w:t>
      </w:r>
      <w:r w:rsidR="001A0A7B"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musí obsahovat:</w:t>
      </w:r>
    </w:p>
    <w:p w14:paraId="4F8962DE" w14:textId="3D6B52FF" w:rsidR="00233348" w:rsidRPr="00D46D92" w:rsidRDefault="00015A4D" w:rsidP="006F6EC7">
      <w:pPr>
        <w:pStyle w:val="Odstavecseseznamem"/>
        <w:widowControl w:val="0"/>
        <w:numPr>
          <w:ilvl w:val="0"/>
          <w:numId w:val="26"/>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název a sídlo Spolku</w:t>
      </w:r>
      <w:r w:rsidR="00D16E75" w:rsidRPr="00D46D92">
        <w:rPr>
          <w:rFonts w:ascii="Arial" w:hAnsi="Arial" w:cs="Arial"/>
          <w:color w:val="000000" w:themeColor="text1"/>
          <w:sz w:val="20"/>
          <w:szCs w:val="20"/>
          <w:lang w:val="cs-CZ"/>
        </w:rPr>
        <w:t>,</w:t>
      </w:r>
    </w:p>
    <w:p w14:paraId="2B421A54" w14:textId="595BE6D6" w:rsidR="00233348" w:rsidRPr="00D46D92" w:rsidRDefault="00015A4D" w:rsidP="006F6EC7">
      <w:pPr>
        <w:pStyle w:val="Odstavecseseznamem"/>
        <w:widowControl w:val="0"/>
        <w:numPr>
          <w:ilvl w:val="0"/>
          <w:numId w:val="26"/>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m</w:t>
      </w:r>
      <w:r w:rsidR="00233348" w:rsidRPr="00D46D92">
        <w:rPr>
          <w:rFonts w:ascii="Arial" w:hAnsi="Arial" w:cs="Arial"/>
          <w:color w:val="000000" w:themeColor="text1"/>
          <w:sz w:val="20"/>
          <w:szCs w:val="20"/>
          <w:lang w:val="cs-CZ"/>
        </w:rPr>
        <w:t>í</w:t>
      </w:r>
      <w:r w:rsidRPr="00D46D92">
        <w:rPr>
          <w:rFonts w:ascii="Arial" w:hAnsi="Arial" w:cs="Arial"/>
          <w:color w:val="000000" w:themeColor="text1"/>
          <w:sz w:val="20"/>
          <w:szCs w:val="20"/>
          <w:lang w:val="cs-CZ"/>
        </w:rPr>
        <w:t xml:space="preserve">sto, datum a hodinu konání </w:t>
      </w:r>
      <w:r w:rsidR="00233348" w:rsidRPr="00D46D92">
        <w:rPr>
          <w:rFonts w:ascii="Arial" w:hAnsi="Arial" w:cs="Arial"/>
          <w:color w:val="000000" w:themeColor="text1"/>
          <w:sz w:val="20"/>
          <w:szCs w:val="20"/>
          <w:lang w:val="cs-CZ"/>
        </w:rPr>
        <w:t>Členské schůze</w:t>
      </w:r>
      <w:r w:rsidR="00D16E75" w:rsidRPr="00D46D92">
        <w:rPr>
          <w:rFonts w:ascii="Arial" w:hAnsi="Arial" w:cs="Arial"/>
          <w:color w:val="000000" w:themeColor="text1"/>
          <w:sz w:val="20"/>
          <w:szCs w:val="20"/>
          <w:lang w:val="cs-CZ"/>
        </w:rPr>
        <w:t>,</w:t>
      </w:r>
    </w:p>
    <w:p w14:paraId="33D4DFEB" w14:textId="35B396A8" w:rsidR="00233348" w:rsidRPr="00D46D92" w:rsidRDefault="00015A4D" w:rsidP="006F6EC7">
      <w:pPr>
        <w:pStyle w:val="Odstavecseseznamem"/>
        <w:widowControl w:val="0"/>
        <w:numPr>
          <w:ilvl w:val="0"/>
          <w:numId w:val="26"/>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označení, zda se svolává řádná, mimořádná nebo náhradní </w:t>
      </w:r>
      <w:r w:rsidR="00233348" w:rsidRPr="00D46D92">
        <w:rPr>
          <w:rFonts w:ascii="Arial" w:hAnsi="Arial" w:cs="Arial"/>
          <w:color w:val="000000" w:themeColor="text1"/>
          <w:sz w:val="20"/>
          <w:szCs w:val="20"/>
          <w:lang w:val="cs-CZ"/>
        </w:rPr>
        <w:t>Členská schůze</w:t>
      </w:r>
      <w:r w:rsidR="00D16E75" w:rsidRPr="00D46D92">
        <w:rPr>
          <w:rFonts w:ascii="Arial" w:hAnsi="Arial" w:cs="Arial"/>
          <w:color w:val="000000" w:themeColor="text1"/>
          <w:sz w:val="20"/>
          <w:szCs w:val="20"/>
          <w:lang w:val="cs-CZ"/>
        </w:rPr>
        <w:t>,</w:t>
      </w:r>
    </w:p>
    <w:p w14:paraId="6E703A3D" w14:textId="45A7689F" w:rsidR="00233348" w:rsidRPr="00D46D92" w:rsidRDefault="00015A4D" w:rsidP="006F6EC7">
      <w:pPr>
        <w:pStyle w:val="Odstavecseseznamem"/>
        <w:widowControl w:val="0"/>
        <w:numPr>
          <w:ilvl w:val="0"/>
          <w:numId w:val="26"/>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w:t>
      </w:r>
      <w:r w:rsidR="007563DB" w:rsidRPr="00D46D92">
        <w:rPr>
          <w:rFonts w:ascii="Arial" w:hAnsi="Arial" w:cs="Arial"/>
          <w:color w:val="000000" w:themeColor="text1"/>
          <w:sz w:val="20"/>
          <w:szCs w:val="20"/>
          <w:lang w:val="cs-CZ"/>
        </w:rPr>
        <w:t>rogram</w:t>
      </w:r>
      <w:r w:rsidRPr="00D46D92">
        <w:rPr>
          <w:rFonts w:ascii="Arial" w:hAnsi="Arial" w:cs="Arial"/>
          <w:color w:val="000000" w:themeColor="text1"/>
          <w:sz w:val="20"/>
          <w:szCs w:val="20"/>
          <w:lang w:val="cs-CZ"/>
        </w:rPr>
        <w:t xml:space="preserve"> konání </w:t>
      </w:r>
      <w:r w:rsidR="00233348" w:rsidRPr="00D46D92">
        <w:rPr>
          <w:rFonts w:ascii="Arial" w:hAnsi="Arial" w:cs="Arial"/>
          <w:color w:val="000000" w:themeColor="text1"/>
          <w:sz w:val="20"/>
          <w:szCs w:val="20"/>
          <w:lang w:val="cs-CZ"/>
        </w:rPr>
        <w:t>Členské schůze</w:t>
      </w:r>
      <w:r w:rsidR="00D16E75" w:rsidRPr="00D46D92">
        <w:rPr>
          <w:rFonts w:ascii="Arial" w:hAnsi="Arial" w:cs="Arial"/>
          <w:color w:val="000000" w:themeColor="text1"/>
          <w:sz w:val="20"/>
          <w:szCs w:val="20"/>
          <w:lang w:val="cs-CZ"/>
        </w:rPr>
        <w:t>,</w:t>
      </w:r>
    </w:p>
    <w:p w14:paraId="14E344EA" w14:textId="42658171" w:rsidR="00233348" w:rsidRPr="00D46D92" w:rsidRDefault="00015A4D" w:rsidP="006F6EC7">
      <w:pPr>
        <w:pStyle w:val="Odstavecseseznamem"/>
        <w:widowControl w:val="0"/>
        <w:numPr>
          <w:ilvl w:val="0"/>
          <w:numId w:val="26"/>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označení materiálů a dokladů, které budou Členům zaslány v souvislosti s jejich</w:t>
      </w:r>
      <w:r w:rsidR="00233348"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schvalováním </w:t>
      </w:r>
      <w:r w:rsidR="00233348" w:rsidRPr="00D46D92">
        <w:rPr>
          <w:rFonts w:ascii="Arial" w:hAnsi="Arial" w:cs="Arial"/>
          <w:color w:val="000000" w:themeColor="text1"/>
          <w:sz w:val="20"/>
          <w:szCs w:val="20"/>
          <w:lang w:val="cs-CZ"/>
        </w:rPr>
        <w:t>Členskou schůzí</w:t>
      </w:r>
      <w:r w:rsidR="00D16E75" w:rsidRPr="00D46D92">
        <w:rPr>
          <w:rFonts w:ascii="Arial" w:hAnsi="Arial" w:cs="Arial"/>
          <w:color w:val="000000" w:themeColor="text1"/>
          <w:sz w:val="20"/>
          <w:szCs w:val="20"/>
          <w:lang w:val="cs-CZ"/>
        </w:rPr>
        <w:t>,</w:t>
      </w:r>
    </w:p>
    <w:p w14:paraId="58359CEB" w14:textId="34066E93" w:rsidR="00015A4D" w:rsidRPr="00D46D92" w:rsidRDefault="00015A4D" w:rsidP="006F6EC7">
      <w:pPr>
        <w:pStyle w:val="Odstavecseseznamem"/>
        <w:widowControl w:val="0"/>
        <w:numPr>
          <w:ilvl w:val="0"/>
          <w:numId w:val="26"/>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event. další náležitosti, pokud jsou určeny OZ nebo Stanovami</w:t>
      </w:r>
      <w:r w:rsidR="00242E89" w:rsidRPr="00D46D92">
        <w:rPr>
          <w:rFonts w:ascii="Arial" w:hAnsi="Arial" w:cs="Arial"/>
          <w:color w:val="000000" w:themeColor="text1"/>
          <w:sz w:val="20"/>
          <w:szCs w:val="20"/>
          <w:lang w:val="cs-CZ"/>
        </w:rPr>
        <w:t>.</w:t>
      </w:r>
    </w:p>
    <w:p w14:paraId="6D607D61" w14:textId="77777777" w:rsidR="00905C38" w:rsidRPr="00D46D92" w:rsidRDefault="00905C38" w:rsidP="005A50D3">
      <w:pPr>
        <w:pStyle w:val="Odstavecseseznamem"/>
        <w:widowControl w:val="0"/>
        <w:spacing w:after="120" w:line="240" w:lineRule="auto"/>
        <w:contextualSpacing w:val="0"/>
        <w:jc w:val="both"/>
        <w:rPr>
          <w:rFonts w:ascii="Arial" w:hAnsi="Arial" w:cs="Arial"/>
          <w:color w:val="000000" w:themeColor="text1"/>
          <w:sz w:val="20"/>
          <w:szCs w:val="20"/>
          <w:lang w:val="cs-CZ"/>
        </w:rPr>
      </w:pPr>
    </w:p>
    <w:p w14:paraId="595D0664" w14:textId="0CDD351B"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Jednání </w:t>
      </w:r>
      <w:r w:rsidR="00233348" w:rsidRPr="00D46D92">
        <w:rPr>
          <w:rFonts w:ascii="Arial" w:hAnsi="Arial" w:cs="Arial"/>
          <w:b/>
          <w:color w:val="000000" w:themeColor="text1"/>
          <w:sz w:val="20"/>
          <w:szCs w:val="20"/>
          <w:lang w:val="cs-CZ"/>
        </w:rPr>
        <w:t>Člensk</w:t>
      </w:r>
      <w:r w:rsidR="008773BA" w:rsidRPr="00D46D92">
        <w:rPr>
          <w:rFonts w:ascii="Arial" w:hAnsi="Arial" w:cs="Arial"/>
          <w:b/>
          <w:color w:val="000000" w:themeColor="text1"/>
          <w:sz w:val="20"/>
          <w:szCs w:val="20"/>
          <w:lang w:val="cs-CZ"/>
        </w:rPr>
        <w:t>é</w:t>
      </w:r>
      <w:r w:rsidR="00233348" w:rsidRPr="00D46D92">
        <w:rPr>
          <w:rFonts w:ascii="Arial" w:hAnsi="Arial" w:cs="Arial"/>
          <w:b/>
          <w:color w:val="000000" w:themeColor="text1"/>
          <w:sz w:val="20"/>
          <w:szCs w:val="20"/>
          <w:lang w:val="cs-CZ"/>
        </w:rPr>
        <w:t xml:space="preserve"> schůze</w:t>
      </w:r>
    </w:p>
    <w:p w14:paraId="7AEFD363" w14:textId="24FCD18B" w:rsidR="00015A4D" w:rsidRPr="00D46D92" w:rsidRDefault="00730D4A"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Členská schůze</w:t>
      </w:r>
      <w:r w:rsidR="00015A4D" w:rsidRPr="00D46D92">
        <w:rPr>
          <w:rFonts w:ascii="Arial" w:hAnsi="Arial" w:cs="Arial"/>
          <w:color w:val="000000" w:themeColor="text1"/>
          <w:sz w:val="20"/>
          <w:szCs w:val="20"/>
          <w:lang w:val="cs-CZ"/>
        </w:rPr>
        <w:t xml:space="preserve"> volí </w:t>
      </w:r>
      <w:r w:rsidR="0078505F" w:rsidRPr="00D46D92">
        <w:rPr>
          <w:rFonts w:ascii="Arial" w:hAnsi="Arial" w:cs="Arial"/>
          <w:color w:val="000000" w:themeColor="text1"/>
          <w:sz w:val="20"/>
          <w:szCs w:val="20"/>
          <w:lang w:val="cs-CZ"/>
        </w:rPr>
        <w:t>Předsedu</w:t>
      </w:r>
      <w:r w:rsidR="00015A4D"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Členské schůze</w:t>
      </w:r>
      <w:r w:rsidR="00015A4D" w:rsidRPr="00D46D92">
        <w:rPr>
          <w:rFonts w:ascii="Arial" w:hAnsi="Arial" w:cs="Arial"/>
          <w:color w:val="000000" w:themeColor="text1"/>
          <w:sz w:val="20"/>
          <w:szCs w:val="20"/>
          <w:lang w:val="cs-CZ"/>
        </w:rPr>
        <w:t xml:space="preserve"> a ověřovatele zápisu. Do doby zvolení</w:t>
      </w:r>
      <w:r w:rsidRPr="00D46D92">
        <w:rPr>
          <w:rFonts w:ascii="Arial" w:hAnsi="Arial" w:cs="Arial"/>
          <w:color w:val="000000" w:themeColor="text1"/>
          <w:sz w:val="20"/>
          <w:szCs w:val="20"/>
          <w:lang w:val="cs-CZ"/>
        </w:rPr>
        <w:t xml:space="preserve"> </w:t>
      </w:r>
      <w:r w:rsidR="00BF32B7" w:rsidRPr="00D46D92">
        <w:rPr>
          <w:rFonts w:ascii="Arial" w:hAnsi="Arial" w:cs="Arial"/>
          <w:color w:val="000000" w:themeColor="text1"/>
          <w:sz w:val="20"/>
          <w:szCs w:val="20"/>
          <w:lang w:val="cs-CZ"/>
        </w:rPr>
        <w:t>Předsedy</w:t>
      </w:r>
      <w:r w:rsidR="00015A4D"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Členské schůze</w:t>
      </w:r>
      <w:r w:rsidR="00015A4D" w:rsidRPr="00D46D92">
        <w:rPr>
          <w:rFonts w:ascii="Arial" w:hAnsi="Arial" w:cs="Arial"/>
          <w:color w:val="000000" w:themeColor="text1"/>
          <w:sz w:val="20"/>
          <w:szCs w:val="20"/>
          <w:lang w:val="cs-CZ"/>
        </w:rPr>
        <w:t xml:space="preserve"> řídí </w:t>
      </w:r>
      <w:r w:rsidRPr="00D46D92">
        <w:rPr>
          <w:rFonts w:ascii="Arial" w:hAnsi="Arial" w:cs="Arial"/>
          <w:color w:val="000000" w:themeColor="text1"/>
          <w:sz w:val="20"/>
          <w:szCs w:val="20"/>
          <w:lang w:val="cs-CZ"/>
        </w:rPr>
        <w:t>Členskou schůzi</w:t>
      </w:r>
      <w:r w:rsidR="00015A4D" w:rsidRPr="00D46D92">
        <w:rPr>
          <w:rFonts w:ascii="Arial" w:hAnsi="Arial" w:cs="Arial"/>
          <w:color w:val="000000" w:themeColor="text1"/>
          <w:sz w:val="20"/>
          <w:szCs w:val="20"/>
          <w:lang w:val="cs-CZ"/>
        </w:rPr>
        <w:t xml:space="preserve"> </w:t>
      </w:r>
      <w:proofErr w:type="spellStart"/>
      <w:r w:rsidR="00015A4D" w:rsidRPr="00D46D92">
        <w:rPr>
          <w:rFonts w:ascii="Arial" w:hAnsi="Arial" w:cs="Arial"/>
          <w:color w:val="000000" w:themeColor="text1"/>
          <w:sz w:val="20"/>
          <w:szCs w:val="20"/>
          <w:lang w:val="cs-CZ"/>
        </w:rPr>
        <w:t>svolatel</w:t>
      </w:r>
      <w:proofErr w:type="spellEnd"/>
      <w:r w:rsidR="00015A4D" w:rsidRPr="00D46D92">
        <w:rPr>
          <w:rFonts w:ascii="Arial" w:hAnsi="Arial" w:cs="Arial"/>
          <w:color w:val="000000" w:themeColor="text1"/>
          <w:sz w:val="20"/>
          <w:szCs w:val="20"/>
          <w:lang w:val="cs-CZ"/>
        </w:rPr>
        <w:t xml:space="preserve">, případně </w:t>
      </w:r>
      <w:r w:rsidR="005F4931" w:rsidRPr="00D46D92">
        <w:rPr>
          <w:rFonts w:ascii="Arial" w:hAnsi="Arial" w:cs="Arial"/>
          <w:color w:val="000000" w:themeColor="text1"/>
          <w:sz w:val="20"/>
          <w:szCs w:val="20"/>
          <w:lang w:val="cs-CZ"/>
        </w:rPr>
        <w:t xml:space="preserve">věkem </w:t>
      </w:r>
      <w:r w:rsidR="00015A4D" w:rsidRPr="00D46D92">
        <w:rPr>
          <w:rFonts w:ascii="Arial" w:hAnsi="Arial" w:cs="Arial"/>
          <w:color w:val="000000" w:themeColor="text1"/>
          <w:sz w:val="20"/>
          <w:szCs w:val="20"/>
          <w:lang w:val="cs-CZ"/>
        </w:rPr>
        <w:t>nejstarší zástupce</w:t>
      </w:r>
      <w:r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přítomného Člena.</w:t>
      </w:r>
    </w:p>
    <w:p w14:paraId="42675824" w14:textId="29EDC2CC" w:rsidR="00730D4A"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Jednání </w:t>
      </w:r>
      <w:r w:rsidR="00730D4A"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řídí zvolený </w:t>
      </w:r>
      <w:r w:rsidR="00BF32B7"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 xml:space="preserve"> </w:t>
      </w:r>
      <w:r w:rsidR="00730D4A"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w:t>
      </w:r>
    </w:p>
    <w:p w14:paraId="2A2B7B49" w14:textId="14958B78" w:rsidR="00730D4A"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 průběhu jednání </w:t>
      </w:r>
      <w:r w:rsidR="00730D4A"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se pořizuje zápis.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Spolku zajistí vyhotovení</w:t>
      </w:r>
      <w:r w:rsidR="00730D4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zápisu ze zasedání </w:t>
      </w:r>
      <w:r w:rsidR="00730D4A"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do třiceti dnů </w:t>
      </w:r>
      <w:r w:rsidR="00014AF4" w:rsidRPr="00D46D92">
        <w:rPr>
          <w:rFonts w:ascii="Arial" w:hAnsi="Arial" w:cs="Arial"/>
          <w:color w:val="000000" w:themeColor="text1"/>
          <w:sz w:val="20"/>
          <w:szCs w:val="20"/>
          <w:lang w:val="cs-CZ"/>
        </w:rPr>
        <w:t>od</w:t>
      </w:r>
      <w:r w:rsidRPr="00D46D92">
        <w:rPr>
          <w:rFonts w:ascii="Arial" w:hAnsi="Arial" w:cs="Arial"/>
          <w:color w:val="000000" w:themeColor="text1"/>
          <w:sz w:val="20"/>
          <w:szCs w:val="20"/>
          <w:lang w:val="cs-CZ"/>
        </w:rPr>
        <w:t xml:space="preserve"> jejího ukončení. Není-li to možné,</w:t>
      </w:r>
      <w:r w:rsidR="00730D4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vyhotoví zápis ten, kdo zasedání </w:t>
      </w:r>
      <w:r w:rsidR="00730D4A"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w:t>
      </w:r>
      <w:r w:rsidR="00BF32B7"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 xml:space="preserve">l nebo koho tím </w:t>
      </w:r>
      <w:r w:rsidR="00730D4A" w:rsidRPr="00D46D92">
        <w:rPr>
          <w:rFonts w:ascii="Arial" w:hAnsi="Arial" w:cs="Arial"/>
          <w:color w:val="000000" w:themeColor="text1"/>
          <w:sz w:val="20"/>
          <w:szCs w:val="20"/>
          <w:lang w:val="cs-CZ"/>
        </w:rPr>
        <w:t>Členská schůze</w:t>
      </w:r>
      <w:r w:rsidR="00BF32B7" w:rsidRPr="00D46D92">
        <w:rPr>
          <w:rFonts w:ascii="Arial" w:hAnsi="Arial" w:cs="Arial"/>
          <w:color w:val="000000" w:themeColor="text1"/>
          <w:sz w:val="20"/>
          <w:szCs w:val="20"/>
          <w:lang w:val="cs-CZ"/>
        </w:rPr>
        <w:t xml:space="preserve"> pověřila</w:t>
      </w:r>
      <w:r w:rsidRPr="00D46D92">
        <w:rPr>
          <w:rFonts w:ascii="Arial" w:hAnsi="Arial" w:cs="Arial"/>
          <w:color w:val="000000" w:themeColor="text1"/>
          <w:sz w:val="20"/>
          <w:szCs w:val="20"/>
          <w:lang w:val="cs-CZ"/>
        </w:rPr>
        <w:t xml:space="preserve">. Zápis o průběhu jednání </w:t>
      </w:r>
      <w:r w:rsidR="00730D4A"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podepisuje osoba, která zápis vyhotovila a</w:t>
      </w:r>
      <w:r w:rsidR="00730D4A" w:rsidRPr="00D46D92">
        <w:rPr>
          <w:rFonts w:ascii="Arial" w:hAnsi="Arial" w:cs="Arial"/>
          <w:color w:val="000000" w:themeColor="text1"/>
          <w:sz w:val="20"/>
          <w:szCs w:val="20"/>
          <w:lang w:val="cs-CZ"/>
        </w:rPr>
        <w:t xml:space="preserve"> Členskou schůzí</w:t>
      </w:r>
      <w:r w:rsidRPr="00D46D92">
        <w:rPr>
          <w:rFonts w:ascii="Arial" w:hAnsi="Arial" w:cs="Arial"/>
          <w:color w:val="000000" w:themeColor="text1"/>
          <w:sz w:val="20"/>
          <w:szCs w:val="20"/>
          <w:lang w:val="cs-CZ"/>
        </w:rPr>
        <w:t xml:space="preserve"> určený ověřovatel.</w:t>
      </w:r>
    </w:p>
    <w:p w14:paraId="6C471B64" w14:textId="36F646C0" w:rsidR="00730D4A"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Ze zápisu musí být patrné, kdo zasedání svolal a jak, kdy se konalo, kdo je zahájil, kdo mu</w:t>
      </w:r>
      <w:r w:rsidR="00730D4A" w:rsidRPr="00D46D92">
        <w:rPr>
          <w:rFonts w:ascii="Arial" w:hAnsi="Arial" w:cs="Arial"/>
          <w:color w:val="000000" w:themeColor="text1"/>
          <w:sz w:val="20"/>
          <w:szCs w:val="20"/>
          <w:lang w:val="cs-CZ"/>
        </w:rPr>
        <w:t xml:space="preserve"> </w:t>
      </w:r>
      <w:r w:rsidR="00BF32B7" w:rsidRPr="00D46D92">
        <w:rPr>
          <w:rFonts w:ascii="Arial" w:hAnsi="Arial" w:cs="Arial"/>
          <w:color w:val="000000" w:themeColor="text1"/>
          <w:sz w:val="20"/>
          <w:szCs w:val="20"/>
          <w:lang w:val="cs-CZ"/>
        </w:rPr>
        <w:t>předseda</w:t>
      </w:r>
      <w:r w:rsidRPr="00D46D92">
        <w:rPr>
          <w:rFonts w:ascii="Arial" w:hAnsi="Arial" w:cs="Arial"/>
          <w:color w:val="000000" w:themeColor="text1"/>
          <w:sz w:val="20"/>
          <w:szCs w:val="20"/>
          <w:lang w:val="cs-CZ"/>
        </w:rPr>
        <w:t xml:space="preserve">l, jaké případné další činovníky </w:t>
      </w:r>
      <w:r w:rsidR="00730D4A" w:rsidRPr="00D46D92">
        <w:rPr>
          <w:rFonts w:ascii="Arial" w:hAnsi="Arial" w:cs="Arial"/>
          <w:color w:val="000000" w:themeColor="text1"/>
          <w:sz w:val="20"/>
          <w:szCs w:val="20"/>
          <w:lang w:val="cs-CZ"/>
        </w:rPr>
        <w:t>Členská schůze</w:t>
      </w:r>
      <w:r w:rsidRPr="00D46D92">
        <w:rPr>
          <w:rFonts w:ascii="Arial" w:hAnsi="Arial" w:cs="Arial"/>
          <w:color w:val="000000" w:themeColor="text1"/>
          <w:sz w:val="20"/>
          <w:szCs w:val="20"/>
          <w:lang w:val="cs-CZ"/>
        </w:rPr>
        <w:t xml:space="preserve"> zvolila, jaká usnesení přijala a kdy</w:t>
      </w:r>
      <w:r w:rsidR="00BF32B7"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byl zápis vyhotoven.</w:t>
      </w:r>
    </w:p>
    <w:p w14:paraId="4E7D56A1" w14:textId="29B6D452"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Každý Člen může nahlížet do zápisu ze zasedání </w:t>
      </w:r>
      <w:r w:rsidR="00730D4A"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a to tak, že </w:t>
      </w:r>
      <w:proofErr w:type="spellStart"/>
      <w:r w:rsidRPr="00D46D92">
        <w:rPr>
          <w:rFonts w:ascii="Arial" w:hAnsi="Arial" w:cs="Arial"/>
          <w:color w:val="000000" w:themeColor="text1"/>
          <w:sz w:val="20"/>
          <w:szCs w:val="20"/>
          <w:lang w:val="cs-CZ"/>
        </w:rPr>
        <w:t>sken</w:t>
      </w:r>
      <w:proofErr w:type="spellEnd"/>
      <w:r w:rsidRPr="00D46D92">
        <w:rPr>
          <w:rFonts w:ascii="Arial" w:hAnsi="Arial" w:cs="Arial"/>
          <w:color w:val="000000" w:themeColor="text1"/>
          <w:sz w:val="20"/>
          <w:szCs w:val="20"/>
          <w:lang w:val="cs-CZ"/>
        </w:rPr>
        <w:t xml:space="preserve"> tohoto</w:t>
      </w:r>
      <w:r w:rsidR="00730D4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zápisu mu bude poskytnut ze strany </w:t>
      </w:r>
      <w:r w:rsidR="00F2351D" w:rsidRPr="00D46D92">
        <w:rPr>
          <w:rFonts w:ascii="Arial" w:hAnsi="Arial" w:cs="Arial"/>
          <w:color w:val="000000" w:themeColor="text1"/>
          <w:sz w:val="20"/>
          <w:szCs w:val="20"/>
          <w:lang w:val="cs-CZ"/>
        </w:rPr>
        <w:t>Ředitele</w:t>
      </w:r>
      <w:r w:rsidRPr="00D46D92">
        <w:rPr>
          <w:rFonts w:ascii="Arial" w:hAnsi="Arial" w:cs="Arial"/>
          <w:color w:val="000000" w:themeColor="text1"/>
          <w:sz w:val="20"/>
          <w:szCs w:val="20"/>
          <w:lang w:val="cs-CZ"/>
        </w:rPr>
        <w:t xml:space="preserve"> elektronickou poštou ihned po jeho</w:t>
      </w:r>
      <w:r w:rsidR="00730D4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vyhotovení, nebo bude Členovi umožněno na jeho žádost nahlédnutí do zápisu v </w:t>
      </w:r>
      <w:r w:rsidR="00014AF4" w:rsidRPr="00D46D92">
        <w:rPr>
          <w:rFonts w:ascii="Arial" w:hAnsi="Arial" w:cs="Arial"/>
          <w:color w:val="000000" w:themeColor="text1"/>
          <w:sz w:val="20"/>
          <w:szCs w:val="20"/>
          <w:lang w:val="cs-CZ"/>
        </w:rPr>
        <w:t>sídle</w:t>
      </w:r>
      <w:r w:rsidR="00730D4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Spolku vč. možnosti pořízení kopie (</w:t>
      </w:r>
      <w:proofErr w:type="spellStart"/>
      <w:r w:rsidRPr="00D46D92">
        <w:rPr>
          <w:rFonts w:ascii="Arial" w:hAnsi="Arial" w:cs="Arial"/>
          <w:color w:val="000000" w:themeColor="text1"/>
          <w:sz w:val="20"/>
          <w:szCs w:val="20"/>
          <w:lang w:val="cs-CZ"/>
        </w:rPr>
        <w:t>skenu</w:t>
      </w:r>
      <w:proofErr w:type="spellEnd"/>
      <w:r w:rsidRPr="00D46D92">
        <w:rPr>
          <w:rFonts w:ascii="Arial" w:hAnsi="Arial" w:cs="Arial"/>
          <w:color w:val="000000" w:themeColor="text1"/>
          <w:sz w:val="20"/>
          <w:szCs w:val="20"/>
          <w:lang w:val="cs-CZ"/>
        </w:rPr>
        <w:t>) z takového zápisu.</w:t>
      </w:r>
    </w:p>
    <w:p w14:paraId="1B78027F" w14:textId="77777777" w:rsidR="00A67B2C" w:rsidRPr="00D46D92" w:rsidRDefault="00A67B2C" w:rsidP="005A50D3">
      <w:pPr>
        <w:widowControl w:val="0"/>
        <w:spacing w:after="120" w:line="240" w:lineRule="auto"/>
        <w:jc w:val="both"/>
        <w:rPr>
          <w:rFonts w:ascii="Arial" w:hAnsi="Arial" w:cs="Arial"/>
          <w:color w:val="000000" w:themeColor="text1"/>
          <w:sz w:val="20"/>
          <w:szCs w:val="20"/>
          <w:lang w:val="cs-CZ"/>
        </w:rPr>
      </w:pPr>
    </w:p>
    <w:p w14:paraId="49FA8420" w14:textId="6FCF1ED8"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 xml:space="preserve">Rozhodování </w:t>
      </w:r>
      <w:r w:rsidR="00730D4A" w:rsidRPr="00D46D92">
        <w:rPr>
          <w:rFonts w:ascii="Arial" w:hAnsi="Arial" w:cs="Arial"/>
          <w:b/>
          <w:color w:val="000000" w:themeColor="text1"/>
          <w:sz w:val="20"/>
          <w:szCs w:val="20"/>
          <w:lang w:val="cs-CZ"/>
        </w:rPr>
        <w:t>Členské schůze</w:t>
      </w:r>
    </w:p>
    <w:p w14:paraId="3F355CB8" w14:textId="47AD2DF5" w:rsidR="00120E89" w:rsidRPr="00D46D92" w:rsidRDefault="00120E89"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lastRenderedPageBreak/>
        <w:t xml:space="preserve">Členská schůze hlasuje prostřednictvím Členských </w:t>
      </w:r>
      <w:r w:rsidR="00C5623C">
        <w:rPr>
          <w:rFonts w:ascii="Arial" w:hAnsi="Arial" w:cs="Arial"/>
          <w:color w:val="000000" w:themeColor="text1"/>
          <w:sz w:val="20"/>
          <w:szCs w:val="20"/>
          <w:lang w:val="cs-CZ"/>
        </w:rPr>
        <w:t>skupin</w:t>
      </w:r>
      <w:r w:rsidRPr="00D46D92">
        <w:rPr>
          <w:rFonts w:ascii="Arial" w:hAnsi="Arial" w:cs="Arial"/>
          <w:color w:val="000000" w:themeColor="text1"/>
          <w:sz w:val="20"/>
          <w:szCs w:val="20"/>
          <w:lang w:val="cs-CZ"/>
        </w:rPr>
        <w:t xml:space="preserve"> (viz bod </w:t>
      </w:r>
      <w:r w:rsidR="00281DCC">
        <w:rPr>
          <w:rFonts w:ascii="Arial" w:hAnsi="Arial" w:cs="Arial"/>
          <w:color w:val="000000" w:themeColor="text1"/>
          <w:sz w:val="20"/>
          <w:szCs w:val="20"/>
          <w:lang w:val="cs-CZ"/>
        </w:rPr>
        <w:t>2</w:t>
      </w:r>
      <w:r w:rsidRPr="00D46D92">
        <w:rPr>
          <w:rFonts w:ascii="Arial" w:hAnsi="Arial" w:cs="Arial"/>
          <w:color w:val="000000" w:themeColor="text1"/>
          <w:sz w:val="20"/>
          <w:szCs w:val="20"/>
          <w:lang w:val="cs-CZ"/>
        </w:rPr>
        <w:t xml:space="preserve">.1. Stanov a následně body </w:t>
      </w:r>
      <w:r w:rsidR="00281DCC">
        <w:rPr>
          <w:rFonts w:ascii="Arial" w:hAnsi="Arial" w:cs="Arial"/>
          <w:color w:val="000000" w:themeColor="text1"/>
          <w:sz w:val="20"/>
          <w:szCs w:val="20"/>
          <w:lang w:val="cs-CZ"/>
        </w:rPr>
        <w:t>8</w:t>
      </w:r>
      <w:r w:rsidRPr="00D46D92">
        <w:rPr>
          <w:rFonts w:ascii="Arial" w:hAnsi="Arial" w:cs="Arial"/>
          <w:color w:val="000000" w:themeColor="text1"/>
          <w:sz w:val="20"/>
          <w:szCs w:val="20"/>
          <w:lang w:val="cs-CZ"/>
        </w:rPr>
        <w:t xml:space="preserve">.7.5. až </w:t>
      </w:r>
      <w:r w:rsidR="00281DCC">
        <w:rPr>
          <w:rFonts w:ascii="Arial" w:hAnsi="Arial" w:cs="Arial"/>
          <w:color w:val="000000" w:themeColor="text1"/>
          <w:sz w:val="20"/>
          <w:szCs w:val="20"/>
          <w:lang w:val="cs-CZ"/>
        </w:rPr>
        <w:t>8</w:t>
      </w:r>
      <w:r w:rsidRPr="00D46D92">
        <w:rPr>
          <w:rFonts w:ascii="Arial" w:hAnsi="Arial" w:cs="Arial"/>
          <w:color w:val="000000" w:themeColor="text1"/>
          <w:sz w:val="20"/>
          <w:szCs w:val="20"/>
          <w:lang w:val="cs-CZ"/>
        </w:rPr>
        <w:t xml:space="preserve">.7.8.). </w:t>
      </w:r>
      <w:r w:rsidR="00730D4A" w:rsidRPr="00D46D92">
        <w:rPr>
          <w:rFonts w:ascii="Arial" w:hAnsi="Arial" w:cs="Arial"/>
          <w:color w:val="000000" w:themeColor="text1"/>
          <w:sz w:val="20"/>
          <w:szCs w:val="20"/>
          <w:lang w:val="cs-CZ"/>
        </w:rPr>
        <w:t>Členská schůze</w:t>
      </w:r>
      <w:r w:rsidR="00015A4D" w:rsidRPr="00D46D92">
        <w:rPr>
          <w:rFonts w:ascii="Arial" w:hAnsi="Arial" w:cs="Arial"/>
          <w:color w:val="000000" w:themeColor="text1"/>
          <w:sz w:val="20"/>
          <w:szCs w:val="20"/>
          <w:lang w:val="cs-CZ"/>
        </w:rPr>
        <w:t xml:space="preserve"> je schopna se usnášet, pokud </w:t>
      </w:r>
      <w:r w:rsidR="00D934CA" w:rsidRPr="00D46D92">
        <w:rPr>
          <w:rFonts w:ascii="Arial" w:hAnsi="Arial" w:cs="Arial"/>
          <w:color w:val="000000" w:themeColor="text1"/>
          <w:sz w:val="20"/>
          <w:szCs w:val="20"/>
          <w:lang w:val="cs-CZ"/>
        </w:rPr>
        <w:t>jsou na členské schůzi zást</w:t>
      </w:r>
      <w:r w:rsidR="00216DAF" w:rsidRPr="00D46D92">
        <w:rPr>
          <w:rFonts w:ascii="Arial" w:hAnsi="Arial" w:cs="Arial"/>
          <w:color w:val="000000" w:themeColor="text1"/>
          <w:sz w:val="20"/>
          <w:szCs w:val="20"/>
          <w:lang w:val="cs-CZ"/>
        </w:rPr>
        <w:t>u</w:t>
      </w:r>
      <w:r w:rsidR="00D934CA" w:rsidRPr="00D46D92">
        <w:rPr>
          <w:rFonts w:ascii="Arial" w:hAnsi="Arial" w:cs="Arial"/>
          <w:color w:val="000000" w:themeColor="text1"/>
          <w:sz w:val="20"/>
          <w:szCs w:val="20"/>
          <w:lang w:val="cs-CZ"/>
        </w:rPr>
        <w:t xml:space="preserve">pci </w:t>
      </w:r>
      <w:r w:rsidR="001A1410" w:rsidRPr="00D46D92">
        <w:rPr>
          <w:rFonts w:ascii="Arial" w:hAnsi="Arial" w:cs="Arial"/>
          <w:color w:val="000000" w:themeColor="text1"/>
          <w:sz w:val="20"/>
          <w:szCs w:val="20"/>
          <w:lang w:val="cs-CZ"/>
        </w:rPr>
        <w:t>všech</w:t>
      </w:r>
      <w:r w:rsidR="00D934CA" w:rsidRPr="00D46D92">
        <w:rPr>
          <w:rFonts w:ascii="Arial" w:hAnsi="Arial" w:cs="Arial"/>
          <w:color w:val="000000" w:themeColor="text1"/>
          <w:sz w:val="20"/>
          <w:szCs w:val="20"/>
          <w:lang w:val="cs-CZ"/>
        </w:rPr>
        <w:t xml:space="preserve"> </w:t>
      </w:r>
      <w:r w:rsidR="00280C74">
        <w:rPr>
          <w:rFonts w:ascii="Arial" w:hAnsi="Arial" w:cs="Arial"/>
          <w:color w:val="000000" w:themeColor="text1"/>
          <w:sz w:val="20"/>
          <w:szCs w:val="20"/>
          <w:lang w:val="cs-CZ"/>
        </w:rPr>
        <w:t>ustanove</w:t>
      </w:r>
      <w:r w:rsidR="0085044E" w:rsidRPr="00D46D92">
        <w:rPr>
          <w:rFonts w:ascii="Arial" w:hAnsi="Arial" w:cs="Arial"/>
          <w:color w:val="000000" w:themeColor="text1"/>
          <w:sz w:val="20"/>
          <w:szCs w:val="20"/>
          <w:lang w:val="cs-CZ"/>
        </w:rPr>
        <w:t>ných</w:t>
      </w:r>
      <w:r w:rsidR="001A1410" w:rsidRPr="00D46D92">
        <w:rPr>
          <w:rFonts w:ascii="Arial" w:hAnsi="Arial" w:cs="Arial"/>
          <w:color w:val="000000" w:themeColor="text1"/>
          <w:sz w:val="20"/>
          <w:szCs w:val="20"/>
          <w:lang w:val="cs-CZ"/>
        </w:rPr>
        <w:t xml:space="preserve"> </w:t>
      </w:r>
      <w:r w:rsidR="00C5623C">
        <w:rPr>
          <w:rFonts w:ascii="Arial" w:hAnsi="Arial" w:cs="Arial"/>
          <w:color w:val="000000" w:themeColor="text1"/>
          <w:sz w:val="20"/>
          <w:szCs w:val="20"/>
          <w:lang w:val="cs-CZ"/>
        </w:rPr>
        <w:t>skupin</w:t>
      </w:r>
      <w:r w:rsidR="001A1410" w:rsidRPr="00D46D92">
        <w:rPr>
          <w:rFonts w:ascii="Arial" w:hAnsi="Arial" w:cs="Arial"/>
          <w:color w:val="000000" w:themeColor="text1"/>
          <w:sz w:val="20"/>
          <w:szCs w:val="20"/>
          <w:lang w:val="cs-CZ"/>
        </w:rPr>
        <w:t xml:space="preserve"> </w:t>
      </w:r>
      <w:r w:rsidR="00216DAF" w:rsidRPr="00D46D92">
        <w:rPr>
          <w:rFonts w:ascii="Arial" w:hAnsi="Arial" w:cs="Arial"/>
          <w:color w:val="000000" w:themeColor="text1"/>
          <w:sz w:val="20"/>
          <w:szCs w:val="20"/>
          <w:lang w:val="cs-CZ"/>
        </w:rPr>
        <w:t xml:space="preserve">a společně disponují </w:t>
      </w:r>
      <w:r w:rsidR="00015A4D" w:rsidRPr="00D46D92">
        <w:rPr>
          <w:rFonts w:ascii="Arial" w:hAnsi="Arial" w:cs="Arial"/>
          <w:color w:val="000000" w:themeColor="text1"/>
          <w:sz w:val="20"/>
          <w:szCs w:val="20"/>
          <w:lang w:val="cs-CZ"/>
        </w:rPr>
        <w:t>alespoň 50</w:t>
      </w:r>
      <w:r w:rsidR="003B3F2F" w:rsidRPr="00D46D92">
        <w:rPr>
          <w:rFonts w:ascii="Arial" w:hAnsi="Arial" w:cs="Arial"/>
          <w:color w:val="000000" w:themeColor="text1"/>
          <w:sz w:val="20"/>
          <w:szCs w:val="20"/>
          <w:lang w:val="cs-CZ"/>
        </w:rPr>
        <w:t>,1</w:t>
      </w:r>
      <w:r w:rsidR="005C1953"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w:t>
      </w:r>
      <w:r w:rsidR="00730D4A" w:rsidRPr="00D46D92">
        <w:rPr>
          <w:rFonts w:ascii="Arial" w:hAnsi="Arial" w:cs="Arial"/>
          <w:color w:val="000000" w:themeColor="text1"/>
          <w:sz w:val="20"/>
          <w:szCs w:val="20"/>
          <w:lang w:val="cs-CZ"/>
        </w:rPr>
        <w:t xml:space="preserve"> </w:t>
      </w:r>
      <w:r w:rsidR="00187180" w:rsidRPr="00D46D92">
        <w:rPr>
          <w:rFonts w:ascii="Arial" w:hAnsi="Arial" w:cs="Arial"/>
          <w:color w:val="000000" w:themeColor="text1"/>
          <w:sz w:val="20"/>
          <w:szCs w:val="20"/>
          <w:lang w:val="cs-CZ"/>
        </w:rPr>
        <w:t>hlas</w:t>
      </w:r>
      <w:r w:rsidR="00086FAD">
        <w:rPr>
          <w:rFonts w:ascii="Arial" w:hAnsi="Arial" w:cs="Arial"/>
          <w:color w:val="000000" w:themeColor="text1"/>
          <w:sz w:val="20"/>
          <w:szCs w:val="20"/>
          <w:lang w:val="cs-CZ"/>
        </w:rPr>
        <w:t>ů</w:t>
      </w:r>
      <w:r w:rsidRPr="00D46D92">
        <w:rPr>
          <w:rFonts w:ascii="Arial" w:hAnsi="Arial" w:cs="Arial"/>
          <w:color w:val="000000" w:themeColor="text1"/>
          <w:sz w:val="20"/>
          <w:szCs w:val="20"/>
          <w:lang w:val="cs-CZ"/>
        </w:rPr>
        <w:t>.</w:t>
      </w:r>
    </w:p>
    <w:p w14:paraId="61E30BFE" w14:textId="7DAC0C27" w:rsidR="00876EA3"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Není-li </w:t>
      </w:r>
      <w:r w:rsidR="00730D4A" w:rsidRPr="00D46D92">
        <w:rPr>
          <w:rFonts w:ascii="Arial" w:hAnsi="Arial" w:cs="Arial"/>
          <w:color w:val="000000" w:themeColor="text1"/>
          <w:sz w:val="20"/>
          <w:szCs w:val="20"/>
          <w:lang w:val="cs-CZ"/>
        </w:rPr>
        <w:t>Členská schůze</w:t>
      </w:r>
      <w:r w:rsidRPr="00D46D92">
        <w:rPr>
          <w:rFonts w:ascii="Arial" w:hAnsi="Arial" w:cs="Arial"/>
          <w:color w:val="000000" w:themeColor="text1"/>
          <w:sz w:val="20"/>
          <w:szCs w:val="20"/>
          <w:lang w:val="cs-CZ"/>
        </w:rPr>
        <w:t xml:space="preserve"> po uplynutí 30 (slovy: třiceti) minut od </w:t>
      </w:r>
      <w:r w:rsidR="00280C74">
        <w:rPr>
          <w:rFonts w:ascii="Arial" w:hAnsi="Arial" w:cs="Arial"/>
          <w:color w:val="000000" w:themeColor="text1"/>
          <w:sz w:val="20"/>
          <w:szCs w:val="20"/>
          <w:lang w:val="cs-CZ"/>
        </w:rPr>
        <w:t>Stanov</w:t>
      </w:r>
      <w:r w:rsidRPr="00D46D92">
        <w:rPr>
          <w:rFonts w:ascii="Arial" w:hAnsi="Arial" w:cs="Arial"/>
          <w:color w:val="000000" w:themeColor="text1"/>
          <w:sz w:val="20"/>
          <w:szCs w:val="20"/>
          <w:lang w:val="cs-CZ"/>
        </w:rPr>
        <w:t>eného začátku konání</w:t>
      </w:r>
      <w:r w:rsidR="00730D4A" w:rsidRPr="00D46D92">
        <w:rPr>
          <w:rFonts w:ascii="Arial" w:hAnsi="Arial" w:cs="Arial"/>
          <w:color w:val="000000" w:themeColor="text1"/>
          <w:sz w:val="20"/>
          <w:szCs w:val="20"/>
          <w:lang w:val="cs-CZ"/>
        </w:rPr>
        <w:t xml:space="preserve"> Členské schůze</w:t>
      </w:r>
      <w:r w:rsidRPr="00D46D92">
        <w:rPr>
          <w:rFonts w:ascii="Arial" w:hAnsi="Arial" w:cs="Arial"/>
          <w:color w:val="000000" w:themeColor="text1"/>
          <w:sz w:val="20"/>
          <w:szCs w:val="20"/>
          <w:lang w:val="cs-CZ"/>
        </w:rPr>
        <w:t xml:space="preserve"> schopná se usnášet, svolá </w:t>
      </w:r>
      <w:proofErr w:type="spellStart"/>
      <w:r w:rsidRPr="00D46D92">
        <w:rPr>
          <w:rFonts w:ascii="Arial" w:hAnsi="Arial" w:cs="Arial"/>
          <w:color w:val="000000" w:themeColor="text1"/>
          <w:sz w:val="20"/>
          <w:szCs w:val="20"/>
          <w:lang w:val="cs-CZ"/>
        </w:rPr>
        <w:t>svolatel</w:t>
      </w:r>
      <w:proofErr w:type="spellEnd"/>
      <w:r w:rsidRPr="00D46D92">
        <w:rPr>
          <w:rFonts w:ascii="Arial" w:hAnsi="Arial" w:cs="Arial"/>
          <w:color w:val="000000" w:themeColor="text1"/>
          <w:sz w:val="20"/>
          <w:szCs w:val="20"/>
          <w:lang w:val="cs-CZ"/>
        </w:rPr>
        <w:t xml:space="preserve"> náhradní </w:t>
      </w:r>
      <w:r w:rsidR="00730D4A" w:rsidRPr="00D46D92">
        <w:rPr>
          <w:rFonts w:ascii="Arial" w:hAnsi="Arial" w:cs="Arial"/>
          <w:color w:val="000000" w:themeColor="text1"/>
          <w:sz w:val="20"/>
          <w:szCs w:val="20"/>
          <w:lang w:val="cs-CZ"/>
        </w:rPr>
        <w:t>Členskou schůzi</w:t>
      </w:r>
      <w:r w:rsidRPr="00D46D92">
        <w:rPr>
          <w:rFonts w:ascii="Arial" w:hAnsi="Arial" w:cs="Arial"/>
          <w:color w:val="000000" w:themeColor="text1"/>
          <w:sz w:val="20"/>
          <w:szCs w:val="20"/>
          <w:lang w:val="cs-CZ"/>
        </w:rPr>
        <w:t>. Oznámení o</w:t>
      </w:r>
      <w:r w:rsidR="00730D4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konání náhradní </w:t>
      </w:r>
      <w:r w:rsidR="00730D4A"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musí být uveřejněno stejným způsobem, jakým byla svolána</w:t>
      </w:r>
      <w:r w:rsidR="00730D4A" w:rsidRPr="00D46D92">
        <w:rPr>
          <w:rFonts w:ascii="Arial" w:hAnsi="Arial" w:cs="Arial"/>
          <w:color w:val="000000" w:themeColor="text1"/>
          <w:sz w:val="20"/>
          <w:szCs w:val="20"/>
          <w:lang w:val="cs-CZ"/>
        </w:rPr>
        <w:t xml:space="preserve"> Členská schůze</w:t>
      </w:r>
      <w:r w:rsidRPr="00D46D92">
        <w:rPr>
          <w:rFonts w:ascii="Arial" w:hAnsi="Arial" w:cs="Arial"/>
          <w:color w:val="000000" w:themeColor="text1"/>
          <w:sz w:val="20"/>
          <w:szCs w:val="20"/>
          <w:lang w:val="cs-CZ"/>
        </w:rPr>
        <w:t>, která se nekonala, ve lhůtě do 15 (slovy: patnácti) dnů ode dne, na který</w:t>
      </w:r>
      <w:r w:rsidR="00730D4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byla svolána původní </w:t>
      </w:r>
      <w:r w:rsidR="00730D4A" w:rsidRPr="00D46D92">
        <w:rPr>
          <w:rFonts w:ascii="Arial" w:hAnsi="Arial" w:cs="Arial"/>
          <w:color w:val="000000" w:themeColor="text1"/>
          <w:sz w:val="20"/>
          <w:szCs w:val="20"/>
          <w:lang w:val="cs-CZ"/>
        </w:rPr>
        <w:t>Členská schůze</w:t>
      </w:r>
      <w:r w:rsidRPr="00D46D92">
        <w:rPr>
          <w:rFonts w:ascii="Arial" w:hAnsi="Arial" w:cs="Arial"/>
          <w:color w:val="000000" w:themeColor="text1"/>
          <w:sz w:val="20"/>
          <w:szCs w:val="20"/>
          <w:lang w:val="cs-CZ"/>
        </w:rPr>
        <w:t xml:space="preserve">. Náhradní </w:t>
      </w:r>
      <w:r w:rsidR="00730D4A" w:rsidRPr="00D46D92">
        <w:rPr>
          <w:rFonts w:ascii="Arial" w:hAnsi="Arial" w:cs="Arial"/>
          <w:color w:val="000000" w:themeColor="text1"/>
          <w:sz w:val="20"/>
          <w:szCs w:val="20"/>
          <w:lang w:val="cs-CZ"/>
        </w:rPr>
        <w:t>Členská schůze</w:t>
      </w:r>
      <w:r w:rsidRPr="00D46D92">
        <w:rPr>
          <w:rFonts w:ascii="Arial" w:hAnsi="Arial" w:cs="Arial"/>
          <w:color w:val="000000" w:themeColor="text1"/>
          <w:sz w:val="20"/>
          <w:szCs w:val="20"/>
          <w:lang w:val="cs-CZ"/>
        </w:rPr>
        <w:t xml:space="preserve"> se musí konat ve lhůtě dvou</w:t>
      </w:r>
      <w:r w:rsidR="00730D4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týdnů ode dne, na který byla svolána původní </w:t>
      </w:r>
      <w:r w:rsidR="00730D4A" w:rsidRPr="00D46D92">
        <w:rPr>
          <w:rFonts w:ascii="Arial" w:hAnsi="Arial" w:cs="Arial"/>
          <w:color w:val="000000" w:themeColor="text1"/>
          <w:sz w:val="20"/>
          <w:szCs w:val="20"/>
          <w:lang w:val="cs-CZ"/>
        </w:rPr>
        <w:t>Členská schůze</w:t>
      </w:r>
      <w:r w:rsidRPr="00D46D92">
        <w:rPr>
          <w:rFonts w:ascii="Arial" w:hAnsi="Arial" w:cs="Arial"/>
          <w:color w:val="000000" w:themeColor="text1"/>
          <w:sz w:val="20"/>
          <w:szCs w:val="20"/>
          <w:lang w:val="cs-CZ"/>
        </w:rPr>
        <w:t xml:space="preserve">. Náhradní </w:t>
      </w:r>
      <w:r w:rsidR="00730D4A" w:rsidRPr="00D46D92">
        <w:rPr>
          <w:rFonts w:ascii="Arial" w:hAnsi="Arial" w:cs="Arial"/>
          <w:color w:val="000000" w:themeColor="text1"/>
          <w:sz w:val="20"/>
          <w:szCs w:val="20"/>
          <w:lang w:val="cs-CZ"/>
        </w:rPr>
        <w:t xml:space="preserve">Členská schůze </w:t>
      </w:r>
      <w:r w:rsidRPr="00D46D92">
        <w:rPr>
          <w:rFonts w:ascii="Arial" w:hAnsi="Arial" w:cs="Arial"/>
          <w:color w:val="000000" w:themeColor="text1"/>
          <w:sz w:val="20"/>
          <w:szCs w:val="20"/>
          <w:lang w:val="cs-CZ"/>
        </w:rPr>
        <w:t xml:space="preserve">musí mít nezměněný pořad jednání jako původní </w:t>
      </w:r>
      <w:r w:rsidR="00730D4A" w:rsidRPr="00D46D92">
        <w:rPr>
          <w:rFonts w:ascii="Arial" w:hAnsi="Arial" w:cs="Arial"/>
          <w:color w:val="000000" w:themeColor="text1"/>
          <w:sz w:val="20"/>
          <w:szCs w:val="20"/>
          <w:lang w:val="cs-CZ"/>
        </w:rPr>
        <w:t>Členská schůze</w:t>
      </w:r>
      <w:r w:rsidRPr="00D46D92">
        <w:rPr>
          <w:rFonts w:ascii="Arial" w:hAnsi="Arial" w:cs="Arial"/>
          <w:color w:val="000000" w:themeColor="text1"/>
          <w:sz w:val="20"/>
          <w:szCs w:val="20"/>
          <w:lang w:val="cs-CZ"/>
        </w:rPr>
        <w:t xml:space="preserve">. Náhradní </w:t>
      </w:r>
      <w:r w:rsidR="00730D4A" w:rsidRPr="00D46D92">
        <w:rPr>
          <w:rFonts w:ascii="Arial" w:hAnsi="Arial" w:cs="Arial"/>
          <w:color w:val="000000" w:themeColor="text1"/>
          <w:sz w:val="20"/>
          <w:szCs w:val="20"/>
          <w:lang w:val="cs-CZ"/>
        </w:rPr>
        <w:t xml:space="preserve">Členská schůze </w:t>
      </w:r>
      <w:r w:rsidRPr="00D46D92">
        <w:rPr>
          <w:rFonts w:ascii="Arial" w:hAnsi="Arial" w:cs="Arial"/>
          <w:color w:val="000000" w:themeColor="text1"/>
          <w:sz w:val="20"/>
          <w:szCs w:val="20"/>
          <w:lang w:val="cs-CZ"/>
        </w:rPr>
        <w:t>je schopna usnášení bez ohledu na počet přítomných Členů. Na tuto skutečnost musí být</w:t>
      </w:r>
      <w:r w:rsidR="00730D4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Členové v oznámení o konání náhradní </w:t>
      </w:r>
      <w:r w:rsidR="00730D4A" w:rsidRPr="00D46D92">
        <w:rPr>
          <w:rFonts w:ascii="Arial" w:hAnsi="Arial" w:cs="Arial"/>
          <w:color w:val="000000" w:themeColor="text1"/>
          <w:sz w:val="20"/>
          <w:szCs w:val="20"/>
          <w:lang w:val="cs-CZ"/>
        </w:rPr>
        <w:t>Člensk</w:t>
      </w:r>
      <w:r w:rsidR="00281DCC">
        <w:rPr>
          <w:rFonts w:ascii="Arial" w:hAnsi="Arial" w:cs="Arial"/>
          <w:color w:val="000000" w:themeColor="text1"/>
          <w:sz w:val="20"/>
          <w:szCs w:val="20"/>
          <w:lang w:val="cs-CZ"/>
        </w:rPr>
        <w:t>é</w:t>
      </w:r>
      <w:r w:rsidR="00730D4A" w:rsidRPr="00D46D92">
        <w:rPr>
          <w:rFonts w:ascii="Arial" w:hAnsi="Arial" w:cs="Arial"/>
          <w:color w:val="000000" w:themeColor="text1"/>
          <w:sz w:val="20"/>
          <w:szCs w:val="20"/>
          <w:lang w:val="cs-CZ"/>
        </w:rPr>
        <w:t xml:space="preserve"> schůze </w:t>
      </w:r>
      <w:r w:rsidRPr="00D46D92">
        <w:rPr>
          <w:rFonts w:ascii="Arial" w:hAnsi="Arial" w:cs="Arial"/>
          <w:color w:val="000000" w:themeColor="text1"/>
          <w:sz w:val="20"/>
          <w:szCs w:val="20"/>
          <w:lang w:val="cs-CZ"/>
        </w:rPr>
        <w:t>upozorněni</w:t>
      </w:r>
      <w:r w:rsidR="00876EA3" w:rsidRPr="00D46D92">
        <w:rPr>
          <w:rFonts w:ascii="Arial" w:hAnsi="Arial" w:cs="Arial"/>
          <w:color w:val="000000" w:themeColor="text1"/>
          <w:sz w:val="20"/>
          <w:szCs w:val="20"/>
          <w:lang w:val="cs-CZ"/>
        </w:rPr>
        <w:t xml:space="preserve">. </w:t>
      </w:r>
    </w:p>
    <w:p w14:paraId="021D49D7" w14:textId="150B8B6C" w:rsidR="00015A4D" w:rsidRPr="00D46D92" w:rsidRDefault="00876EA3"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 </w:t>
      </w:r>
      <w:r w:rsidR="00015A4D" w:rsidRPr="00D46D92">
        <w:rPr>
          <w:rFonts w:ascii="Arial" w:hAnsi="Arial" w:cs="Arial"/>
          <w:color w:val="000000" w:themeColor="text1"/>
          <w:sz w:val="20"/>
          <w:szCs w:val="20"/>
          <w:lang w:val="cs-CZ"/>
        </w:rPr>
        <w:t xml:space="preserve">záležitostech, které nebyly zařazeny do navrhovaného pořadu jednání </w:t>
      </w:r>
      <w:r w:rsidRPr="00D46D92">
        <w:rPr>
          <w:rFonts w:ascii="Arial" w:hAnsi="Arial" w:cs="Arial"/>
          <w:color w:val="000000" w:themeColor="text1"/>
          <w:sz w:val="20"/>
          <w:szCs w:val="20"/>
          <w:lang w:val="cs-CZ"/>
        </w:rPr>
        <w:t>Členské schůze</w:t>
      </w:r>
      <w:r w:rsidR="00015A4D" w:rsidRPr="00D46D92">
        <w:rPr>
          <w:rFonts w:ascii="Arial" w:hAnsi="Arial" w:cs="Arial"/>
          <w:color w:val="000000" w:themeColor="text1"/>
          <w:sz w:val="20"/>
          <w:szCs w:val="20"/>
          <w:lang w:val="cs-CZ"/>
        </w:rPr>
        <w:t>, lze</w:t>
      </w:r>
      <w:r w:rsidRPr="00D46D92">
        <w:rPr>
          <w:rFonts w:ascii="Arial" w:hAnsi="Arial" w:cs="Arial"/>
          <w:color w:val="000000" w:themeColor="text1"/>
          <w:sz w:val="20"/>
          <w:szCs w:val="20"/>
          <w:lang w:val="cs-CZ"/>
        </w:rPr>
        <w:t xml:space="preserve"> </w:t>
      </w:r>
      <w:r w:rsidR="00015A4D" w:rsidRPr="00D46D92">
        <w:rPr>
          <w:rFonts w:ascii="Arial" w:hAnsi="Arial" w:cs="Arial"/>
          <w:color w:val="000000" w:themeColor="text1"/>
          <w:sz w:val="20"/>
          <w:szCs w:val="20"/>
          <w:lang w:val="cs-CZ"/>
        </w:rPr>
        <w:t xml:space="preserve">rozhodnout jen za účasti a se souhlasem všech </w:t>
      </w:r>
      <w:r w:rsidR="005C1953" w:rsidRPr="00D46D92">
        <w:rPr>
          <w:rFonts w:ascii="Arial" w:hAnsi="Arial" w:cs="Arial"/>
          <w:color w:val="000000" w:themeColor="text1"/>
          <w:sz w:val="20"/>
          <w:szCs w:val="20"/>
          <w:lang w:val="cs-CZ"/>
        </w:rPr>
        <w:t xml:space="preserve">Členských </w:t>
      </w:r>
      <w:r w:rsidR="00C5623C">
        <w:rPr>
          <w:rFonts w:ascii="Arial" w:hAnsi="Arial" w:cs="Arial"/>
          <w:color w:val="000000" w:themeColor="text1"/>
          <w:sz w:val="20"/>
          <w:szCs w:val="20"/>
          <w:lang w:val="cs-CZ"/>
        </w:rPr>
        <w:t>skupin</w:t>
      </w:r>
      <w:r w:rsidR="00015A4D" w:rsidRPr="00D46D92">
        <w:rPr>
          <w:rFonts w:ascii="Arial" w:hAnsi="Arial" w:cs="Arial"/>
          <w:color w:val="000000" w:themeColor="text1"/>
          <w:sz w:val="20"/>
          <w:szCs w:val="20"/>
          <w:lang w:val="cs-CZ"/>
        </w:rPr>
        <w:t>.</w:t>
      </w:r>
    </w:p>
    <w:p w14:paraId="2B7FDA0A" w14:textId="00B8BF95" w:rsidR="00015A4D" w:rsidRPr="00D46D92" w:rsidRDefault="00876EA3"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Členská schůze </w:t>
      </w:r>
      <w:r w:rsidR="00015A4D" w:rsidRPr="00D46D92">
        <w:rPr>
          <w:rFonts w:ascii="Arial" w:hAnsi="Arial" w:cs="Arial"/>
          <w:color w:val="000000" w:themeColor="text1"/>
          <w:sz w:val="20"/>
          <w:szCs w:val="20"/>
          <w:lang w:val="cs-CZ"/>
        </w:rPr>
        <w:t>se může vzdát práva na řádné svolání jen za účasti a se souhlasem všech</w:t>
      </w:r>
      <w:r w:rsidR="005C1953" w:rsidRPr="00D46D92">
        <w:rPr>
          <w:rFonts w:ascii="Arial" w:hAnsi="Arial" w:cs="Arial"/>
          <w:color w:val="000000" w:themeColor="text1"/>
          <w:sz w:val="20"/>
          <w:szCs w:val="20"/>
          <w:lang w:val="cs-CZ"/>
        </w:rPr>
        <w:t xml:space="preserve"> Členských </w:t>
      </w:r>
      <w:r w:rsidR="00C5623C">
        <w:rPr>
          <w:rFonts w:ascii="Arial" w:hAnsi="Arial" w:cs="Arial"/>
          <w:color w:val="000000" w:themeColor="text1"/>
          <w:sz w:val="20"/>
          <w:szCs w:val="20"/>
          <w:lang w:val="cs-CZ"/>
        </w:rPr>
        <w:t>skupin</w:t>
      </w:r>
      <w:r w:rsidR="005C1953" w:rsidRPr="00D46D92">
        <w:rPr>
          <w:rFonts w:ascii="Arial" w:hAnsi="Arial" w:cs="Arial"/>
          <w:color w:val="000000" w:themeColor="text1"/>
          <w:sz w:val="20"/>
          <w:szCs w:val="20"/>
          <w:lang w:val="cs-CZ"/>
        </w:rPr>
        <w:t>.</w:t>
      </w:r>
    </w:p>
    <w:p w14:paraId="746E2E0D" w14:textId="4F16BF68" w:rsidR="00A4015F" w:rsidRPr="00D46D92" w:rsidRDefault="00876EA3"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Členská schůze </w:t>
      </w:r>
      <w:r w:rsidR="00015A4D" w:rsidRPr="00D46D92">
        <w:rPr>
          <w:rFonts w:ascii="Arial" w:hAnsi="Arial" w:cs="Arial"/>
          <w:color w:val="000000" w:themeColor="text1"/>
          <w:sz w:val="20"/>
          <w:szCs w:val="20"/>
          <w:lang w:val="cs-CZ"/>
        </w:rPr>
        <w:t xml:space="preserve">rozhoduje </w:t>
      </w:r>
      <w:r w:rsidR="002E5370" w:rsidRPr="00D46D92">
        <w:rPr>
          <w:rFonts w:ascii="Arial" w:hAnsi="Arial" w:cs="Arial"/>
          <w:color w:val="000000" w:themeColor="text1"/>
          <w:sz w:val="20"/>
          <w:szCs w:val="20"/>
          <w:lang w:val="cs-CZ"/>
        </w:rPr>
        <w:t xml:space="preserve">hlasy </w:t>
      </w:r>
      <w:r w:rsidR="005C677E" w:rsidRPr="00D46D92">
        <w:rPr>
          <w:rFonts w:ascii="Arial" w:hAnsi="Arial" w:cs="Arial"/>
          <w:color w:val="000000" w:themeColor="text1"/>
          <w:sz w:val="20"/>
          <w:szCs w:val="20"/>
          <w:lang w:val="cs-CZ"/>
        </w:rPr>
        <w:t>svých</w:t>
      </w:r>
      <w:r w:rsidR="002E5370" w:rsidRPr="00D46D92">
        <w:rPr>
          <w:rFonts w:ascii="Arial" w:hAnsi="Arial" w:cs="Arial"/>
          <w:color w:val="000000" w:themeColor="text1"/>
          <w:sz w:val="20"/>
          <w:szCs w:val="20"/>
          <w:lang w:val="cs-CZ"/>
        </w:rPr>
        <w:t xml:space="preserve"> </w:t>
      </w:r>
      <w:r w:rsidR="00932284" w:rsidRPr="00D46D92">
        <w:rPr>
          <w:rFonts w:ascii="Arial" w:hAnsi="Arial" w:cs="Arial"/>
          <w:color w:val="000000" w:themeColor="text1"/>
          <w:sz w:val="20"/>
          <w:szCs w:val="20"/>
          <w:lang w:val="cs-CZ"/>
        </w:rPr>
        <w:t>Č</w:t>
      </w:r>
      <w:r w:rsidR="002E5370" w:rsidRPr="00D46D92">
        <w:rPr>
          <w:rFonts w:ascii="Arial" w:hAnsi="Arial" w:cs="Arial"/>
          <w:color w:val="000000" w:themeColor="text1"/>
          <w:sz w:val="20"/>
          <w:szCs w:val="20"/>
          <w:lang w:val="cs-CZ"/>
        </w:rPr>
        <w:t xml:space="preserve">lenských </w:t>
      </w:r>
      <w:r w:rsidR="00C5623C">
        <w:rPr>
          <w:rFonts w:ascii="Arial" w:hAnsi="Arial" w:cs="Arial"/>
          <w:color w:val="000000" w:themeColor="text1"/>
          <w:sz w:val="20"/>
          <w:szCs w:val="20"/>
          <w:lang w:val="cs-CZ"/>
        </w:rPr>
        <w:t>skupin</w:t>
      </w:r>
      <w:r w:rsidR="005C677E" w:rsidRPr="00D46D92">
        <w:rPr>
          <w:rFonts w:ascii="Arial" w:hAnsi="Arial" w:cs="Arial"/>
          <w:color w:val="000000" w:themeColor="text1"/>
          <w:sz w:val="20"/>
          <w:szCs w:val="20"/>
          <w:lang w:val="cs-CZ"/>
        </w:rPr>
        <w:t xml:space="preserve">. Je v kompetenci </w:t>
      </w:r>
      <w:r w:rsidR="00932284" w:rsidRPr="00D46D92">
        <w:rPr>
          <w:rFonts w:ascii="Arial" w:hAnsi="Arial" w:cs="Arial"/>
          <w:color w:val="000000" w:themeColor="text1"/>
          <w:sz w:val="20"/>
          <w:szCs w:val="20"/>
          <w:lang w:val="cs-CZ"/>
        </w:rPr>
        <w:t>Č</w:t>
      </w:r>
      <w:r w:rsidR="005C677E" w:rsidRPr="00D46D92">
        <w:rPr>
          <w:rFonts w:ascii="Arial" w:hAnsi="Arial" w:cs="Arial"/>
          <w:color w:val="000000" w:themeColor="text1"/>
          <w:sz w:val="20"/>
          <w:szCs w:val="20"/>
          <w:lang w:val="cs-CZ"/>
        </w:rPr>
        <w:t xml:space="preserve">lenských </w:t>
      </w:r>
      <w:r w:rsidR="00C5623C">
        <w:rPr>
          <w:rFonts w:ascii="Arial" w:hAnsi="Arial" w:cs="Arial"/>
          <w:color w:val="000000" w:themeColor="text1"/>
          <w:sz w:val="20"/>
          <w:szCs w:val="20"/>
          <w:lang w:val="cs-CZ"/>
        </w:rPr>
        <w:t>skupin</w:t>
      </w:r>
      <w:r w:rsidR="005C677E" w:rsidRPr="00D46D92">
        <w:rPr>
          <w:rFonts w:ascii="Arial" w:hAnsi="Arial" w:cs="Arial"/>
          <w:color w:val="000000" w:themeColor="text1"/>
          <w:sz w:val="20"/>
          <w:szCs w:val="20"/>
          <w:lang w:val="cs-CZ"/>
        </w:rPr>
        <w:t xml:space="preserve">, aby si její členové nastavili systém, jakým způsobem dojde k rozhodnutí o společném </w:t>
      </w:r>
      <w:r w:rsidR="00280C74">
        <w:rPr>
          <w:rFonts w:ascii="Arial" w:hAnsi="Arial" w:cs="Arial"/>
          <w:color w:val="000000" w:themeColor="text1"/>
          <w:sz w:val="20"/>
          <w:szCs w:val="20"/>
          <w:lang w:val="cs-CZ"/>
        </w:rPr>
        <w:t>Stanov</w:t>
      </w:r>
      <w:r w:rsidR="005C677E" w:rsidRPr="00D46D92">
        <w:rPr>
          <w:rFonts w:ascii="Arial" w:hAnsi="Arial" w:cs="Arial"/>
          <w:color w:val="000000" w:themeColor="text1"/>
          <w:sz w:val="20"/>
          <w:szCs w:val="20"/>
          <w:lang w:val="cs-CZ"/>
        </w:rPr>
        <w:t xml:space="preserve">isku za Členskou </w:t>
      </w:r>
      <w:r w:rsidR="00C5623C">
        <w:rPr>
          <w:rFonts w:ascii="Arial" w:hAnsi="Arial" w:cs="Arial"/>
          <w:color w:val="000000" w:themeColor="text1"/>
          <w:sz w:val="20"/>
          <w:szCs w:val="20"/>
          <w:lang w:val="cs-CZ"/>
        </w:rPr>
        <w:t>skupin</w:t>
      </w:r>
      <w:r w:rsidR="005C677E" w:rsidRPr="00D46D92">
        <w:rPr>
          <w:rFonts w:ascii="Arial" w:hAnsi="Arial" w:cs="Arial"/>
          <w:color w:val="000000" w:themeColor="text1"/>
          <w:sz w:val="20"/>
          <w:szCs w:val="20"/>
          <w:lang w:val="cs-CZ"/>
        </w:rPr>
        <w:t>u. V</w:t>
      </w:r>
      <w:r w:rsidR="002E5370" w:rsidRPr="00D46D92">
        <w:rPr>
          <w:rFonts w:ascii="Arial" w:hAnsi="Arial" w:cs="Arial"/>
          <w:color w:val="000000" w:themeColor="text1"/>
          <w:sz w:val="20"/>
          <w:szCs w:val="20"/>
          <w:lang w:val="cs-CZ"/>
        </w:rPr>
        <w:t xml:space="preserve">áha </w:t>
      </w:r>
      <w:r w:rsidR="005C677E" w:rsidRPr="00D46D92">
        <w:rPr>
          <w:rFonts w:ascii="Arial" w:hAnsi="Arial" w:cs="Arial"/>
          <w:color w:val="000000" w:themeColor="text1"/>
          <w:sz w:val="20"/>
          <w:szCs w:val="20"/>
          <w:lang w:val="cs-CZ"/>
        </w:rPr>
        <w:t xml:space="preserve">hlasu členské </w:t>
      </w:r>
      <w:r w:rsidR="00C5623C">
        <w:rPr>
          <w:rFonts w:ascii="Arial" w:hAnsi="Arial" w:cs="Arial"/>
          <w:color w:val="000000" w:themeColor="text1"/>
          <w:sz w:val="20"/>
          <w:szCs w:val="20"/>
          <w:lang w:val="cs-CZ"/>
        </w:rPr>
        <w:t>skupin</w:t>
      </w:r>
      <w:r w:rsidR="005C677E" w:rsidRPr="00D46D92">
        <w:rPr>
          <w:rFonts w:ascii="Arial" w:hAnsi="Arial" w:cs="Arial"/>
          <w:color w:val="000000" w:themeColor="text1"/>
          <w:sz w:val="20"/>
          <w:szCs w:val="20"/>
          <w:lang w:val="cs-CZ"/>
        </w:rPr>
        <w:t xml:space="preserve">y je určena </w:t>
      </w:r>
      <w:r w:rsidR="00461B24" w:rsidRPr="00D46D92">
        <w:rPr>
          <w:rFonts w:ascii="Arial" w:hAnsi="Arial" w:cs="Arial"/>
          <w:color w:val="000000" w:themeColor="text1"/>
          <w:sz w:val="20"/>
          <w:szCs w:val="20"/>
          <w:lang w:val="cs-CZ"/>
        </w:rPr>
        <w:t>částečně fixně při</w:t>
      </w:r>
      <w:r w:rsidR="005C652A" w:rsidRPr="00D46D92">
        <w:rPr>
          <w:rFonts w:ascii="Arial" w:hAnsi="Arial" w:cs="Arial"/>
          <w:color w:val="000000" w:themeColor="text1"/>
          <w:sz w:val="20"/>
          <w:szCs w:val="20"/>
          <w:lang w:val="cs-CZ"/>
        </w:rPr>
        <w:t>ř</w:t>
      </w:r>
      <w:r w:rsidR="00461B24" w:rsidRPr="00D46D92">
        <w:rPr>
          <w:rFonts w:ascii="Arial" w:hAnsi="Arial" w:cs="Arial"/>
          <w:color w:val="000000" w:themeColor="text1"/>
          <w:sz w:val="20"/>
          <w:szCs w:val="20"/>
          <w:lang w:val="cs-CZ"/>
        </w:rPr>
        <w:t>azeným podílem a částečně variabilně dle výše celkových členských příspěvků</w:t>
      </w:r>
      <w:r w:rsidR="00F3441D" w:rsidRPr="00D46D92">
        <w:rPr>
          <w:rFonts w:ascii="Arial" w:hAnsi="Arial" w:cs="Arial"/>
          <w:color w:val="000000" w:themeColor="text1"/>
          <w:sz w:val="20"/>
          <w:szCs w:val="20"/>
          <w:lang w:val="cs-CZ"/>
        </w:rPr>
        <w:t xml:space="preserve"> uhrazených členy jednotlivých </w:t>
      </w:r>
      <w:r w:rsidR="003072FC" w:rsidRPr="00D46D92">
        <w:rPr>
          <w:rFonts w:ascii="Arial" w:hAnsi="Arial" w:cs="Arial"/>
          <w:color w:val="000000" w:themeColor="text1"/>
          <w:sz w:val="20"/>
          <w:szCs w:val="20"/>
          <w:lang w:val="cs-CZ"/>
        </w:rPr>
        <w:t>Č</w:t>
      </w:r>
      <w:r w:rsidR="00F3441D" w:rsidRPr="00D46D92">
        <w:rPr>
          <w:rFonts w:ascii="Arial" w:hAnsi="Arial" w:cs="Arial"/>
          <w:color w:val="000000" w:themeColor="text1"/>
          <w:sz w:val="20"/>
          <w:szCs w:val="20"/>
          <w:lang w:val="cs-CZ"/>
        </w:rPr>
        <w:t xml:space="preserve">lenských </w:t>
      </w:r>
      <w:r w:rsidR="00C5623C">
        <w:rPr>
          <w:rFonts w:ascii="Arial" w:hAnsi="Arial" w:cs="Arial"/>
          <w:color w:val="000000" w:themeColor="text1"/>
          <w:sz w:val="20"/>
          <w:szCs w:val="20"/>
          <w:lang w:val="cs-CZ"/>
        </w:rPr>
        <w:t>skupin</w:t>
      </w:r>
      <w:r w:rsidR="00F3441D" w:rsidRPr="00D46D92">
        <w:rPr>
          <w:rFonts w:ascii="Arial" w:hAnsi="Arial" w:cs="Arial"/>
          <w:color w:val="000000" w:themeColor="text1"/>
          <w:sz w:val="20"/>
          <w:szCs w:val="20"/>
          <w:lang w:val="cs-CZ"/>
        </w:rPr>
        <w:t>.</w:t>
      </w:r>
      <w:r w:rsidR="00461B24" w:rsidRPr="00D46D92">
        <w:rPr>
          <w:rFonts w:ascii="Arial" w:hAnsi="Arial" w:cs="Arial"/>
          <w:color w:val="000000" w:themeColor="text1"/>
          <w:sz w:val="20"/>
          <w:szCs w:val="20"/>
          <w:lang w:val="cs-CZ"/>
        </w:rPr>
        <w:t xml:space="preserve"> </w:t>
      </w:r>
    </w:p>
    <w:p w14:paraId="6F5A2262" w14:textId="064B04C2" w:rsidR="00842237" w:rsidRPr="00D46D92" w:rsidRDefault="00EB185E" w:rsidP="006F6EC7">
      <w:pPr>
        <w:pStyle w:val="Nadpis4"/>
        <w:keepNext w:val="0"/>
        <w:keepLines w:val="0"/>
        <w:widowControl w:val="0"/>
        <w:numPr>
          <w:ilvl w:val="3"/>
          <w:numId w:val="37"/>
        </w:numPr>
        <w:ind w:left="709" w:hanging="283"/>
        <w:jc w:val="both"/>
        <w:rPr>
          <w:rFonts w:ascii="Arial" w:hAnsi="Arial" w:cs="Arial"/>
          <w:i w:val="0"/>
          <w:iCs w:val="0"/>
          <w:color w:val="000000" w:themeColor="text1"/>
          <w:sz w:val="20"/>
          <w:szCs w:val="20"/>
          <w:lang w:val="cs-CZ"/>
        </w:rPr>
      </w:pPr>
      <w:r w:rsidRPr="00D46D92">
        <w:rPr>
          <w:rFonts w:ascii="Arial" w:hAnsi="Arial" w:cs="Arial"/>
          <w:i w:val="0"/>
          <w:iCs w:val="0"/>
          <w:color w:val="000000" w:themeColor="text1"/>
          <w:sz w:val="20"/>
          <w:szCs w:val="20"/>
          <w:lang w:val="cs-CZ"/>
        </w:rPr>
        <w:t xml:space="preserve">Prvních </w:t>
      </w:r>
      <w:r w:rsidR="00A4015F" w:rsidRPr="00D46D92">
        <w:rPr>
          <w:rFonts w:ascii="Arial" w:hAnsi="Arial" w:cs="Arial"/>
          <w:i w:val="0"/>
          <w:iCs w:val="0"/>
          <w:color w:val="000000" w:themeColor="text1"/>
          <w:sz w:val="20"/>
          <w:szCs w:val="20"/>
          <w:lang w:val="cs-CZ"/>
        </w:rPr>
        <w:t xml:space="preserve">50 % hlasů Členské schůze je rozděleno </w:t>
      </w:r>
      <w:r w:rsidR="003072FC" w:rsidRPr="00D46D92">
        <w:rPr>
          <w:rFonts w:ascii="Arial" w:hAnsi="Arial" w:cs="Arial"/>
          <w:i w:val="0"/>
          <w:iCs w:val="0"/>
          <w:color w:val="000000" w:themeColor="text1"/>
          <w:sz w:val="20"/>
          <w:szCs w:val="20"/>
          <w:lang w:val="cs-CZ"/>
        </w:rPr>
        <w:t xml:space="preserve">rovnoměrně </w:t>
      </w:r>
      <w:r w:rsidR="00A4015F" w:rsidRPr="00D46D92">
        <w:rPr>
          <w:rFonts w:ascii="Arial" w:hAnsi="Arial" w:cs="Arial"/>
          <w:i w:val="0"/>
          <w:iCs w:val="0"/>
          <w:color w:val="000000" w:themeColor="text1"/>
          <w:sz w:val="20"/>
          <w:szCs w:val="20"/>
          <w:lang w:val="cs-CZ"/>
        </w:rPr>
        <w:t xml:space="preserve">mezi Členské </w:t>
      </w:r>
      <w:r w:rsidR="00C5623C">
        <w:rPr>
          <w:rFonts w:ascii="Arial" w:hAnsi="Arial" w:cs="Arial"/>
          <w:i w:val="0"/>
          <w:iCs w:val="0"/>
          <w:color w:val="000000" w:themeColor="text1"/>
          <w:sz w:val="20"/>
          <w:szCs w:val="20"/>
          <w:lang w:val="cs-CZ"/>
        </w:rPr>
        <w:t>skupin</w:t>
      </w:r>
      <w:r w:rsidR="00A4015F" w:rsidRPr="00D46D92">
        <w:rPr>
          <w:rFonts w:ascii="Arial" w:hAnsi="Arial" w:cs="Arial"/>
          <w:i w:val="0"/>
          <w:iCs w:val="0"/>
          <w:color w:val="000000" w:themeColor="text1"/>
          <w:sz w:val="20"/>
          <w:szCs w:val="20"/>
          <w:lang w:val="cs-CZ"/>
        </w:rPr>
        <w:t>y, k</w:t>
      </w:r>
      <w:r w:rsidR="005C677E" w:rsidRPr="00D46D92">
        <w:rPr>
          <w:rFonts w:ascii="Arial" w:hAnsi="Arial" w:cs="Arial"/>
          <w:i w:val="0"/>
          <w:iCs w:val="0"/>
          <w:color w:val="000000" w:themeColor="text1"/>
          <w:sz w:val="20"/>
          <w:szCs w:val="20"/>
          <w:lang w:val="cs-CZ"/>
        </w:rPr>
        <w:t xml:space="preserve">aždá </w:t>
      </w:r>
      <w:r w:rsidR="003072FC" w:rsidRPr="00D46D92">
        <w:rPr>
          <w:rFonts w:ascii="Arial" w:hAnsi="Arial" w:cs="Arial"/>
          <w:i w:val="0"/>
          <w:iCs w:val="0"/>
          <w:color w:val="000000" w:themeColor="text1"/>
          <w:sz w:val="20"/>
          <w:szCs w:val="20"/>
          <w:lang w:val="cs-CZ"/>
        </w:rPr>
        <w:t>Č</w:t>
      </w:r>
      <w:r w:rsidR="005C677E" w:rsidRPr="00D46D92">
        <w:rPr>
          <w:rFonts w:ascii="Arial" w:hAnsi="Arial" w:cs="Arial"/>
          <w:i w:val="0"/>
          <w:iCs w:val="0"/>
          <w:color w:val="000000" w:themeColor="text1"/>
          <w:sz w:val="20"/>
          <w:szCs w:val="20"/>
          <w:lang w:val="cs-CZ"/>
        </w:rPr>
        <w:t xml:space="preserve">lenská </w:t>
      </w:r>
      <w:r w:rsidR="00C5623C">
        <w:rPr>
          <w:rFonts w:ascii="Arial" w:hAnsi="Arial" w:cs="Arial"/>
          <w:i w:val="0"/>
          <w:iCs w:val="0"/>
          <w:color w:val="000000" w:themeColor="text1"/>
          <w:sz w:val="20"/>
          <w:szCs w:val="20"/>
          <w:lang w:val="cs-CZ"/>
        </w:rPr>
        <w:t>skupin</w:t>
      </w:r>
      <w:r w:rsidR="005C677E" w:rsidRPr="00D46D92">
        <w:rPr>
          <w:rFonts w:ascii="Arial" w:hAnsi="Arial" w:cs="Arial"/>
          <w:i w:val="0"/>
          <w:iCs w:val="0"/>
          <w:color w:val="000000" w:themeColor="text1"/>
          <w:sz w:val="20"/>
          <w:szCs w:val="20"/>
          <w:lang w:val="cs-CZ"/>
        </w:rPr>
        <w:t xml:space="preserve">a </w:t>
      </w:r>
      <w:r w:rsidR="003072FC" w:rsidRPr="00D46D92">
        <w:rPr>
          <w:rFonts w:ascii="Arial" w:hAnsi="Arial" w:cs="Arial"/>
          <w:i w:val="0"/>
          <w:iCs w:val="0"/>
          <w:color w:val="000000" w:themeColor="text1"/>
          <w:sz w:val="20"/>
          <w:szCs w:val="20"/>
          <w:lang w:val="cs-CZ"/>
        </w:rPr>
        <w:t xml:space="preserve">disponuje </w:t>
      </w:r>
      <w:r w:rsidR="005C677E" w:rsidRPr="00D46D92">
        <w:rPr>
          <w:rFonts w:ascii="Arial" w:hAnsi="Arial" w:cs="Arial"/>
          <w:i w:val="0"/>
          <w:iCs w:val="0"/>
          <w:color w:val="000000" w:themeColor="text1"/>
          <w:sz w:val="20"/>
          <w:szCs w:val="20"/>
          <w:lang w:val="cs-CZ"/>
        </w:rPr>
        <w:t>přidělenou váh</w:t>
      </w:r>
      <w:r w:rsidR="003072FC" w:rsidRPr="00D46D92">
        <w:rPr>
          <w:rFonts w:ascii="Arial" w:hAnsi="Arial" w:cs="Arial"/>
          <w:i w:val="0"/>
          <w:iCs w:val="0"/>
          <w:color w:val="000000" w:themeColor="text1"/>
          <w:sz w:val="20"/>
          <w:szCs w:val="20"/>
          <w:lang w:val="cs-CZ"/>
        </w:rPr>
        <w:t>ou</w:t>
      </w:r>
      <w:r w:rsidR="005C677E" w:rsidRPr="00D46D92">
        <w:rPr>
          <w:rFonts w:ascii="Arial" w:hAnsi="Arial" w:cs="Arial"/>
          <w:i w:val="0"/>
          <w:iCs w:val="0"/>
          <w:color w:val="000000" w:themeColor="text1"/>
          <w:sz w:val="20"/>
          <w:szCs w:val="20"/>
          <w:lang w:val="cs-CZ"/>
        </w:rPr>
        <w:t xml:space="preserve"> svého hlasu </w:t>
      </w:r>
      <w:r w:rsidR="003072FC" w:rsidRPr="00D46D92">
        <w:rPr>
          <w:rFonts w:ascii="Arial" w:hAnsi="Arial" w:cs="Arial"/>
          <w:i w:val="0"/>
          <w:iCs w:val="0"/>
          <w:color w:val="000000" w:themeColor="text1"/>
          <w:sz w:val="20"/>
          <w:szCs w:val="20"/>
          <w:lang w:val="cs-CZ"/>
        </w:rPr>
        <w:t xml:space="preserve">ve výši </w:t>
      </w:r>
      <w:r w:rsidR="005C677E" w:rsidRPr="00D46D92">
        <w:rPr>
          <w:rFonts w:ascii="Arial" w:hAnsi="Arial" w:cs="Arial"/>
          <w:i w:val="0"/>
          <w:iCs w:val="0"/>
          <w:color w:val="000000" w:themeColor="text1"/>
          <w:sz w:val="20"/>
          <w:szCs w:val="20"/>
          <w:lang w:val="cs-CZ"/>
        </w:rPr>
        <w:t>1</w:t>
      </w:r>
      <w:r w:rsidR="000D122D" w:rsidRPr="00D46D92">
        <w:rPr>
          <w:rFonts w:ascii="Arial" w:hAnsi="Arial" w:cs="Arial"/>
          <w:i w:val="0"/>
          <w:iCs w:val="0"/>
          <w:color w:val="000000" w:themeColor="text1"/>
          <w:sz w:val="20"/>
          <w:szCs w:val="20"/>
          <w:lang w:val="cs-CZ"/>
        </w:rPr>
        <w:t>2,5</w:t>
      </w:r>
      <w:r w:rsidR="005C677E" w:rsidRPr="00D46D92">
        <w:rPr>
          <w:rFonts w:ascii="Arial" w:hAnsi="Arial" w:cs="Arial"/>
          <w:i w:val="0"/>
          <w:iCs w:val="0"/>
          <w:color w:val="000000" w:themeColor="text1"/>
          <w:sz w:val="20"/>
          <w:szCs w:val="20"/>
          <w:lang w:val="cs-CZ"/>
        </w:rPr>
        <w:t xml:space="preserve"> % z celku. </w:t>
      </w:r>
    </w:p>
    <w:p w14:paraId="5FA7CC1E" w14:textId="394D82FD" w:rsidR="00966E40" w:rsidRPr="00D46D92" w:rsidRDefault="00EB185E" w:rsidP="006F6EC7">
      <w:pPr>
        <w:pStyle w:val="Nadpis4"/>
        <w:keepNext w:val="0"/>
        <w:keepLines w:val="0"/>
        <w:widowControl w:val="0"/>
        <w:numPr>
          <w:ilvl w:val="3"/>
          <w:numId w:val="37"/>
        </w:numPr>
        <w:ind w:left="709" w:hanging="283"/>
        <w:jc w:val="both"/>
        <w:rPr>
          <w:rFonts w:ascii="Arial" w:hAnsi="Arial" w:cs="Arial"/>
          <w:i w:val="0"/>
          <w:iCs w:val="0"/>
          <w:color w:val="000000" w:themeColor="text1"/>
          <w:sz w:val="20"/>
          <w:szCs w:val="20"/>
          <w:lang w:val="cs-CZ"/>
        </w:rPr>
      </w:pPr>
      <w:r w:rsidRPr="00D46D92">
        <w:rPr>
          <w:rFonts w:ascii="Arial" w:hAnsi="Arial" w:cs="Arial"/>
          <w:i w:val="0"/>
          <w:iCs w:val="0"/>
          <w:color w:val="000000" w:themeColor="text1"/>
          <w:sz w:val="20"/>
          <w:szCs w:val="20"/>
          <w:lang w:val="cs-CZ"/>
        </w:rPr>
        <w:t xml:space="preserve">Druhých </w:t>
      </w:r>
      <w:r w:rsidR="005C677E" w:rsidRPr="00D46D92">
        <w:rPr>
          <w:rFonts w:ascii="Arial" w:hAnsi="Arial" w:cs="Arial"/>
          <w:i w:val="0"/>
          <w:iCs w:val="0"/>
          <w:color w:val="000000" w:themeColor="text1"/>
          <w:sz w:val="20"/>
          <w:szCs w:val="20"/>
          <w:lang w:val="cs-CZ"/>
        </w:rPr>
        <w:t xml:space="preserve">50 % </w:t>
      </w:r>
      <w:r w:rsidR="00842237" w:rsidRPr="00D46D92">
        <w:rPr>
          <w:rFonts w:ascii="Arial" w:hAnsi="Arial" w:cs="Arial"/>
          <w:i w:val="0"/>
          <w:iCs w:val="0"/>
          <w:color w:val="000000" w:themeColor="text1"/>
          <w:sz w:val="20"/>
          <w:szCs w:val="20"/>
          <w:lang w:val="cs-CZ"/>
        </w:rPr>
        <w:t xml:space="preserve">hlasů Členské schůze </w:t>
      </w:r>
      <w:r w:rsidR="005C677E" w:rsidRPr="00D46D92">
        <w:rPr>
          <w:rFonts w:ascii="Arial" w:hAnsi="Arial" w:cs="Arial"/>
          <w:i w:val="0"/>
          <w:iCs w:val="0"/>
          <w:color w:val="000000" w:themeColor="text1"/>
          <w:sz w:val="20"/>
          <w:szCs w:val="20"/>
          <w:lang w:val="cs-CZ"/>
        </w:rPr>
        <w:t xml:space="preserve">je </w:t>
      </w:r>
      <w:r w:rsidR="00823890" w:rsidRPr="00D46D92">
        <w:rPr>
          <w:rFonts w:ascii="Arial" w:hAnsi="Arial" w:cs="Arial"/>
          <w:i w:val="0"/>
          <w:iCs w:val="0"/>
          <w:color w:val="000000" w:themeColor="text1"/>
          <w:sz w:val="20"/>
          <w:szCs w:val="20"/>
          <w:lang w:val="cs-CZ"/>
        </w:rPr>
        <w:t xml:space="preserve">členěno </w:t>
      </w:r>
      <w:r w:rsidR="00F3441D" w:rsidRPr="00D46D92">
        <w:rPr>
          <w:rFonts w:ascii="Arial" w:hAnsi="Arial" w:cs="Arial"/>
          <w:i w:val="0"/>
          <w:iCs w:val="0"/>
          <w:color w:val="000000" w:themeColor="text1"/>
          <w:sz w:val="20"/>
          <w:szCs w:val="20"/>
          <w:lang w:val="cs-CZ"/>
        </w:rPr>
        <w:t xml:space="preserve">na základě celkové výše uhrazených </w:t>
      </w:r>
      <w:r w:rsidR="00A72BEE" w:rsidRPr="00D46D92">
        <w:rPr>
          <w:rFonts w:ascii="Arial" w:hAnsi="Arial" w:cs="Arial"/>
          <w:i w:val="0"/>
          <w:iCs w:val="0"/>
          <w:color w:val="000000" w:themeColor="text1"/>
          <w:sz w:val="20"/>
          <w:szCs w:val="20"/>
          <w:lang w:val="cs-CZ"/>
        </w:rPr>
        <w:t xml:space="preserve">všech </w:t>
      </w:r>
      <w:r w:rsidR="00F3441D" w:rsidRPr="00D46D92">
        <w:rPr>
          <w:rFonts w:ascii="Arial" w:hAnsi="Arial" w:cs="Arial"/>
          <w:i w:val="0"/>
          <w:iCs w:val="0"/>
          <w:color w:val="000000" w:themeColor="text1"/>
          <w:sz w:val="20"/>
          <w:szCs w:val="20"/>
          <w:lang w:val="cs-CZ"/>
        </w:rPr>
        <w:t>členských příspěvků na provoz</w:t>
      </w:r>
      <w:r w:rsidR="00A02F1A" w:rsidRPr="00D46D92">
        <w:rPr>
          <w:rFonts w:ascii="Arial" w:hAnsi="Arial" w:cs="Arial"/>
          <w:i w:val="0"/>
          <w:iCs w:val="0"/>
          <w:color w:val="000000" w:themeColor="text1"/>
          <w:sz w:val="20"/>
          <w:szCs w:val="20"/>
          <w:lang w:val="cs-CZ"/>
        </w:rPr>
        <w:t xml:space="preserve"> a aktivity</w:t>
      </w:r>
      <w:r w:rsidR="00F3441D" w:rsidRPr="00D46D92">
        <w:rPr>
          <w:rFonts w:ascii="Arial" w:hAnsi="Arial" w:cs="Arial"/>
          <w:i w:val="0"/>
          <w:iCs w:val="0"/>
          <w:color w:val="000000" w:themeColor="text1"/>
          <w:sz w:val="20"/>
          <w:szCs w:val="20"/>
          <w:lang w:val="cs-CZ"/>
        </w:rPr>
        <w:t xml:space="preserve"> Spolku v roce předcházejícím </w:t>
      </w:r>
      <w:r w:rsidR="00FD7A01" w:rsidRPr="00D46D92">
        <w:rPr>
          <w:rFonts w:ascii="Arial" w:hAnsi="Arial" w:cs="Arial"/>
          <w:i w:val="0"/>
          <w:iCs w:val="0"/>
          <w:color w:val="000000" w:themeColor="text1"/>
          <w:sz w:val="20"/>
          <w:szCs w:val="20"/>
          <w:lang w:val="cs-CZ"/>
        </w:rPr>
        <w:t xml:space="preserve">termínu konání </w:t>
      </w:r>
      <w:r w:rsidR="00F3441D" w:rsidRPr="00D46D92">
        <w:rPr>
          <w:rFonts w:ascii="Arial" w:hAnsi="Arial" w:cs="Arial"/>
          <w:i w:val="0"/>
          <w:iCs w:val="0"/>
          <w:color w:val="000000" w:themeColor="text1"/>
          <w:sz w:val="20"/>
          <w:szCs w:val="20"/>
          <w:lang w:val="cs-CZ"/>
        </w:rPr>
        <w:t>členské schůz</w:t>
      </w:r>
      <w:r w:rsidR="006B348C" w:rsidRPr="00D46D92">
        <w:rPr>
          <w:rFonts w:ascii="Arial" w:hAnsi="Arial" w:cs="Arial"/>
          <w:i w:val="0"/>
          <w:iCs w:val="0"/>
          <w:color w:val="000000" w:themeColor="text1"/>
          <w:sz w:val="20"/>
          <w:szCs w:val="20"/>
          <w:lang w:val="cs-CZ"/>
        </w:rPr>
        <w:t>e</w:t>
      </w:r>
      <w:r w:rsidR="00F3441D" w:rsidRPr="00D46D92">
        <w:rPr>
          <w:rFonts w:ascii="Arial" w:hAnsi="Arial" w:cs="Arial"/>
          <w:i w:val="0"/>
          <w:iCs w:val="0"/>
          <w:color w:val="000000" w:themeColor="text1"/>
          <w:sz w:val="20"/>
          <w:szCs w:val="20"/>
          <w:lang w:val="cs-CZ"/>
        </w:rPr>
        <w:t xml:space="preserve"> za všechny členy dané </w:t>
      </w:r>
      <w:r w:rsidR="006B348C" w:rsidRPr="00D46D92">
        <w:rPr>
          <w:rFonts w:ascii="Arial" w:hAnsi="Arial" w:cs="Arial"/>
          <w:i w:val="0"/>
          <w:iCs w:val="0"/>
          <w:color w:val="000000" w:themeColor="text1"/>
          <w:sz w:val="20"/>
          <w:szCs w:val="20"/>
          <w:lang w:val="cs-CZ"/>
        </w:rPr>
        <w:t>Č</w:t>
      </w:r>
      <w:r w:rsidR="00F3441D" w:rsidRPr="00D46D92">
        <w:rPr>
          <w:rFonts w:ascii="Arial" w:hAnsi="Arial" w:cs="Arial"/>
          <w:i w:val="0"/>
          <w:iCs w:val="0"/>
          <w:color w:val="000000" w:themeColor="text1"/>
          <w:sz w:val="20"/>
          <w:szCs w:val="20"/>
          <w:lang w:val="cs-CZ"/>
        </w:rPr>
        <w:t xml:space="preserve">lenské </w:t>
      </w:r>
      <w:r w:rsidR="00C5623C">
        <w:rPr>
          <w:rFonts w:ascii="Arial" w:hAnsi="Arial" w:cs="Arial"/>
          <w:i w:val="0"/>
          <w:iCs w:val="0"/>
          <w:color w:val="000000" w:themeColor="text1"/>
          <w:sz w:val="20"/>
          <w:szCs w:val="20"/>
          <w:lang w:val="cs-CZ"/>
        </w:rPr>
        <w:t>skupin</w:t>
      </w:r>
      <w:r w:rsidR="00F3441D" w:rsidRPr="00D46D92">
        <w:rPr>
          <w:rFonts w:ascii="Arial" w:hAnsi="Arial" w:cs="Arial"/>
          <w:i w:val="0"/>
          <w:iCs w:val="0"/>
          <w:color w:val="000000" w:themeColor="text1"/>
          <w:sz w:val="20"/>
          <w:szCs w:val="20"/>
          <w:lang w:val="cs-CZ"/>
        </w:rPr>
        <w:t>y</w:t>
      </w:r>
      <w:r w:rsidR="006B348C" w:rsidRPr="00D46D92">
        <w:rPr>
          <w:rFonts w:ascii="Arial" w:hAnsi="Arial" w:cs="Arial"/>
          <w:i w:val="0"/>
          <w:iCs w:val="0"/>
          <w:color w:val="000000" w:themeColor="text1"/>
          <w:sz w:val="20"/>
          <w:szCs w:val="20"/>
          <w:lang w:val="cs-CZ"/>
        </w:rPr>
        <w:t>,</w:t>
      </w:r>
      <w:r w:rsidR="00966E40" w:rsidRPr="00D46D92">
        <w:rPr>
          <w:rFonts w:ascii="Arial" w:hAnsi="Arial" w:cs="Arial"/>
          <w:i w:val="0"/>
          <w:iCs w:val="0"/>
          <w:color w:val="000000" w:themeColor="text1"/>
          <w:sz w:val="20"/>
          <w:szCs w:val="20"/>
          <w:lang w:val="cs-CZ"/>
        </w:rPr>
        <w:t xml:space="preserve"> ta</w:t>
      </w:r>
      <w:r w:rsidR="006B348C" w:rsidRPr="00D46D92">
        <w:rPr>
          <w:rFonts w:ascii="Arial" w:hAnsi="Arial" w:cs="Arial"/>
          <w:i w:val="0"/>
          <w:iCs w:val="0"/>
          <w:color w:val="000000" w:themeColor="text1"/>
          <w:sz w:val="20"/>
          <w:szCs w:val="20"/>
          <w:lang w:val="cs-CZ"/>
        </w:rPr>
        <w:t>k</w:t>
      </w:r>
      <w:r w:rsidR="00966E40" w:rsidRPr="00D46D92">
        <w:rPr>
          <w:rFonts w:ascii="Arial" w:hAnsi="Arial" w:cs="Arial"/>
          <w:i w:val="0"/>
          <w:iCs w:val="0"/>
          <w:color w:val="000000" w:themeColor="text1"/>
          <w:sz w:val="20"/>
          <w:szCs w:val="20"/>
          <w:lang w:val="cs-CZ"/>
        </w:rPr>
        <w:t xml:space="preserve">to zkalkulovaná váha hlasu je následně </w:t>
      </w:r>
      <w:r w:rsidR="00823890" w:rsidRPr="00D46D92">
        <w:rPr>
          <w:rFonts w:ascii="Arial" w:hAnsi="Arial" w:cs="Arial"/>
          <w:i w:val="0"/>
          <w:iCs w:val="0"/>
          <w:color w:val="000000" w:themeColor="text1"/>
          <w:sz w:val="20"/>
          <w:szCs w:val="20"/>
          <w:lang w:val="cs-CZ"/>
        </w:rPr>
        <w:t>přidělen</w:t>
      </w:r>
      <w:r w:rsidR="00966E40" w:rsidRPr="00D46D92">
        <w:rPr>
          <w:rFonts w:ascii="Arial" w:hAnsi="Arial" w:cs="Arial"/>
          <w:i w:val="0"/>
          <w:iCs w:val="0"/>
          <w:color w:val="000000" w:themeColor="text1"/>
          <w:sz w:val="20"/>
          <w:szCs w:val="20"/>
          <w:lang w:val="cs-CZ"/>
        </w:rPr>
        <w:t>a</w:t>
      </w:r>
      <w:r w:rsidR="00823890" w:rsidRPr="00D46D92">
        <w:rPr>
          <w:rFonts w:ascii="Arial" w:hAnsi="Arial" w:cs="Arial"/>
          <w:i w:val="0"/>
          <w:iCs w:val="0"/>
          <w:color w:val="000000" w:themeColor="text1"/>
          <w:sz w:val="20"/>
          <w:szCs w:val="20"/>
          <w:lang w:val="cs-CZ"/>
        </w:rPr>
        <w:t xml:space="preserve"> jednotlivým </w:t>
      </w:r>
      <w:r w:rsidR="006B348C" w:rsidRPr="00D46D92">
        <w:rPr>
          <w:rFonts w:ascii="Arial" w:hAnsi="Arial" w:cs="Arial"/>
          <w:i w:val="0"/>
          <w:iCs w:val="0"/>
          <w:color w:val="000000" w:themeColor="text1"/>
          <w:sz w:val="20"/>
          <w:szCs w:val="20"/>
          <w:lang w:val="cs-CZ"/>
        </w:rPr>
        <w:t xml:space="preserve">Členským </w:t>
      </w:r>
      <w:r w:rsidR="00C5623C">
        <w:rPr>
          <w:rFonts w:ascii="Arial" w:hAnsi="Arial" w:cs="Arial"/>
          <w:i w:val="0"/>
          <w:iCs w:val="0"/>
          <w:color w:val="000000" w:themeColor="text1"/>
          <w:sz w:val="20"/>
          <w:szCs w:val="20"/>
          <w:lang w:val="cs-CZ"/>
        </w:rPr>
        <w:t>skupin</w:t>
      </w:r>
      <w:r w:rsidR="00823890" w:rsidRPr="00D46D92">
        <w:rPr>
          <w:rFonts w:ascii="Arial" w:hAnsi="Arial" w:cs="Arial"/>
          <w:i w:val="0"/>
          <w:iCs w:val="0"/>
          <w:color w:val="000000" w:themeColor="text1"/>
          <w:sz w:val="20"/>
          <w:szCs w:val="20"/>
          <w:lang w:val="cs-CZ"/>
        </w:rPr>
        <w:t>ám</w:t>
      </w:r>
      <w:r w:rsidR="006B348C" w:rsidRPr="00D46D92">
        <w:rPr>
          <w:rFonts w:ascii="Arial" w:hAnsi="Arial" w:cs="Arial"/>
          <w:i w:val="0"/>
          <w:iCs w:val="0"/>
          <w:color w:val="000000" w:themeColor="text1"/>
          <w:sz w:val="20"/>
          <w:szCs w:val="20"/>
          <w:lang w:val="cs-CZ"/>
        </w:rPr>
        <w:t xml:space="preserve"> pro právě konanou Člens</w:t>
      </w:r>
      <w:r w:rsidR="00842AC9" w:rsidRPr="00D46D92">
        <w:rPr>
          <w:rFonts w:ascii="Arial" w:hAnsi="Arial" w:cs="Arial"/>
          <w:i w:val="0"/>
          <w:iCs w:val="0"/>
          <w:color w:val="000000" w:themeColor="text1"/>
          <w:sz w:val="20"/>
          <w:szCs w:val="20"/>
          <w:lang w:val="cs-CZ"/>
        </w:rPr>
        <w:t>k</w:t>
      </w:r>
      <w:r w:rsidR="006B348C" w:rsidRPr="00D46D92">
        <w:rPr>
          <w:rFonts w:ascii="Arial" w:hAnsi="Arial" w:cs="Arial"/>
          <w:i w:val="0"/>
          <w:iCs w:val="0"/>
          <w:color w:val="000000" w:themeColor="text1"/>
          <w:sz w:val="20"/>
          <w:szCs w:val="20"/>
          <w:lang w:val="cs-CZ"/>
        </w:rPr>
        <w:t>ou schůzi</w:t>
      </w:r>
      <w:r w:rsidR="00F3441D" w:rsidRPr="00D46D92">
        <w:rPr>
          <w:rFonts w:ascii="Arial" w:hAnsi="Arial" w:cs="Arial"/>
          <w:i w:val="0"/>
          <w:iCs w:val="0"/>
          <w:color w:val="000000" w:themeColor="text1"/>
          <w:sz w:val="20"/>
          <w:szCs w:val="20"/>
          <w:lang w:val="cs-CZ"/>
        </w:rPr>
        <w:t xml:space="preserve">. </w:t>
      </w:r>
      <w:r w:rsidR="002C5F41" w:rsidRPr="00D46D92">
        <w:rPr>
          <w:rFonts w:ascii="Arial" w:hAnsi="Arial" w:cs="Arial"/>
          <w:i w:val="0"/>
          <w:iCs w:val="0"/>
          <w:color w:val="000000" w:themeColor="text1"/>
          <w:sz w:val="20"/>
          <w:szCs w:val="20"/>
          <w:lang w:val="cs-CZ"/>
        </w:rPr>
        <w:t xml:space="preserve">Rozdělení druhých 50 % hlasů </w:t>
      </w:r>
      <w:r w:rsidR="00DB7941" w:rsidRPr="00D46D92">
        <w:rPr>
          <w:rFonts w:ascii="Arial" w:hAnsi="Arial" w:cs="Arial"/>
          <w:i w:val="0"/>
          <w:iCs w:val="0"/>
          <w:color w:val="000000" w:themeColor="text1"/>
          <w:sz w:val="20"/>
          <w:szCs w:val="20"/>
          <w:lang w:val="cs-CZ"/>
        </w:rPr>
        <w:t xml:space="preserve">spočítaných na základě celkové výše uhrazených členských příspěvků na provoz </w:t>
      </w:r>
      <w:r w:rsidR="005C6BEE" w:rsidRPr="00D46D92">
        <w:rPr>
          <w:rFonts w:ascii="Arial" w:hAnsi="Arial" w:cs="Arial"/>
          <w:i w:val="0"/>
          <w:iCs w:val="0"/>
          <w:color w:val="000000" w:themeColor="text1"/>
          <w:sz w:val="20"/>
          <w:szCs w:val="20"/>
          <w:lang w:val="cs-CZ"/>
        </w:rPr>
        <w:t xml:space="preserve">a aktivity </w:t>
      </w:r>
      <w:r w:rsidR="00DB7941" w:rsidRPr="00D46D92">
        <w:rPr>
          <w:rFonts w:ascii="Arial" w:hAnsi="Arial" w:cs="Arial"/>
          <w:i w:val="0"/>
          <w:iCs w:val="0"/>
          <w:color w:val="000000" w:themeColor="text1"/>
          <w:sz w:val="20"/>
          <w:szCs w:val="20"/>
          <w:lang w:val="cs-CZ"/>
        </w:rPr>
        <w:t>Spolku</w:t>
      </w:r>
      <w:r w:rsidR="002C5F41" w:rsidRPr="00D46D92">
        <w:rPr>
          <w:rFonts w:ascii="Arial" w:hAnsi="Arial" w:cs="Arial"/>
          <w:i w:val="0"/>
          <w:iCs w:val="0"/>
          <w:color w:val="000000" w:themeColor="text1"/>
          <w:sz w:val="20"/>
          <w:szCs w:val="20"/>
          <w:lang w:val="cs-CZ"/>
        </w:rPr>
        <w:t xml:space="preserve"> bude </w:t>
      </w:r>
      <w:r w:rsidR="008D4E90" w:rsidRPr="00D46D92">
        <w:rPr>
          <w:rFonts w:ascii="Arial" w:hAnsi="Arial" w:cs="Arial"/>
          <w:i w:val="0"/>
          <w:iCs w:val="0"/>
          <w:color w:val="000000" w:themeColor="text1"/>
          <w:sz w:val="20"/>
          <w:szCs w:val="20"/>
          <w:lang w:val="cs-CZ"/>
        </w:rPr>
        <w:t>účastníkům / č</w:t>
      </w:r>
      <w:r w:rsidR="002C5F41" w:rsidRPr="00D46D92">
        <w:rPr>
          <w:rFonts w:ascii="Arial" w:hAnsi="Arial" w:cs="Arial"/>
          <w:i w:val="0"/>
          <w:iCs w:val="0"/>
          <w:color w:val="000000" w:themeColor="text1"/>
          <w:sz w:val="20"/>
          <w:szCs w:val="20"/>
          <w:lang w:val="cs-CZ"/>
        </w:rPr>
        <w:t xml:space="preserve">lenům </w:t>
      </w:r>
      <w:r w:rsidR="008D4E90" w:rsidRPr="00D46D92">
        <w:rPr>
          <w:rFonts w:ascii="Arial" w:hAnsi="Arial" w:cs="Arial"/>
          <w:i w:val="0"/>
          <w:iCs w:val="0"/>
          <w:color w:val="000000" w:themeColor="text1"/>
          <w:sz w:val="20"/>
          <w:szCs w:val="20"/>
          <w:lang w:val="cs-CZ"/>
        </w:rPr>
        <w:t xml:space="preserve">Členské schůze </w:t>
      </w:r>
      <w:r w:rsidR="002C5F41" w:rsidRPr="00D46D92">
        <w:rPr>
          <w:rFonts w:ascii="Arial" w:hAnsi="Arial" w:cs="Arial"/>
          <w:i w:val="0"/>
          <w:iCs w:val="0"/>
          <w:color w:val="000000" w:themeColor="text1"/>
          <w:sz w:val="20"/>
          <w:szCs w:val="20"/>
          <w:lang w:val="cs-CZ"/>
        </w:rPr>
        <w:t xml:space="preserve">oznámeno vždy na počátku </w:t>
      </w:r>
      <w:r w:rsidR="00842AC9" w:rsidRPr="00D46D92">
        <w:rPr>
          <w:rFonts w:ascii="Arial" w:hAnsi="Arial" w:cs="Arial"/>
          <w:i w:val="0"/>
          <w:iCs w:val="0"/>
          <w:color w:val="000000" w:themeColor="text1"/>
          <w:sz w:val="20"/>
          <w:szCs w:val="20"/>
          <w:lang w:val="cs-CZ"/>
        </w:rPr>
        <w:t xml:space="preserve">konání </w:t>
      </w:r>
      <w:r w:rsidR="002C5F41" w:rsidRPr="00D46D92">
        <w:rPr>
          <w:rFonts w:ascii="Arial" w:hAnsi="Arial" w:cs="Arial"/>
          <w:i w:val="0"/>
          <w:iCs w:val="0"/>
          <w:color w:val="000000" w:themeColor="text1"/>
          <w:sz w:val="20"/>
          <w:szCs w:val="20"/>
          <w:lang w:val="cs-CZ"/>
        </w:rPr>
        <w:t>každé Členské schůze.</w:t>
      </w:r>
    </w:p>
    <w:p w14:paraId="78EE5145" w14:textId="39590C52" w:rsidR="002C5F41" w:rsidRPr="00D46D92" w:rsidRDefault="00F3441D" w:rsidP="00C654D5">
      <w:pPr>
        <w:pStyle w:val="Nadpis4"/>
        <w:keepNext w:val="0"/>
        <w:keepLines w:val="0"/>
        <w:widowControl w:val="0"/>
        <w:numPr>
          <w:ilvl w:val="0"/>
          <w:numId w:val="0"/>
        </w:numPr>
        <w:ind w:left="1008"/>
        <w:jc w:val="both"/>
        <w:rPr>
          <w:rFonts w:ascii="Arial" w:hAnsi="Arial" w:cs="Arial"/>
          <w:i w:val="0"/>
          <w:iCs w:val="0"/>
          <w:color w:val="000000" w:themeColor="text1"/>
          <w:sz w:val="20"/>
          <w:szCs w:val="20"/>
          <w:lang w:val="cs-CZ"/>
        </w:rPr>
      </w:pPr>
      <w:r w:rsidRPr="00D46D92">
        <w:rPr>
          <w:rFonts w:ascii="Arial" w:hAnsi="Arial" w:cs="Arial"/>
          <w:i w:val="0"/>
          <w:iCs w:val="0"/>
          <w:color w:val="000000" w:themeColor="text1"/>
          <w:sz w:val="20"/>
          <w:szCs w:val="20"/>
          <w:lang w:val="cs-CZ"/>
        </w:rPr>
        <w:t xml:space="preserve">Na první členské schůzi je </w:t>
      </w:r>
      <w:r w:rsidR="00EB185E" w:rsidRPr="00D46D92">
        <w:rPr>
          <w:rFonts w:ascii="Arial" w:hAnsi="Arial" w:cs="Arial"/>
          <w:i w:val="0"/>
          <w:iCs w:val="0"/>
          <w:color w:val="000000" w:themeColor="text1"/>
          <w:sz w:val="20"/>
          <w:szCs w:val="20"/>
          <w:lang w:val="cs-CZ"/>
        </w:rPr>
        <w:t>druhých 50 %</w:t>
      </w:r>
      <w:r w:rsidR="0054150C" w:rsidRPr="00D46D92">
        <w:rPr>
          <w:rFonts w:ascii="Arial" w:hAnsi="Arial" w:cs="Arial"/>
          <w:i w:val="0"/>
          <w:iCs w:val="0"/>
          <w:color w:val="000000" w:themeColor="text1"/>
          <w:sz w:val="20"/>
          <w:szCs w:val="20"/>
          <w:lang w:val="cs-CZ"/>
        </w:rPr>
        <w:t xml:space="preserve"> </w:t>
      </w:r>
      <w:r w:rsidR="00EB185E" w:rsidRPr="00D46D92">
        <w:rPr>
          <w:rFonts w:ascii="Arial" w:hAnsi="Arial" w:cs="Arial"/>
          <w:i w:val="0"/>
          <w:iCs w:val="0"/>
          <w:color w:val="000000" w:themeColor="text1"/>
          <w:sz w:val="20"/>
          <w:szCs w:val="20"/>
          <w:lang w:val="cs-CZ"/>
        </w:rPr>
        <w:t xml:space="preserve">hlasů </w:t>
      </w:r>
      <w:r w:rsidRPr="00D46D92">
        <w:rPr>
          <w:rFonts w:ascii="Arial" w:hAnsi="Arial" w:cs="Arial"/>
          <w:i w:val="0"/>
          <w:iCs w:val="0"/>
          <w:color w:val="000000" w:themeColor="text1"/>
          <w:sz w:val="20"/>
          <w:szCs w:val="20"/>
          <w:lang w:val="cs-CZ"/>
        </w:rPr>
        <w:t>přidělen</w:t>
      </w:r>
      <w:r w:rsidR="0054150C" w:rsidRPr="00D46D92">
        <w:rPr>
          <w:rFonts w:ascii="Arial" w:hAnsi="Arial" w:cs="Arial"/>
          <w:i w:val="0"/>
          <w:iCs w:val="0"/>
          <w:color w:val="000000" w:themeColor="text1"/>
          <w:sz w:val="20"/>
          <w:szCs w:val="20"/>
          <w:lang w:val="cs-CZ"/>
        </w:rPr>
        <w:t>o</w:t>
      </w:r>
      <w:r w:rsidRPr="00D46D92">
        <w:rPr>
          <w:rFonts w:ascii="Arial" w:hAnsi="Arial" w:cs="Arial"/>
          <w:i w:val="0"/>
          <w:iCs w:val="0"/>
          <w:color w:val="000000" w:themeColor="text1"/>
          <w:sz w:val="20"/>
          <w:szCs w:val="20"/>
          <w:lang w:val="cs-CZ"/>
        </w:rPr>
        <w:t xml:space="preserve"> jednotlivým </w:t>
      </w:r>
      <w:r w:rsidR="00C5623C">
        <w:rPr>
          <w:rFonts w:ascii="Arial" w:hAnsi="Arial" w:cs="Arial"/>
          <w:i w:val="0"/>
          <w:iCs w:val="0"/>
          <w:color w:val="000000" w:themeColor="text1"/>
          <w:sz w:val="20"/>
          <w:szCs w:val="20"/>
          <w:lang w:val="cs-CZ"/>
        </w:rPr>
        <w:t>skupin</w:t>
      </w:r>
      <w:r w:rsidRPr="00D46D92">
        <w:rPr>
          <w:rFonts w:ascii="Arial" w:hAnsi="Arial" w:cs="Arial"/>
          <w:i w:val="0"/>
          <w:iCs w:val="0"/>
          <w:color w:val="000000" w:themeColor="text1"/>
          <w:sz w:val="20"/>
          <w:szCs w:val="20"/>
          <w:lang w:val="cs-CZ"/>
        </w:rPr>
        <w:t xml:space="preserve">ám na základě celkové výše uhrazených </w:t>
      </w:r>
      <w:r w:rsidR="00A02F1A" w:rsidRPr="00D46D92">
        <w:rPr>
          <w:rFonts w:ascii="Arial" w:hAnsi="Arial" w:cs="Arial"/>
          <w:i w:val="0"/>
          <w:iCs w:val="0"/>
          <w:color w:val="000000" w:themeColor="text1"/>
          <w:sz w:val="20"/>
          <w:szCs w:val="20"/>
          <w:lang w:val="cs-CZ"/>
        </w:rPr>
        <w:t xml:space="preserve">všech </w:t>
      </w:r>
      <w:r w:rsidRPr="00D46D92">
        <w:rPr>
          <w:rFonts w:ascii="Arial" w:hAnsi="Arial" w:cs="Arial"/>
          <w:i w:val="0"/>
          <w:iCs w:val="0"/>
          <w:color w:val="000000" w:themeColor="text1"/>
          <w:sz w:val="20"/>
          <w:szCs w:val="20"/>
          <w:lang w:val="cs-CZ"/>
        </w:rPr>
        <w:t>členských příspěvků na provoz</w:t>
      </w:r>
      <w:r w:rsidR="005C6BEE" w:rsidRPr="00D46D92">
        <w:rPr>
          <w:rFonts w:ascii="Arial" w:hAnsi="Arial" w:cs="Arial"/>
          <w:i w:val="0"/>
          <w:iCs w:val="0"/>
          <w:color w:val="000000" w:themeColor="text1"/>
          <w:sz w:val="20"/>
          <w:szCs w:val="20"/>
          <w:lang w:val="cs-CZ"/>
        </w:rPr>
        <w:t xml:space="preserve"> a aktivity</w:t>
      </w:r>
      <w:r w:rsidRPr="00D46D92">
        <w:rPr>
          <w:rFonts w:ascii="Arial" w:hAnsi="Arial" w:cs="Arial"/>
          <w:i w:val="0"/>
          <w:iCs w:val="0"/>
          <w:color w:val="000000" w:themeColor="text1"/>
          <w:sz w:val="20"/>
          <w:szCs w:val="20"/>
          <w:lang w:val="cs-CZ"/>
        </w:rPr>
        <w:t xml:space="preserve"> Spolku</w:t>
      </w:r>
      <w:r w:rsidR="006B624D" w:rsidRPr="00D46D92">
        <w:rPr>
          <w:rFonts w:ascii="Arial" w:hAnsi="Arial" w:cs="Arial"/>
          <w:i w:val="0"/>
          <w:iCs w:val="0"/>
          <w:color w:val="000000" w:themeColor="text1"/>
          <w:sz w:val="20"/>
          <w:szCs w:val="20"/>
          <w:lang w:val="cs-CZ"/>
        </w:rPr>
        <w:t xml:space="preserve"> do doby </w:t>
      </w:r>
      <w:r w:rsidR="00A02F1A" w:rsidRPr="00D46D92">
        <w:rPr>
          <w:rFonts w:ascii="Arial" w:hAnsi="Arial" w:cs="Arial"/>
          <w:i w:val="0"/>
          <w:iCs w:val="0"/>
          <w:color w:val="000000" w:themeColor="text1"/>
          <w:sz w:val="20"/>
          <w:szCs w:val="20"/>
          <w:lang w:val="cs-CZ"/>
        </w:rPr>
        <w:t xml:space="preserve">5 </w:t>
      </w:r>
      <w:r w:rsidR="006B624D" w:rsidRPr="00D46D92">
        <w:rPr>
          <w:rFonts w:ascii="Arial" w:hAnsi="Arial" w:cs="Arial"/>
          <w:i w:val="0"/>
          <w:iCs w:val="0"/>
          <w:color w:val="000000" w:themeColor="text1"/>
          <w:sz w:val="20"/>
          <w:szCs w:val="20"/>
          <w:lang w:val="cs-CZ"/>
        </w:rPr>
        <w:t>pracovních dní před dnem konání členské schůze.</w:t>
      </w:r>
      <w:r w:rsidR="00CD52E8" w:rsidRPr="00D46D92">
        <w:rPr>
          <w:rFonts w:ascii="Arial" w:hAnsi="Arial" w:cs="Arial"/>
          <w:i w:val="0"/>
          <w:iCs w:val="0"/>
          <w:color w:val="000000" w:themeColor="text1"/>
          <w:sz w:val="20"/>
          <w:szCs w:val="20"/>
          <w:lang w:val="cs-CZ"/>
        </w:rPr>
        <w:t xml:space="preserve"> </w:t>
      </w:r>
    </w:p>
    <w:p w14:paraId="3E044A26" w14:textId="66871D6F" w:rsidR="00876EA3" w:rsidRPr="00D46D92" w:rsidRDefault="0018693D" w:rsidP="005A50D3">
      <w:pPr>
        <w:pStyle w:val="Nadpis3"/>
        <w:keepNext w:val="0"/>
        <w:keepLines w:val="0"/>
        <w:widowControl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Obecně </w:t>
      </w:r>
      <w:r w:rsidR="005D78E7" w:rsidRPr="00D46D92">
        <w:rPr>
          <w:rFonts w:ascii="Arial" w:hAnsi="Arial" w:cs="Arial"/>
          <w:color w:val="000000" w:themeColor="text1"/>
          <w:sz w:val="20"/>
          <w:szCs w:val="20"/>
          <w:lang w:val="cs-CZ"/>
        </w:rPr>
        <w:t>k</w:t>
      </w:r>
      <w:r w:rsidR="00CD52E8" w:rsidRPr="00D46D92">
        <w:rPr>
          <w:rFonts w:ascii="Arial" w:hAnsi="Arial" w:cs="Arial"/>
          <w:color w:val="000000" w:themeColor="text1"/>
          <w:sz w:val="20"/>
          <w:szCs w:val="20"/>
          <w:lang w:val="cs-CZ"/>
        </w:rPr>
        <w:t xml:space="preserve"> přijetí rozhodnutí je zapotřebí, aby váha hlasů, které se vysloví pro dané </w:t>
      </w:r>
      <w:r w:rsidR="005D78E7" w:rsidRPr="00D46D92">
        <w:rPr>
          <w:rFonts w:ascii="Arial" w:hAnsi="Arial" w:cs="Arial"/>
          <w:color w:val="000000" w:themeColor="text1"/>
          <w:sz w:val="20"/>
          <w:szCs w:val="20"/>
          <w:lang w:val="cs-CZ"/>
        </w:rPr>
        <w:t>r</w:t>
      </w:r>
      <w:r w:rsidR="00CD52E8" w:rsidRPr="00D46D92">
        <w:rPr>
          <w:rFonts w:ascii="Arial" w:hAnsi="Arial" w:cs="Arial"/>
          <w:color w:val="000000" w:themeColor="text1"/>
          <w:sz w:val="20"/>
          <w:szCs w:val="20"/>
          <w:lang w:val="cs-CZ"/>
        </w:rPr>
        <w:t>ozhodnutí</w:t>
      </w:r>
      <w:r w:rsidR="00932284" w:rsidRPr="00D46D92">
        <w:rPr>
          <w:rFonts w:ascii="Arial" w:hAnsi="Arial" w:cs="Arial"/>
          <w:color w:val="000000" w:themeColor="text1"/>
          <w:sz w:val="20"/>
          <w:szCs w:val="20"/>
          <w:lang w:val="cs-CZ"/>
        </w:rPr>
        <w:t>,</w:t>
      </w:r>
      <w:r w:rsidR="00CD52E8" w:rsidRPr="00D46D92">
        <w:rPr>
          <w:rFonts w:ascii="Arial" w:hAnsi="Arial" w:cs="Arial"/>
          <w:color w:val="000000" w:themeColor="text1"/>
          <w:sz w:val="20"/>
          <w:szCs w:val="20"/>
          <w:lang w:val="cs-CZ"/>
        </w:rPr>
        <w:t xml:space="preserve"> </w:t>
      </w:r>
      <w:r w:rsidR="00932284" w:rsidRPr="00D46D92">
        <w:rPr>
          <w:rFonts w:ascii="Arial" w:hAnsi="Arial" w:cs="Arial"/>
          <w:color w:val="000000" w:themeColor="text1"/>
          <w:sz w:val="20"/>
          <w:szCs w:val="20"/>
          <w:lang w:val="cs-CZ"/>
        </w:rPr>
        <w:t>byla minimálně 50,1 %</w:t>
      </w:r>
      <w:r w:rsidR="00B11854" w:rsidRPr="00D46D92">
        <w:rPr>
          <w:rFonts w:ascii="Arial" w:hAnsi="Arial" w:cs="Arial"/>
          <w:color w:val="000000" w:themeColor="text1"/>
          <w:sz w:val="20"/>
          <w:szCs w:val="20"/>
          <w:lang w:val="cs-CZ"/>
        </w:rPr>
        <w:t xml:space="preserve"> a zároveň </w:t>
      </w:r>
      <w:r w:rsidR="00F152C2" w:rsidRPr="00D46D92">
        <w:rPr>
          <w:rFonts w:ascii="Arial" w:hAnsi="Arial" w:cs="Arial"/>
          <w:color w:val="000000" w:themeColor="text1"/>
          <w:sz w:val="20"/>
          <w:szCs w:val="20"/>
          <w:lang w:val="cs-CZ"/>
        </w:rPr>
        <w:t xml:space="preserve">pro rozhodnutí hlasují alespoň dvě </w:t>
      </w:r>
      <w:r w:rsidR="0018520A" w:rsidRPr="00D46D92">
        <w:rPr>
          <w:rFonts w:ascii="Arial" w:hAnsi="Arial" w:cs="Arial"/>
          <w:color w:val="000000" w:themeColor="text1"/>
          <w:sz w:val="20"/>
          <w:szCs w:val="20"/>
          <w:lang w:val="cs-CZ"/>
        </w:rPr>
        <w:t>Č</w:t>
      </w:r>
      <w:r w:rsidR="00F152C2" w:rsidRPr="00D46D92">
        <w:rPr>
          <w:rFonts w:ascii="Arial" w:hAnsi="Arial" w:cs="Arial"/>
          <w:color w:val="000000" w:themeColor="text1"/>
          <w:sz w:val="20"/>
          <w:szCs w:val="20"/>
          <w:lang w:val="cs-CZ"/>
        </w:rPr>
        <w:t xml:space="preserve">lenské </w:t>
      </w:r>
      <w:r w:rsidR="00C5623C">
        <w:rPr>
          <w:rFonts w:ascii="Arial" w:hAnsi="Arial" w:cs="Arial"/>
          <w:color w:val="000000" w:themeColor="text1"/>
          <w:sz w:val="20"/>
          <w:szCs w:val="20"/>
          <w:lang w:val="cs-CZ"/>
        </w:rPr>
        <w:t>skupin</w:t>
      </w:r>
      <w:r w:rsidR="00F152C2" w:rsidRPr="00D46D92">
        <w:rPr>
          <w:rFonts w:ascii="Arial" w:hAnsi="Arial" w:cs="Arial"/>
          <w:color w:val="000000" w:themeColor="text1"/>
          <w:sz w:val="20"/>
          <w:szCs w:val="20"/>
          <w:lang w:val="cs-CZ"/>
        </w:rPr>
        <w:t>y</w:t>
      </w:r>
      <w:r w:rsidR="00CD52E8" w:rsidRPr="00D46D92">
        <w:rPr>
          <w:rFonts w:ascii="Arial" w:hAnsi="Arial" w:cs="Arial"/>
          <w:color w:val="000000" w:themeColor="text1"/>
          <w:sz w:val="20"/>
          <w:szCs w:val="20"/>
          <w:lang w:val="cs-CZ"/>
        </w:rPr>
        <w:t xml:space="preserve">.  </w:t>
      </w:r>
    </w:p>
    <w:p w14:paraId="6D181421" w14:textId="3DA674C5"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K</w:t>
      </w:r>
      <w:r w:rsidR="0025576A" w:rsidRPr="00D46D92">
        <w:rPr>
          <w:rFonts w:ascii="Arial" w:hAnsi="Arial" w:cs="Arial"/>
          <w:color w:val="000000" w:themeColor="text1"/>
          <w:sz w:val="20"/>
          <w:szCs w:val="20"/>
          <w:lang w:val="cs-CZ"/>
        </w:rPr>
        <w:t> přijetí následujících rozhodnutí je zapotřebí, aby váha hlasů, které se vysloví pro dané rozhodnutí</w:t>
      </w:r>
      <w:r w:rsidR="00932284" w:rsidRPr="00D46D92">
        <w:rPr>
          <w:rFonts w:ascii="Arial" w:hAnsi="Arial" w:cs="Arial"/>
          <w:color w:val="000000" w:themeColor="text1"/>
          <w:sz w:val="20"/>
          <w:szCs w:val="20"/>
          <w:lang w:val="cs-CZ"/>
        </w:rPr>
        <w:t>,</w:t>
      </w:r>
      <w:r w:rsidR="0025576A" w:rsidRPr="00D46D92">
        <w:rPr>
          <w:rFonts w:ascii="Arial" w:hAnsi="Arial" w:cs="Arial"/>
          <w:color w:val="000000" w:themeColor="text1"/>
          <w:sz w:val="20"/>
          <w:szCs w:val="20"/>
          <w:lang w:val="cs-CZ"/>
        </w:rPr>
        <w:t xml:space="preserve"> </w:t>
      </w:r>
      <w:r w:rsidR="00932284" w:rsidRPr="00D46D92">
        <w:rPr>
          <w:rFonts w:ascii="Arial" w:hAnsi="Arial" w:cs="Arial"/>
          <w:color w:val="000000" w:themeColor="text1"/>
          <w:sz w:val="20"/>
          <w:szCs w:val="20"/>
          <w:lang w:val="cs-CZ"/>
        </w:rPr>
        <w:t xml:space="preserve">byla minimálně </w:t>
      </w:r>
      <w:r w:rsidR="003C78F9" w:rsidRPr="00D46D92">
        <w:rPr>
          <w:rFonts w:ascii="Arial" w:hAnsi="Arial" w:cs="Arial"/>
          <w:color w:val="000000" w:themeColor="text1"/>
          <w:sz w:val="20"/>
          <w:szCs w:val="20"/>
          <w:lang w:val="cs-CZ"/>
        </w:rPr>
        <w:t>7</w:t>
      </w:r>
      <w:r w:rsidR="00FC0402" w:rsidRPr="00D46D92">
        <w:rPr>
          <w:rFonts w:ascii="Arial" w:hAnsi="Arial" w:cs="Arial"/>
          <w:color w:val="000000" w:themeColor="text1"/>
          <w:sz w:val="20"/>
          <w:szCs w:val="20"/>
          <w:lang w:val="cs-CZ"/>
        </w:rPr>
        <w:t>5</w:t>
      </w:r>
      <w:r w:rsidR="006A086F" w:rsidRPr="00D46D92">
        <w:rPr>
          <w:rFonts w:ascii="Arial" w:hAnsi="Arial" w:cs="Arial"/>
          <w:color w:val="000000" w:themeColor="text1"/>
          <w:sz w:val="20"/>
          <w:szCs w:val="20"/>
          <w:lang w:val="cs-CZ"/>
        </w:rPr>
        <w:t>,1</w:t>
      </w:r>
      <w:r w:rsidR="00932284" w:rsidRPr="00D46D92">
        <w:rPr>
          <w:rFonts w:ascii="Arial" w:hAnsi="Arial" w:cs="Arial"/>
          <w:color w:val="000000" w:themeColor="text1"/>
          <w:sz w:val="20"/>
          <w:szCs w:val="20"/>
          <w:lang w:val="cs-CZ"/>
        </w:rPr>
        <w:t xml:space="preserve"> %</w:t>
      </w:r>
      <w:r w:rsidR="003B4FA7" w:rsidRPr="00D46D92">
        <w:rPr>
          <w:rFonts w:ascii="Arial" w:hAnsi="Arial" w:cs="Arial"/>
          <w:color w:val="000000" w:themeColor="text1"/>
          <w:sz w:val="20"/>
          <w:szCs w:val="20"/>
          <w:lang w:val="cs-CZ"/>
        </w:rPr>
        <w:t xml:space="preserve"> a zároveň pro rozhodnutí hlasují alespoň tři </w:t>
      </w:r>
      <w:r w:rsidR="0018520A" w:rsidRPr="00D46D92">
        <w:rPr>
          <w:rFonts w:ascii="Arial" w:hAnsi="Arial" w:cs="Arial"/>
          <w:color w:val="000000" w:themeColor="text1"/>
          <w:sz w:val="20"/>
          <w:szCs w:val="20"/>
          <w:lang w:val="cs-CZ"/>
        </w:rPr>
        <w:t>Č</w:t>
      </w:r>
      <w:r w:rsidR="003B4FA7" w:rsidRPr="00D46D92">
        <w:rPr>
          <w:rFonts w:ascii="Arial" w:hAnsi="Arial" w:cs="Arial"/>
          <w:color w:val="000000" w:themeColor="text1"/>
          <w:sz w:val="20"/>
          <w:szCs w:val="20"/>
          <w:lang w:val="cs-CZ"/>
        </w:rPr>
        <w:t xml:space="preserve">lenské </w:t>
      </w:r>
      <w:r w:rsidR="00C5623C">
        <w:rPr>
          <w:rFonts w:ascii="Arial" w:hAnsi="Arial" w:cs="Arial"/>
          <w:color w:val="000000" w:themeColor="text1"/>
          <w:sz w:val="20"/>
          <w:szCs w:val="20"/>
          <w:lang w:val="cs-CZ"/>
        </w:rPr>
        <w:t>skupin</w:t>
      </w:r>
      <w:r w:rsidR="003B4FA7" w:rsidRPr="00D46D92">
        <w:rPr>
          <w:rFonts w:ascii="Arial" w:hAnsi="Arial" w:cs="Arial"/>
          <w:color w:val="000000" w:themeColor="text1"/>
          <w:sz w:val="20"/>
          <w:szCs w:val="20"/>
          <w:lang w:val="cs-CZ"/>
        </w:rPr>
        <w:t>y</w:t>
      </w:r>
      <w:r w:rsidRPr="00D46D92">
        <w:rPr>
          <w:rFonts w:ascii="Arial" w:hAnsi="Arial" w:cs="Arial"/>
          <w:color w:val="000000" w:themeColor="text1"/>
          <w:sz w:val="20"/>
          <w:szCs w:val="20"/>
          <w:lang w:val="cs-CZ"/>
        </w:rPr>
        <w:t>:</w:t>
      </w:r>
    </w:p>
    <w:p w14:paraId="76CAEC14" w14:textId="4C0FACD0" w:rsidR="00876EA3" w:rsidRPr="00D46D92" w:rsidRDefault="00015A4D" w:rsidP="006F6EC7">
      <w:pPr>
        <w:pStyle w:val="Odstavecseseznamem"/>
        <w:widowControl w:val="0"/>
        <w:numPr>
          <w:ilvl w:val="0"/>
          <w:numId w:val="27"/>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rozhodnutí o změně Stanov</w:t>
      </w:r>
      <w:r w:rsidR="00242E89" w:rsidRPr="00D46D92">
        <w:rPr>
          <w:rFonts w:ascii="Arial" w:hAnsi="Arial" w:cs="Arial"/>
          <w:color w:val="000000" w:themeColor="text1"/>
          <w:sz w:val="20"/>
          <w:szCs w:val="20"/>
          <w:lang w:val="cs-CZ"/>
        </w:rPr>
        <w:t>,</w:t>
      </w:r>
    </w:p>
    <w:p w14:paraId="600EDB75" w14:textId="0C7BC75C" w:rsidR="00876EA3" w:rsidRPr="00D46D92" w:rsidRDefault="00015A4D" w:rsidP="006F6EC7">
      <w:pPr>
        <w:pStyle w:val="Odstavecseseznamem"/>
        <w:widowControl w:val="0"/>
        <w:numPr>
          <w:ilvl w:val="0"/>
          <w:numId w:val="27"/>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rozhodnutí o vyloučení Členů</w:t>
      </w:r>
      <w:r w:rsidR="00242E89" w:rsidRPr="00D46D92">
        <w:rPr>
          <w:rFonts w:ascii="Arial" w:hAnsi="Arial" w:cs="Arial"/>
          <w:color w:val="000000" w:themeColor="text1"/>
          <w:sz w:val="20"/>
          <w:szCs w:val="20"/>
          <w:lang w:val="cs-CZ"/>
        </w:rPr>
        <w:t>,</w:t>
      </w:r>
    </w:p>
    <w:p w14:paraId="42B09A93" w14:textId="57D89287" w:rsidR="00015A4D" w:rsidRPr="00255D37" w:rsidRDefault="00255D37" w:rsidP="006F6EC7">
      <w:pPr>
        <w:pStyle w:val="Odstavecseseznamem"/>
        <w:widowControl w:val="0"/>
        <w:numPr>
          <w:ilvl w:val="0"/>
          <w:numId w:val="27"/>
        </w:numPr>
        <w:spacing w:after="120" w:line="240" w:lineRule="auto"/>
        <w:ind w:hanging="294"/>
        <w:contextualSpacing w:val="0"/>
        <w:jc w:val="both"/>
        <w:rPr>
          <w:rFonts w:ascii="Arial" w:hAnsi="Arial" w:cs="Arial"/>
          <w:color w:val="000000" w:themeColor="text1"/>
          <w:sz w:val="20"/>
          <w:szCs w:val="20"/>
          <w:lang w:val="cs-CZ"/>
        </w:rPr>
      </w:pPr>
      <w:r w:rsidRPr="00255D37">
        <w:rPr>
          <w:rFonts w:ascii="Arial" w:hAnsi="Arial" w:cs="Arial"/>
          <w:color w:val="000000" w:themeColor="text1"/>
          <w:sz w:val="20"/>
          <w:szCs w:val="20"/>
          <w:lang w:val="cs-CZ"/>
        </w:rPr>
        <w:t>rozhodnutí o založení a zrušení pobočného spolku</w:t>
      </w:r>
      <w:r w:rsidRPr="00D46D92">
        <w:rPr>
          <w:rFonts w:ascii="Arial" w:hAnsi="Arial" w:cs="Arial"/>
          <w:color w:val="000000" w:themeColor="text1"/>
          <w:sz w:val="20"/>
          <w:szCs w:val="20"/>
          <w:lang w:val="cs-CZ"/>
        </w:rPr>
        <w:t xml:space="preserve"> </w:t>
      </w:r>
    </w:p>
    <w:p w14:paraId="1C510737" w14:textId="176093E1" w:rsidR="00255D37" w:rsidRPr="00255D37" w:rsidRDefault="0070329B" w:rsidP="00255D37">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K přijetí následujících rozhodnutí je zapotřebí, aby se pro ně vyslovily hlasy všech </w:t>
      </w:r>
      <w:r w:rsidR="00280C74">
        <w:rPr>
          <w:rFonts w:ascii="Arial" w:hAnsi="Arial" w:cs="Arial"/>
          <w:color w:val="000000" w:themeColor="text1"/>
          <w:sz w:val="20"/>
          <w:szCs w:val="20"/>
          <w:lang w:val="cs-CZ"/>
        </w:rPr>
        <w:t>ustanove</w:t>
      </w:r>
      <w:r w:rsidRPr="00D46D92">
        <w:rPr>
          <w:rFonts w:ascii="Arial" w:hAnsi="Arial" w:cs="Arial"/>
          <w:color w:val="000000" w:themeColor="text1"/>
          <w:sz w:val="20"/>
          <w:szCs w:val="20"/>
          <w:lang w:val="cs-CZ"/>
        </w:rPr>
        <w:t xml:space="preserve">ných </w:t>
      </w:r>
      <w:r w:rsidR="00B00FF7" w:rsidRPr="00D46D92">
        <w:rPr>
          <w:rFonts w:ascii="Arial" w:hAnsi="Arial" w:cs="Arial"/>
          <w:color w:val="000000" w:themeColor="text1"/>
          <w:sz w:val="20"/>
          <w:szCs w:val="20"/>
          <w:lang w:val="cs-CZ"/>
        </w:rPr>
        <w:t>Č</w:t>
      </w:r>
      <w:r w:rsidRPr="00D46D92">
        <w:rPr>
          <w:rFonts w:ascii="Arial" w:hAnsi="Arial" w:cs="Arial"/>
          <w:color w:val="000000" w:themeColor="text1"/>
          <w:sz w:val="20"/>
          <w:szCs w:val="20"/>
          <w:lang w:val="cs-CZ"/>
        </w:rPr>
        <w:t xml:space="preserve">lenských </w:t>
      </w:r>
      <w:r w:rsidR="00C5623C">
        <w:rPr>
          <w:rFonts w:ascii="Arial" w:hAnsi="Arial" w:cs="Arial"/>
          <w:color w:val="000000" w:themeColor="text1"/>
          <w:sz w:val="20"/>
          <w:szCs w:val="20"/>
          <w:lang w:val="cs-CZ"/>
        </w:rPr>
        <w:t>skupin</w:t>
      </w:r>
      <w:r w:rsidR="00015A4D" w:rsidRPr="00D46D92">
        <w:rPr>
          <w:rFonts w:ascii="Arial" w:hAnsi="Arial" w:cs="Arial"/>
          <w:color w:val="000000" w:themeColor="text1"/>
          <w:sz w:val="20"/>
          <w:szCs w:val="20"/>
          <w:lang w:val="cs-CZ"/>
        </w:rPr>
        <w:t>:</w:t>
      </w:r>
    </w:p>
    <w:p w14:paraId="50AC2A5E" w14:textId="4FB369AD" w:rsidR="00255D37" w:rsidRDefault="00255D37" w:rsidP="006F6EC7">
      <w:pPr>
        <w:pStyle w:val="Odstavecseseznamem"/>
        <w:widowControl w:val="0"/>
        <w:numPr>
          <w:ilvl w:val="0"/>
          <w:numId w:val="28"/>
        </w:numPr>
        <w:spacing w:after="120" w:line="240" w:lineRule="auto"/>
        <w:ind w:hanging="294"/>
        <w:contextualSpacing w:val="0"/>
        <w:jc w:val="both"/>
        <w:rPr>
          <w:rFonts w:ascii="Arial" w:hAnsi="Arial" w:cs="Arial"/>
          <w:color w:val="000000" w:themeColor="text1"/>
          <w:sz w:val="20"/>
          <w:szCs w:val="20"/>
          <w:lang w:val="cs-CZ"/>
        </w:rPr>
      </w:pPr>
      <w:r w:rsidRPr="00255D37">
        <w:rPr>
          <w:rFonts w:ascii="Arial" w:hAnsi="Arial" w:cs="Arial"/>
          <w:color w:val="000000" w:themeColor="text1"/>
          <w:sz w:val="20"/>
          <w:szCs w:val="20"/>
          <w:lang w:val="cs-CZ"/>
        </w:rPr>
        <w:t>rozhodnutí o zrušení a likvidaci Spolku a v případě zrušení Spolku s likvidací o volbě a odvolání likvidátora vč. Stanovení odměny likvidátora</w:t>
      </w:r>
    </w:p>
    <w:p w14:paraId="29A31904" w14:textId="724B5FEE" w:rsidR="00876EA3" w:rsidRPr="00D46D92" w:rsidRDefault="00015A4D" w:rsidP="006F6EC7">
      <w:pPr>
        <w:pStyle w:val="Odstavecseseznamem"/>
        <w:widowControl w:val="0"/>
        <w:numPr>
          <w:ilvl w:val="0"/>
          <w:numId w:val="28"/>
        </w:numPr>
        <w:spacing w:after="120" w:line="240" w:lineRule="auto"/>
        <w:ind w:hanging="294"/>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rozhodnutí o výši členských příspěvků</w:t>
      </w:r>
      <w:r w:rsidR="00242E89" w:rsidRPr="00D46D92">
        <w:rPr>
          <w:rFonts w:ascii="Arial" w:hAnsi="Arial" w:cs="Arial"/>
          <w:color w:val="000000" w:themeColor="text1"/>
          <w:sz w:val="20"/>
          <w:szCs w:val="20"/>
          <w:lang w:val="cs-CZ"/>
        </w:rPr>
        <w:t>.</w:t>
      </w:r>
    </w:p>
    <w:p w14:paraId="3909E461" w14:textId="260C773A"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Hlasování na </w:t>
      </w:r>
      <w:r w:rsidR="00876EA3" w:rsidRPr="00D46D92">
        <w:rPr>
          <w:rFonts w:ascii="Arial" w:hAnsi="Arial" w:cs="Arial"/>
          <w:color w:val="000000" w:themeColor="text1"/>
          <w:sz w:val="20"/>
          <w:szCs w:val="20"/>
          <w:lang w:val="cs-CZ"/>
        </w:rPr>
        <w:t xml:space="preserve">Členské schůzi </w:t>
      </w:r>
      <w:r w:rsidRPr="00D46D92">
        <w:rPr>
          <w:rFonts w:ascii="Arial" w:hAnsi="Arial" w:cs="Arial"/>
          <w:color w:val="000000" w:themeColor="text1"/>
          <w:sz w:val="20"/>
          <w:szCs w:val="20"/>
          <w:lang w:val="cs-CZ"/>
        </w:rPr>
        <w:t>se provádí aklamací (veřejným projevem souhlasu), pokud se</w:t>
      </w:r>
      <w:r w:rsidR="00876EA3" w:rsidRPr="00D46D92">
        <w:rPr>
          <w:rFonts w:ascii="Arial" w:hAnsi="Arial" w:cs="Arial"/>
          <w:color w:val="000000" w:themeColor="text1"/>
          <w:sz w:val="20"/>
          <w:szCs w:val="20"/>
          <w:lang w:val="cs-CZ"/>
        </w:rPr>
        <w:t xml:space="preserve"> Členská schůze </w:t>
      </w:r>
      <w:r w:rsidRPr="00D46D92">
        <w:rPr>
          <w:rFonts w:ascii="Arial" w:hAnsi="Arial" w:cs="Arial"/>
          <w:color w:val="000000" w:themeColor="text1"/>
          <w:sz w:val="20"/>
          <w:szCs w:val="20"/>
          <w:lang w:val="cs-CZ"/>
        </w:rPr>
        <w:t>neusnese jinak.</w:t>
      </w:r>
    </w:p>
    <w:p w14:paraId="4746BA4C" w14:textId="6D0775D8" w:rsidR="008B3EBA" w:rsidRPr="00D46D92" w:rsidRDefault="008B3EBA" w:rsidP="005A50D3">
      <w:pPr>
        <w:pStyle w:val="Nadpis3"/>
        <w:keepNext w:val="0"/>
        <w:keepLines w:val="0"/>
        <w:widowControl w:val="0"/>
        <w:spacing w:before="0" w:after="120" w:line="240" w:lineRule="auto"/>
        <w:jc w:val="both"/>
        <w:rPr>
          <w:rFonts w:ascii="Arial" w:hAnsi="Arial" w:cs="Arial"/>
          <w:sz w:val="20"/>
          <w:szCs w:val="20"/>
          <w:lang w:val="cs-CZ"/>
        </w:rPr>
      </w:pPr>
      <w:r w:rsidRPr="00D46D92">
        <w:rPr>
          <w:rFonts w:ascii="Arial" w:hAnsi="Arial" w:cs="Arial"/>
          <w:color w:val="000000" w:themeColor="text1"/>
          <w:sz w:val="20"/>
          <w:szCs w:val="20"/>
          <w:lang w:val="cs-CZ"/>
        </w:rPr>
        <w:t xml:space="preserve">Členská schůze může </w:t>
      </w:r>
      <w:r w:rsidR="001459C6" w:rsidRPr="00D46D92">
        <w:rPr>
          <w:rFonts w:ascii="Arial" w:hAnsi="Arial" w:cs="Arial"/>
          <w:color w:val="000000" w:themeColor="text1"/>
          <w:sz w:val="20"/>
          <w:szCs w:val="20"/>
          <w:lang w:val="cs-CZ"/>
        </w:rPr>
        <w:t xml:space="preserve">v rozhodování o přijetí nových Členů do Spolku </w:t>
      </w:r>
      <w:r w:rsidRPr="00D46D92">
        <w:rPr>
          <w:rFonts w:ascii="Arial" w:hAnsi="Arial" w:cs="Arial"/>
          <w:color w:val="000000" w:themeColor="text1"/>
          <w:sz w:val="20"/>
          <w:szCs w:val="20"/>
          <w:lang w:val="cs-CZ"/>
        </w:rPr>
        <w:t xml:space="preserve">přijímat svá rozhodnutí také per </w:t>
      </w:r>
      <w:proofErr w:type="spellStart"/>
      <w:r w:rsidRPr="00D46D92">
        <w:rPr>
          <w:rFonts w:ascii="Arial" w:hAnsi="Arial" w:cs="Arial"/>
          <w:color w:val="000000" w:themeColor="text1"/>
          <w:sz w:val="20"/>
          <w:szCs w:val="20"/>
          <w:lang w:val="cs-CZ"/>
        </w:rPr>
        <w:t>rollam</w:t>
      </w:r>
      <w:proofErr w:type="spellEnd"/>
      <w:r w:rsidRPr="00D46D92">
        <w:rPr>
          <w:rFonts w:ascii="Arial" w:hAnsi="Arial" w:cs="Arial"/>
          <w:color w:val="000000" w:themeColor="text1"/>
          <w:sz w:val="20"/>
          <w:szCs w:val="20"/>
          <w:lang w:val="cs-CZ"/>
        </w:rPr>
        <w:t xml:space="preserve"> (mimo zasedání) korespondenčně (v písemné či elektronické / e-mailové podobě). Výzvu k přijetí rozhodnutí / hlasování per </w:t>
      </w:r>
      <w:proofErr w:type="spellStart"/>
      <w:r w:rsidRPr="00D46D92">
        <w:rPr>
          <w:rFonts w:ascii="Arial" w:hAnsi="Arial" w:cs="Arial"/>
          <w:color w:val="000000" w:themeColor="text1"/>
          <w:sz w:val="20"/>
          <w:szCs w:val="20"/>
          <w:lang w:val="cs-CZ"/>
        </w:rPr>
        <w:t>rollam</w:t>
      </w:r>
      <w:proofErr w:type="spellEnd"/>
      <w:r w:rsidRPr="00D46D92">
        <w:rPr>
          <w:rFonts w:ascii="Arial" w:hAnsi="Arial" w:cs="Arial"/>
          <w:color w:val="000000" w:themeColor="text1"/>
          <w:sz w:val="20"/>
          <w:szCs w:val="20"/>
          <w:lang w:val="cs-CZ"/>
        </w:rPr>
        <w:t xml:space="preserve"> společně s podkladem k rozhodnutí </w:t>
      </w:r>
      <w:r w:rsidR="001459C6" w:rsidRPr="00D46D92">
        <w:rPr>
          <w:rFonts w:ascii="Arial" w:hAnsi="Arial" w:cs="Arial"/>
          <w:color w:val="000000" w:themeColor="text1"/>
          <w:sz w:val="20"/>
          <w:szCs w:val="20"/>
          <w:lang w:val="cs-CZ"/>
        </w:rPr>
        <w:t xml:space="preserve">o přijetí nových Členů do Spolku </w:t>
      </w:r>
      <w:r w:rsidRPr="00D46D92">
        <w:rPr>
          <w:rFonts w:ascii="Arial" w:hAnsi="Arial" w:cs="Arial"/>
          <w:color w:val="000000" w:themeColor="text1"/>
          <w:sz w:val="20"/>
          <w:szCs w:val="20"/>
          <w:lang w:val="cs-CZ"/>
        </w:rPr>
        <w:t xml:space="preserve">může rozeslat členům </w:t>
      </w:r>
      <w:r w:rsidR="001459C6"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pouze </w:t>
      </w:r>
      <w:r w:rsidR="00D21E54"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 xml:space="preserve">. Podklad k rozhodnutí </w:t>
      </w:r>
      <w:r w:rsidR="001459C6" w:rsidRPr="00D46D92">
        <w:rPr>
          <w:rFonts w:ascii="Arial" w:hAnsi="Arial" w:cs="Arial"/>
          <w:color w:val="000000" w:themeColor="text1"/>
          <w:sz w:val="20"/>
          <w:szCs w:val="20"/>
          <w:lang w:val="cs-CZ"/>
        </w:rPr>
        <w:t xml:space="preserve">o přijetí nových Členů do Spolku </w:t>
      </w:r>
      <w:r w:rsidRPr="00D46D92">
        <w:rPr>
          <w:rFonts w:ascii="Arial" w:hAnsi="Arial" w:cs="Arial"/>
          <w:color w:val="000000" w:themeColor="text1"/>
          <w:sz w:val="20"/>
          <w:szCs w:val="20"/>
          <w:lang w:val="cs-CZ"/>
        </w:rPr>
        <w:t xml:space="preserve">musí obsahovat návrh usnesení, materiály potřebné pro jeho posouzení nebo údaj či odkaz, kde jsou materiály k rozhodnutí dostupné, a údaj o lhůtě, ve které se má člen </w:t>
      </w:r>
      <w:r w:rsidR="00D21E54"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vyjádřit. Tato lhůta nesmí být kratší než </w:t>
      </w:r>
      <w:r w:rsidR="00D21E54" w:rsidRPr="00D46D92">
        <w:rPr>
          <w:rFonts w:ascii="Arial" w:hAnsi="Arial" w:cs="Arial"/>
          <w:color w:val="000000" w:themeColor="text1"/>
          <w:sz w:val="20"/>
          <w:szCs w:val="20"/>
          <w:lang w:val="cs-CZ"/>
        </w:rPr>
        <w:t>10</w:t>
      </w:r>
      <w:r w:rsidRPr="00D46D92">
        <w:rPr>
          <w:rFonts w:ascii="Arial" w:hAnsi="Arial" w:cs="Arial"/>
          <w:color w:val="000000" w:themeColor="text1"/>
          <w:sz w:val="20"/>
          <w:szCs w:val="20"/>
          <w:lang w:val="cs-CZ"/>
        </w:rPr>
        <w:t xml:space="preserve"> pracovních dnů. K platnosti písemného hlasování se vyžaduje vyjádření člena s uvedením dne, měsíce a roku, kdy bylo </w:t>
      </w:r>
      <w:r w:rsidRPr="00D46D92">
        <w:rPr>
          <w:rFonts w:ascii="Arial" w:hAnsi="Arial" w:cs="Arial"/>
          <w:color w:val="000000" w:themeColor="text1"/>
          <w:sz w:val="20"/>
          <w:szCs w:val="20"/>
          <w:lang w:val="cs-CZ"/>
        </w:rPr>
        <w:lastRenderedPageBreak/>
        <w:t xml:space="preserve">učiněno, podepsané vlastní rukou na listině obsahující plné znění návrhu rozhodnutí, resp. odesláno z registrované e-mailové adresy člena </w:t>
      </w:r>
      <w:r w:rsidR="00D826F4" w:rsidRPr="00D46D92">
        <w:rPr>
          <w:rFonts w:ascii="Arial" w:hAnsi="Arial" w:cs="Arial"/>
          <w:color w:val="000000" w:themeColor="text1"/>
          <w:sz w:val="20"/>
          <w:szCs w:val="20"/>
          <w:lang w:val="cs-CZ"/>
        </w:rPr>
        <w:t>Členské schůze</w:t>
      </w:r>
      <w:r w:rsidRPr="00D46D92">
        <w:rPr>
          <w:rFonts w:ascii="Arial" w:hAnsi="Arial" w:cs="Arial"/>
          <w:color w:val="000000" w:themeColor="text1"/>
          <w:sz w:val="20"/>
          <w:szCs w:val="20"/>
          <w:lang w:val="cs-CZ"/>
        </w:rPr>
        <w:t xml:space="preserve">. </w:t>
      </w:r>
      <w:r w:rsidR="00D826F4" w:rsidRPr="00D46D92">
        <w:rPr>
          <w:rFonts w:ascii="Arial" w:hAnsi="Arial" w:cs="Arial"/>
          <w:color w:val="000000" w:themeColor="text1"/>
          <w:sz w:val="20"/>
          <w:szCs w:val="20"/>
          <w:lang w:val="cs-CZ"/>
        </w:rPr>
        <w:t xml:space="preserve">Ředitel </w:t>
      </w:r>
      <w:r w:rsidRPr="00D46D92">
        <w:rPr>
          <w:rFonts w:ascii="Arial" w:hAnsi="Arial" w:cs="Arial"/>
          <w:color w:val="000000" w:themeColor="text1"/>
          <w:sz w:val="20"/>
          <w:szCs w:val="20"/>
          <w:lang w:val="cs-CZ"/>
        </w:rPr>
        <w:t xml:space="preserve">oznámí členům </w:t>
      </w:r>
      <w:r w:rsidR="00D826F4" w:rsidRPr="00D46D92">
        <w:rPr>
          <w:rFonts w:ascii="Arial" w:hAnsi="Arial" w:cs="Arial"/>
          <w:color w:val="000000" w:themeColor="text1"/>
          <w:sz w:val="20"/>
          <w:szCs w:val="20"/>
          <w:lang w:val="cs-CZ"/>
        </w:rPr>
        <w:t xml:space="preserve">Členské schůze </w:t>
      </w:r>
      <w:r w:rsidRPr="00D46D92">
        <w:rPr>
          <w:rFonts w:ascii="Arial" w:hAnsi="Arial" w:cs="Arial"/>
          <w:color w:val="000000" w:themeColor="text1"/>
          <w:sz w:val="20"/>
          <w:szCs w:val="20"/>
          <w:lang w:val="cs-CZ"/>
        </w:rPr>
        <w:t xml:space="preserve">písemně nebo elektronicky či jiným vhodným způsobem výsledek hlasování, a pokud bylo usnesení přijato, oznámí jim i celý obsah přijatého usnesení. Při hlasování per </w:t>
      </w:r>
      <w:proofErr w:type="spellStart"/>
      <w:r w:rsidRPr="00D46D92">
        <w:rPr>
          <w:rFonts w:ascii="Arial" w:hAnsi="Arial" w:cs="Arial"/>
          <w:color w:val="000000" w:themeColor="text1"/>
          <w:sz w:val="20"/>
          <w:szCs w:val="20"/>
          <w:lang w:val="cs-CZ"/>
        </w:rPr>
        <w:t>rollam</w:t>
      </w:r>
      <w:proofErr w:type="spellEnd"/>
      <w:r w:rsidRPr="00D46D92">
        <w:rPr>
          <w:rFonts w:ascii="Arial" w:hAnsi="Arial" w:cs="Arial"/>
          <w:color w:val="000000" w:themeColor="text1"/>
          <w:sz w:val="20"/>
          <w:szCs w:val="20"/>
          <w:lang w:val="cs-CZ"/>
        </w:rPr>
        <w:t xml:space="preserve"> </w:t>
      </w:r>
      <w:r w:rsidR="00076C29" w:rsidRPr="00D46D92">
        <w:rPr>
          <w:rFonts w:ascii="Arial" w:hAnsi="Arial" w:cs="Arial"/>
          <w:color w:val="000000" w:themeColor="text1"/>
          <w:sz w:val="20"/>
          <w:szCs w:val="20"/>
          <w:lang w:val="cs-CZ"/>
        </w:rPr>
        <w:t xml:space="preserve">v rozhodování o přijetí nových Členů do Spolku </w:t>
      </w:r>
      <w:r w:rsidRPr="00D46D92">
        <w:rPr>
          <w:rFonts w:ascii="Arial" w:hAnsi="Arial" w:cs="Arial"/>
          <w:color w:val="000000" w:themeColor="text1"/>
          <w:sz w:val="20"/>
          <w:szCs w:val="20"/>
          <w:lang w:val="cs-CZ"/>
        </w:rPr>
        <w:t xml:space="preserve">je rozhodnutí přijato, pokud pro jeho přijetí </w:t>
      </w:r>
      <w:r w:rsidR="00043C7E" w:rsidRPr="00D46D92">
        <w:rPr>
          <w:rFonts w:ascii="Arial" w:hAnsi="Arial" w:cs="Arial"/>
          <w:color w:val="000000" w:themeColor="text1"/>
          <w:sz w:val="20"/>
          <w:szCs w:val="20"/>
          <w:lang w:val="cs-CZ"/>
        </w:rPr>
        <w:t>je v</w:t>
      </w:r>
      <w:r w:rsidR="006A2850" w:rsidRPr="00D46D92">
        <w:rPr>
          <w:rFonts w:ascii="Arial" w:hAnsi="Arial" w:cs="Arial"/>
          <w:color w:val="000000" w:themeColor="text1"/>
          <w:sz w:val="20"/>
          <w:szCs w:val="20"/>
          <w:lang w:val="cs-CZ"/>
        </w:rPr>
        <w:t>y</w:t>
      </w:r>
      <w:r w:rsidR="00043C7E" w:rsidRPr="00D46D92">
        <w:rPr>
          <w:rFonts w:ascii="Arial" w:hAnsi="Arial" w:cs="Arial"/>
          <w:color w:val="000000" w:themeColor="text1"/>
          <w:sz w:val="20"/>
          <w:szCs w:val="20"/>
          <w:lang w:val="cs-CZ"/>
        </w:rPr>
        <w:t xml:space="preserve">jádřen souhlas </w:t>
      </w:r>
      <w:r w:rsidR="006A2850" w:rsidRPr="00D46D92">
        <w:rPr>
          <w:rFonts w:ascii="Arial" w:hAnsi="Arial" w:cs="Arial"/>
          <w:color w:val="000000" w:themeColor="text1"/>
          <w:sz w:val="20"/>
          <w:szCs w:val="20"/>
          <w:lang w:val="cs-CZ"/>
        </w:rPr>
        <w:t>dle pravidel uved</w:t>
      </w:r>
      <w:r w:rsidR="00AF139A" w:rsidRPr="00D46D92">
        <w:rPr>
          <w:rFonts w:ascii="Arial" w:hAnsi="Arial" w:cs="Arial"/>
          <w:color w:val="000000" w:themeColor="text1"/>
          <w:sz w:val="20"/>
          <w:szCs w:val="20"/>
          <w:lang w:val="cs-CZ"/>
        </w:rPr>
        <w:t>e</w:t>
      </w:r>
      <w:r w:rsidR="006A2850" w:rsidRPr="00D46D92">
        <w:rPr>
          <w:rFonts w:ascii="Arial" w:hAnsi="Arial" w:cs="Arial"/>
          <w:color w:val="000000" w:themeColor="text1"/>
          <w:sz w:val="20"/>
          <w:szCs w:val="20"/>
          <w:lang w:val="cs-CZ"/>
        </w:rPr>
        <w:t xml:space="preserve">ných v bodech </w:t>
      </w:r>
      <w:r w:rsidR="00597989">
        <w:rPr>
          <w:rFonts w:ascii="Arial" w:hAnsi="Arial" w:cs="Arial"/>
          <w:color w:val="000000" w:themeColor="text1"/>
          <w:sz w:val="20"/>
          <w:szCs w:val="20"/>
          <w:lang w:val="cs-CZ"/>
        </w:rPr>
        <w:t>8</w:t>
      </w:r>
      <w:r w:rsidR="006A2850" w:rsidRPr="00D46D92">
        <w:rPr>
          <w:rFonts w:ascii="Arial" w:hAnsi="Arial" w:cs="Arial"/>
          <w:color w:val="000000" w:themeColor="text1"/>
          <w:sz w:val="20"/>
          <w:szCs w:val="20"/>
          <w:lang w:val="cs-CZ"/>
        </w:rPr>
        <w:t>.7.</w:t>
      </w:r>
      <w:r w:rsidR="00D5778F" w:rsidRPr="00D46D92">
        <w:rPr>
          <w:rFonts w:ascii="Arial" w:hAnsi="Arial" w:cs="Arial"/>
          <w:color w:val="000000" w:themeColor="text1"/>
          <w:sz w:val="20"/>
          <w:szCs w:val="20"/>
          <w:lang w:val="cs-CZ"/>
        </w:rPr>
        <w:t>1</w:t>
      </w:r>
      <w:r w:rsidR="006A2850" w:rsidRPr="00D46D92">
        <w:rPr>
          <w:rFonts w:ascii="Arial" w:hAnsi="Arial" w:cs="Arial"/>
          <w:color w:val="000000" w:themeColor="text1"/>
          <w:sz w:val="20"/>
          <w:szCs w:val="20"/>
          <w:lang w:val="cs-CZ"/>
        </w:rPr>
        <w:t xml:space="preserve">. </w:t>
      </w:r>
      <w:r w:rsidR="00D5778F" w:rsidRPr="00D46D92">
        <w:rPr>
          <w:rFonts w:ascii="Arial" w:hAnsi="Arial" w:cs="Arial"/>
          <w:color w:val="000000" w:themeColor="text1"/>
          <w:sz w:val="20"/>
          <w:szCs w:val="20"/>
          <w:lang w:val="cs-CZ"/>
        </w:rPr>
        <w:t xml:space="preserve">– </w:t>
      </w:r>
      <w:r w:rsidR="00597989">
        <w:rPr>
          <w:rFonts w:ascii="Arial" w:hAnsi="Arial" w:cs="Arial"/>
          <w:color w:val="000000" w:themeColor="text1"/>
          <w:sz w:val="20"/>
          <w:szCs w:val="20"/>
          <w:lang w:val="cs-CZ"/>
        </w:rPr>
        <w:t>8</w:t>
      </w:r>
      <w:r w:rsidR="00D5778F" w:rsidRPr="00D46D92">
        <w:rPr>
          <w:rFonts w:ascii="Arial" w:hAnsi="Arial" w:cs="Arial"/>
          <w:color w:val="000000" w:themeColor="text1"/>
          <w:sz w:val="20"/>
          <w:szCs w:val="20"/>
          <w:lang w:val="cs-CZ"/>
        </w:rPr>
        <w:t xml:space="preserve">.7.7. </w:t>
      </w:r>
      <w:r w:rsidR="002555B9" w:rsidRPr="00D46D92">
        <w:rPr>
          <w:rFonts w:ascii="Arial" w:hAnsi="Arial" w:cs="Arial"/>
          <w:color w:val="000000" w:themeColor="text1"/>
          <w:sz w:val="20"/>
          <w:szCs w:val="20"/>
          <w:lang w:val="cs-CZ"/>
        </w:rPr>
        <w:t>souhlas k</w:t>
      </w:r>
      <w:r w:rsidR="00AE6A69" w:rsidRPr="00D46D92">
        <w:rPr>
          <w:rFonts w:ascii="Arial" w:hAnsi="Arial" w:cs="Arial"/>
          <w:color w:val="000000" w:themeColor="text1"/>
          <w:sz w:val="20"/>
          <w:szCs w:val="20"/>
          <w:lang w:val="cs-CZ"/>
        </w:rPr>
        <w:t xml:space="preserve"> přijetí nového člena </w:t>
      </w:r>
      <w:r w:rsidR="00D5778F" w:rsidRPr="00D46D92">
        <w:rPr>
          <w:rFonts w:ascii="Arial" w:hAnsi="Arial" w:cs="Arial"/>
          <w:color w:val="000000" w:themeColor="text1"/>
          <w:sz w:val="20"/>
          <w:szCs w:val="20"/>
          <w:lang w:val="cs-CZ"/>
        </w:rPr>
        <w:t xml:space="preserve">vysloví minimálně 75,1 % </w:t>
      </w:r>
      <w:r w:rsidR="00AE6A69" w:rsidRPr="00D46D92">
        <w:rPr>
          <w:rFonts w:ascii="Arial" w:hAnsi="Arial" w:cs="Arial"/>
          <w:color w:val="000000" w:themeColor="text1"/>
          <w:sz w:val="20"/>
          <w:szCs w:val="20"/>
          <w:lang w:val="cs-CZ"/>
        </w:rPr>
        <w:t xml:space="preserve">hlasů </w:t>
      </w:r>
      <w:r w:rsidR="00D5778F" w:rsidRPr="00D46D92">
        <w:rPr>
          <w:rFonts w:ascii="Arial" w:hAnsi="Arial" w:cs="Arial"/>
          <w:color w:val="000000" w:themeColor="text1"/>
          <w:sz w:val="20"/>
          <w:szCs w:val="20"/>
          <w:lang w:val="cs-CZ"/>
        </w:rPr>
        <w:t xml:space="preserve">a zároveň pro rozhodnutí hlasují alespoň tři Členské </w:t>
      </w:r>
      <w:r w:rsidR="00C5623C">
        <w:rPr>
          <w:rFonts w:ascii="Arial" w:hAnsi="Arial" w:cs="Arial"/>
          <w:color w:val="000000" w:themeColor="text1"/>
          <w:sz w:val="20"/>
          <w:szCs w:val="20"/>
          <w:lang w:val="cs-CZ"/>
        </w:rPr>
        <w:t>skupin</w:t>
      </w:r>
      <w:r w:rsidR="00D5778F" w:rsidRPr="00D46D92">
        <w:rPr>
          <w:rFonts w:ascii="Arial" w:hAnsi="Arial" w:cs="Arial"/>
          <w:color w:val="000000" w:themeColor="text1"/>
          <w:sz w:val="20"/>
          <w:szCs w:val="20"/>
          <w:lang w:val="cs-CZ"/>
        </w:rPr>
        <w:t>y</w:t>
      </w:r>
      <w:r w:rsidR="00AF139A" w:rsidRPr="00D46D92">
        <w:rPr>
          <w:rFonts w:ascii="Arial" w:hAnsi="Arial" w:cs="Arial"/>
          <w:color w:val="000000" w:themeColor="text1"/>
          <w:sz w:val="20"/>
          <w:szCs w:val="20"/>
          <w:lang w:val="cs-CZ"/>
        </w:rPr>
        <w:t>.</w:t>
      </w:r>
    </w:p>
    <w:p w14:paraId="587C2787" w14:textId="77777777" w:rsidR="00A67B2C" w:rsidRPr="00D46D92" w:rsidRDefault="00A67B2C" w:rsidP="005A50D3">
      <w:pPr>
        <w:widowControl w:val="0"/>
        <w:spacing w:after="120" w:line="240" w:lineRule="auto"/>
        <w:jc w:val="both"/>
        <w:rPr>
          <w:rFonts w:ascii="Arial" w:hAnsi="Arial" w:cs="Arial"/>
          <w:color w:val="000000" w:themeColor="text1"/>
          <w:sz w:val="20"/>
          <w:szCs w:val="20"/>
          <w:lang w:val="cs-CZ"/>
        </w:rPr>
      </w:pPr>
    </w:p>
    <w:p w14:paraId="476D8115" w14:textId="0AC47C66" w:rsidR="00015A4D" w:rsidRPr="00D46D92" w:rsidRDefault="00015A4D"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ROZHODČÍ KOMISE</w:t>
      </w:r>
    </w:p>
    <w:p w14:paraId="4EFDD4C0"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Postavení a působnost Rozhodčí komise</w:t>
      </w:r>
    </w:p>
    <w:p w14:paraId="38940536" w14:textId="7EE44F3E"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Rozhodčí komise je orgán zřízený Stanovami, který řeší sporné záležitosti náležející do</w:t>
      </w:r>
      <w:r w:rsidR="00BC486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spolkové samosprávy</w:t>
      </w:r>
      <w:r w:rsidR="00B624C3" w:rsidRPr="00D46D92">
        <w:rPr>
          <w:rFonts w:ascii="Arial" w:hAnsi="Arial" w:cs="Arial"/>
          <w:color w:val="000000" w:themeColor="text1"/>
          <w:sz w:val="20"/>
          <w:szCs w:val="20"/>
          <w:lang w:val="cs-CZ"/>
        </w:rPr>
        <w:t>.</w:t>
      </w:r>
    </w:p>
    <w:p w14:paraId="620511E8" w14:textId="77777777" w:rsidR="006477D0" w:rsidRPr="00D46D92" w:rsidRDefault="006477D0" w:rsidP="005A50D3">
      <w:pPr>
        <w:widowControl w:val="0"/>
        <w:jc w:val="both"/>
        <w:rPr>
          <w:rFonts w:ascii="Arial" w:hAnsi="Arial" w:cs="Arial"/>
          <w:sz w:val="20"/>
          <w:szCs w:val="20"/>
          <w:lang w:val="cs-CZ"/>
        </w:rPr>
      </w:pPr>
    </w:p>
    <w:p w14:paraId="79411883"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Vyhrazené rozhodování Rozhodčí komise</w:t>
      </w:r>
    </w:p>
    <w:p w14:paraId="79BF66E8" w14:textId="77777777"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Rozhodčí komise je podle Stanov oprávněna:</w:t>
      </w:r>
    </w:p>
    <w:p w14:paraId="35D3032F" w14:textId="3EB18A2C" w:rsidR="00BC4861" w:rsidRPr="00D46D92" w:rsidRDefault="00015A4D" w:rsidP="006F6EC7">
      <w:pPr>
        <w:pStyle w:val="Odstavecseseznamem"/>
        <w:widowControl w:val="0"/>
        <w:numPr>
          <w:ilvl w:val="0"/>
          <w:numId w:val="29"/>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rozhodovat všechny spory mezi Členy a Spolkem, vč. sporů o výši členských</w:t>
      </w:r>
      <w:r w:rsidR="00BC486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příspěvků a rozhodnutí </w:t>
      </w:r>
      <w:r w:rsidR="00BC4861" w:rsidRPr="00D46D92">
        <w:rPr>
          <w:rFonts w:ascii="Arial" w:hAnsi="Arial" w:cs="Arial"/>
          <w:color w:val="000000" w:themeColor="text1"/>
          <w:sz w:val="20"/>
          <w:szCs w:val="20"/>
          <w:lang w:val="cs-CZ"/>
        </w:rPr>
        <w:t xml:space="preserve">Členské schůze </w:t>
      </w:r>
      <w:r w:rsidRPr="00D46D92">
        <w:rPr>
          <w:rFonts w:ascii="Arial" w:hAnsi="Arial" w:cs="Arial"/>
          <w:color w:val="000000" w:themeColor="text1"/>
          <w:sz w:val="20"/>
          <w:szCs w:val="20"/>
          <w:lang w:val="cs-CZ"/>
        </w:rPr>
        <w:t>o vyloučení Člena</w:t>
      </w:r>
      <w:r w:rsidR="00242E89" w:rsidRPr="00D46D92">
        <w:rPr>
          <w:rFonts w:ascii="Arial" w:hAnsi="Arial" w:cs="Arial"/>
          <w:color w:val="000000" w:themeColor="text1"/>
          <w:sz w:val="20"/>
          <w:szCs w:val="20"/>
          <w:lang w:val="cs-CZ"/>
        </w:rPr>
        <w:t>,</w:t>
      </w:r>
    </w:p>
    <w:p w14:paraId="7EA6667A" w14:textId="71C9B94A" w:rsidR="00BC4861" w:rsidRPr="00D46D92" w:rsidRDefault="00015A4D" w:rsidP="006F6EC7">
      <w:pPr>
        <w:pStyle w:val="Odstavecseseznamem"/>
        <w:widowControl w:val="0"/>
        <w:numPr>
          <w:ilvl w:val="0"/>
          <w:numId w:val="29"/>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rozhodovat všechny spory týkající se platnosti/neplatnosti rozhodnutí orgánu Spolku</w:t>
      </w:r>
      <w:r w:rsidR="00BC486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vč. uplatněného práva veta ze strany Prvního zakladatele na </w:t>
      </w:r>
      <w:r w:rsidR="00BC4861" w:rsidRPr="00D46D92">
        <w:rPr>
          <w:rFonts w:ascii="Arial" w:hAnsi="Arial" w:cs="Arial"/>
          <w:color w:val="000000" w:themeColor="text1"/>
          <w:sz w:val="20"/>
          <w:szCs w:val="20"/>
          <w:lang w:val="cs-CZ"/>
        </w:rPr>
        <w:t xml:space="preserve">Členské schůze </w:t>
      </w:r>
      <w:r w:rsidRPr="00D46D92">
        <w:rPr>
          <w:rFonts w:ascii="Arial" w:hAnsi="Arial" w:cs="Arial"/>
          <w:color w:val="000000" w:themeColor="text1"/>
          <w:sz w:val="20"/>
          <w:szCs w:val="20"/>
          <w:lang w:val="cs-CZ"/>
        </w:rPr>
        <w:t xml:space="preserve">nebo </w:t>
      </w:r>
      <w:r w:rsidR="00BC4861" w:rsidRPr="00D46D92">
        <w:rPr>
          <w:rFonts w:ascii="Arial" w:hAnsi="Arial" w:cs="Arial"/>
          <w:color w:val="000000" w:themeColor="text1"/>
          <w:sz w:val="20"/>
          <w:szCs w:val="20"/>
          <w:lang w:val="cs-CZ"/>
        </w:rPr>
        <w:t>j</w:t>
      </w:r>
      <w:r w:rsidRPr="00D46D92">
        <w:rPr>
          <w:rFonts w:ascii="Arial" w:hAnsi="Arial" w:cs="Arial"/>
          <w:color w:val="000000" w:themeColor="text1"/>
          <w:sz w:val="20"/>
          <w:szCs w:val="20"/>
          <w:lang w:val="cs-CZ"/>
        </w:rPr>
        <w:t>eho</w:t>
      </w:r>
      <w:r w:rsidR="00BC486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zástupce ve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radě</w:t>
      </w:r>
      <w:r w:rsidRPr="00D46D92">
        <w:rPr>
          <w:rFonts w:ascii="Arial" w:hAnsi="Arial" w:cs="Arial"/>
          <w:color w:val="000000" w:themeColor="text1"/>
          <w:sz w:val="20"/>
          <w:szCs w:val="20"/>
          <w:lang w:val="cs-CZ"/>
        </w:rPr>
        <w:t xml:space="preserve"> (srov. bod </w:t>
      </w:r>
      <w:r w:rsidR="00597989">
        <w:rPr>
          <w:rFonts w:ascii="Arial" w:hAnsi="Arial" w:cs="Arial"/>
          <w:color w:val="000000" w:themeColor="text1"/>
          <w:sz w:val="20"/>
          <w:szCs w:val="20"/>
          <w:lang w:val="cs-CZ"/>
        </w:rPr>
        <w:t>8</w:t>
      </w:r>
      <w:r w:rsidRPr="00D46D92">
        <w:rPr>
          <w:rFonts w:ascii="Arial" w:hAnsi="Arial" w:cs="Arial"/>
          <w:color w:val="000000" w:themeColor="text1"/>
          <w:sz w:val="20"/>
          <w:szCs w:val="20"/>
          <w:lang w:val="cs-CZ"/>
        </w:rPr>
        <w:t xml:space="preserve">.7.9. a bod </w:t>
      </w:r>
      <w:r w:rsidR="00597989">
        <w:rPr>
          <w:rFonts w:ascii="Arial" w:hAnsi="Arial" w:cs="Arial"/>
          <w:color w:val="000000" w:themeColor="text1"/>
          <w:sz w:val="20"/>
          <w:szCs w:val="20"/>
          <w:lang w:val="cs-CZ"/>
        </w:rPr>
        <w:t>6</w:t>
      </w:r>
      <w:r w:rsidRPr="00D46D92">
        <w:rPr>
          <w:rFonts w:ascii="Arial" w:hAnsi="Arial" w:cs="Arial"/>
          <w:color w:val="000000" w:themeColor="text1"/>
          <w:sz w:val="20"/>
          <w:szCs w:val="20"/>
          <w:lang w:val="cs-CZ"/>
        </w:rPr>
        <w:t>.8.5. Stanov)</w:t>
      </w:r>
      <w:r w:rsidR="00242E89" w:rsidRPr="00D46D92">
        <w:rPr>
          <w:rFonts w:ascii="Arial" w:hAnsi="Arial" w:cs="Arial"/>
          <w:color w:val="000000" w:themeColor="text1"/>
          <w:sz w:val="20"/>
          <w:szCs w:val="20"/>
          <w:lang w:val="cs-CZ"/>
        </w:rPr>
        <w:t>.</w:t>
      </w:r>
    </w:p>
    <w:p w14:paraId="46BFD043" w14:textId="41BCBDD4"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Rozhodnutí </w:t>
      </w:r>
      <w:r w:rsidR="00BC4861" w:rsidRPr="00D46D92">
        <w:rPr>
          <w:rFonts w:ascii="Arial" w:hAnsi="Arial" w:cs="Arial"/>
          <w:color w:val="000000" w:themeColor="text1"/>
          <w:sz w:val="20"/>
          <w:szCs w:val="20"/>
          <w:lang w:val="cs-CZ"/>
        </w:rPr>
        <w:t xml:space="preserve">Členské schůze </w:t>
      </w:r>
      <w:r w:rsidRPr="00D46D92">
        <w:rPr>
          <w:rFonts w:ascii="Arial" w:hAnsi="Arial" w:cs="Arial"/>
          <w:color w:val="000000" w:themeColor="text1"/>
          <w:sz w:val="20"/>
          <w:szCs w:val="20"/>
          <w:lang w:val="cs-CZ"/>
        </w:rPr>
        <w:t>o nepřijetí nového člena Spolku nepodléhá přezkumné činnosti</w:t>
      </w:r>
      <w:r w:rsidR="00BC486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Rozhodčí komise.</w:t>
      </w:r>
    </w:p>
    <w:p w14:paraId="00CB4F20" w14:textId="77777777" w:rsidR="00A61243" w:rsidRPr="00D46D92" w:rsidRDefault="00A61243" w:rsidP="005A50D3">
      <w:pPr>
        <w:jc w:val="both"/>
        <w:rPr>
          <w:rFonts w:ascii="Arial" w:hAnsi="Arial" w:cs="Arial"/>
          <w:sz w:val="20"/>
          <w:szCs w:val="20"/>
          <w:lang w:val="cs-CZ"/>
        </w:rPr>
      </w:pPr>
    </w:p>
    <w:p w14:paraId="338621F1"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Složení Rozhodčí komise</w:t>
      </w:r>
    </w:p>
    <w:p w14:paraId="586DA6D2" w14:textId="4BD451AF"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Funkci Rozhodčí komise bude podle Stanov vykonávat Rozhodčí soud</w:t>
      </w:r>
      <w:r w:rsidR="003307E4">
        <w:rPr>
          <w:rFonts w:ascii="Arial" w:hAnsi="Arial" w:cs="Arial"/>
          <w:color w:val="000000" w:themeColor="text1"/>
          <w:sz w:val="20"/>
          <w:szCs w:val="20"/>
          <w:lang w:val="cs-CZ"/>
        </w:rPr>
        <w:t xml:space="preserve"> </w:t>
      </w:r>
      <w:r w:rsidR="003307E4" w:rsidRPr="003307E4">
        <w:rPr>
          <w:rFonts w:ascii="Arial" w:hAnsi="Arial" w:cs="Arial"/>
          <w:color w:val="000000" w:themeColor="text1"/>
          <w:sz w:val="20"/>
          <w:szCs w:val="20"/>
          <w:lang w:val="cs-CZ"/>
        </w:rPr>
        <w:t>při Hospodářské komoře České republiky a Agrární komoře České republiky ve smyslu ustanovení § 19 zákona č. 301/1992 Sb., o Hospodářské komoře České republiky a Agrární komoře České republiky, ve znění pozdějších předpisů.</w:t>
      </w:r>
    </w:p>
    <w:p w14:paraId="49FA2498" w14:textId="171C043D"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Všechny spory a všechny záležitosti, o nichž je podle Stanov oprávněna rozhodovat</w:t>
      </w:r>
      <w:r w:rsidR="00BC486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Rozhodčí komise, budou rozhodovány s konečnou platností u Rozhodčího soudu podle jeho</w:t>
      </w:r>
      <w:r w:rsidR="00BC4861"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řádu třemi rozhodci podle zásad spravedlnosti.</w:t>
      </w:r>
    </w:p>
    <w:p w14:paraId="28DB651D" w14:textId="77777777" w:rsidR="00A60071" w:rsidRPr="00D46D92" w:rsidRDefault="00A60071" w:rsidP="005A50D3">
      <w:pPr>
        <w:jc w:val="both"/>
        <w:rPr>
          <w:rFonts w:ascii="Arial" w:hAnsi="Arial" w:cs="Arial"/>
          <w:sz w:val="20"/>
          <w:szCs w:val="20"/>
          <w:lang w:val="cs-CZ"/>
        </w:rPr>
      </w:pPr>
    </w:p>
    <w:p w14:paraId="1C5AAA58" w14:textId="77777777" w:rsidR="00015A4D" w:rsidRPr="00D46D92" w:rsidRDefault="00015A4D"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ČLENSKÉ PŘÍSPĚVKY A VKLADY</w:t>
      </w:r>
    </w:p>
    <w:p w14:paraId="61B6FF03" w14:textId="77777777" w:rsidR="009F35B3" w:rsidRDefault="009F35B3" w:rsidP="009F35B3">
      <w:pPr>
        <w:pStyle w:val="Nadpis2"/>
        <w:keepNext w:val="0"/>
        <w:keepLines w:val="0"/>
        <w:widowControl w:val="0"/>
        <w:spacing w:before="0" w:after="120" w:line="240" w:lineRule="auto"/>
        <w:jc w:val="both"/>
        <w:rPr>
          <w:rFonts w:ascii="Arial" w:hAnsi="Arial" w:cs="Arial"/>
          <w:bCs/>
          <w:color w:val="000000" w:themeColor="text1"/>
          <w:sz w:val="20"/>
          <w:szCs w:val="20"/>
          <w:lang w:val="cs-CZ"/>
        </w:rPr>
      </w:pPr>
      <w:r w:rsidRPr="00D6714D">
        <w:rPr>
          <w:rFonts w:ascii="Arial" w:hAnsi="Arial" w:cs="Arial"/>
          <w:bCs/>
          <w:color w:val="000000" w:themeColor="text1"/>
          <w:sz w:val="20"/>
          <w:szCs w:val="20"/>
          <w:lang w:val="cs-CZ"/>
        </w:rPr>
        <w:t>Politiku a výši členských příspěvků vymezuje Příspěvkový řád, samostatný dokument</w:t>
      </w:r>
      <w:r>
        <w:rPr>
          <w:rFonts w:ascii="Arial" w:hAnsi="Arial" w:cs="Arial"/>
          <w:bCs/>
          <w:color w:val="000000" w:themeColor="text1"/>
          <w:sz w:val="20"/>
          <w:szCs w:val="20"/>
          <w:lang w:val="cs-CZ"/>
        </w:rPr>
        <w:t>.</w:t>
      </w:r>
    </w:p>
    <w:p w14:paraId="44620EF3" w14:textId="77777777" w:rsidR="009F35B3" w:rsidRDefault="009F35B3" w:rsidP="009F35B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6714D">
        <w:rPr>
          <w:rFonts w:ascii="Arial" w:hAnsi="Arial" w:cs="Arial"/>
          <w:color w:val="000000" w:themeColor="text1"/>
          <w:sz w:val="20"/>
          <w:szCs w:val="20"/>
          <w:lang w:val="cs-CZ"/>
        </w:rPr>
        <w:t>Příspěvkový řád schvaluje samostatně Členská schůze, změny / aktualizace Příspěvkového řádu se nepovažují za změnu Stanov spolku.</w:t>
      </w:r>
    </w:p>
    <w:p w14:paraId="00E45999" w14:textId="77777777" w:rsidR="009F35B3" w:rsidRPr="00D6714D" w:rsidRDefault="009F35B3" w:rsidP="009F35B3">
      <w:pPr>
        <w:pStyle w:val="Nadpis3"/>
        <w:keepNext w:val="0"/>
        <w:keepLines w:val="0"/>
        <w:widowControl w:val="0"/>
        <w:spacing w:before="0" w:after="120" w:line="240" w:lineRule="auto"/>
        <w:jc w:val="both"/>
        <w:rPr>
          <w:rFonts w:ascii="Arial" w:hAnsi="Arial" w:cs="Arial"/>
          <w:color w:val="000000" w:themeColor="text1"/>
          <w:sz w:val="20"/>
          <w:szCs w:val="20"/>
          <w:lang w:val="cs-CZ"/>
        </w:rPr>
      </w:pPr>
      <w:r>
        <w:rPr>
          <w:rFonts w:ascii="Arial" w:hAnsi="Arial" w:cs="Arial"/>
          <w:color w:val="000000" w:themeColor="text1"/>
          <w:sz w:val="20"/>
          <w:szCs w:val="20"/>
          <w:lang w:val="cs-CZ"/>
        </w:rPr>
        <w:t>Příspěvkový řád stanovuje tři druhy příspěvků – základní, projektové a mimořádné</w:t>
      </w:r>
    </w:p>
    <w:p w14:paraId="397267AF" w14:textId="77777777" w:rsidR="009F35B3" w:rsidRPr="009F35B3" w:rsidRDefault="009F35B3" w:rsidP="009F35B3">
      <w:pPr>
        <w:rPr>
          <w:lang w:val="cs-CZ"/>
        </w:rPr>
      </w:pPr>
    </w:p>
    <w:p w14:paraId="52731CFC" w14:textId="3AD6A0E3" w:rsidR="00015A4D" w:rsidRPr="00D46D92" w:rsidRDefault="00015A4D" w:rsidP="005A50D3">
      <w:pPr>
        <w:pStyle w:val="Nadpis1"/>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ZÁVĚREČNÁ USTANOVENÍ</w:t>
      </w:r>
    </w:p>
    <w:p w14:paraId="252BC7AA"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Jednání za Spolek</w:t>
      </w:r>
    </w:p>
    <w:p w14:paraId="206D3F1F" w14:textId="06948149"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 Spolek jedná navenek </w:t>
      </w:r>
      <w:r w:rsidR="00F2351D" w:rsidRPr="00D46D92">
        <w:rPr>
          <w:rFonts w:ascii="Arial" w:hAnsi="Arial" w:cs="Arial"/>
          <w:color w:val="000000" w:themeColor="text1"/>
          <w:sz w:val="20"/>
          <w:szCs w:val="20"/>
          <w:lang w:val="cs-CZ"/>
        </w:rPr>
        <w:t>Ředitel</w:t>
      </w:r>
      <w:r w:rsidRPr="00D46D92">
        <w:rPr>
          <w:rFonts w:ascii="Arial" w:hAnsi="Arial" w:cs="Arial"/>
          <w:color w:val="000000" w:themeColor="text1"/>
          <w:sz w:val="20"/>
          <w:szCs w:val="20"/>
          <w:lang w:val="cs-CZ"/>
        </w:rPr>
        <w:t>.</w:t>
      </w:r>
    </w:p>
    <w:p w14:paraId="37C4B672" w14:textId="50AACB54"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Za Spolek může jednat rovněž </w:t>
      </w:r>
      <w:r w:rsidR="00BF32B7" w:rsidRPr="00D46D92">
        <w:rPr>
          <w:rFonts w:ascii="Arial" w:hAnsi="Arial" w:cs="Arial"/>
          <w:color w:val="000000" w:themeColor="text1"/>
          <w:sz w:val="20"/>
          <w:szCs w:val="20"/>
          <w:lang w:val="cs-CZ"/>
        </w:rPr>
        <w:t>Ředitelem</w:t>
      </w:r>
      <w:r w:rsidRPr="00D46D92">
        <w:rPr>
          <w:rFonts w:ascii="Arial" w:hAnsi="Arial" w:cs="Arial"/>
          <w:color w:val="000000" w:themeColor="text1"/>
          <w:sz w:val="20"/>
          <w:szCs w:val="20"/>
          <w:lang w:val="cs-CZ"/>
        </w:rPr>
        <w:t xml:space="preserve"> pověřený člen </w:t>
      </w:r>
      <w:r w:rsidR="002E66E1">
        <w:rPr>
          <w:rFonts w:ascii="Arial" w:hAnsi="Arial" w:cs="Arial"/>
          <w:color w:val="000000" w:themeColor="text1"/>
          <w:sz w:val="20"/>
          <w:szCs w:val="20"/>
          <w:lang w:val="cs-CZ"/>
        </w:rPr>
        <w:t>Správní</w:t>
      </w:r>
      <w:r w:rsidR="00C5623C">
        <w:rPr>
          <w:rFonts w:ascii="Arial" w:hAnsi="Arial" w:cs="Arial"/>
          <w:color w:val="000000" w:themeColor="text1"/>
          <w:sz w:val="20"/>
          <w:szCs w:val="20"/>
          <w:lang w:val="cs-CZ"/>
        </w:rPr>
        <w:t xml:space="preserve"> rady</w:t>
      </w:r>
      <w:r w:rsidRPr="00D46D92">
        <w:rPr>
          <w:rFonts w:ascii="Arial" w:hAnsi="Arial" w:cs="Arial"/>
          <w:color w:val="000000" w:themeColor="text1"/>
          <w:sz w:val="20"/>
          <w:szCs w:val="20"/>
          <w:lang w:val="cs-CZ"/>
        </w:rPr>
        <w:t xml:space="preserve"> nebo zaměstnanec</w:t>
      </w:r>
      <w:r w:rsidR="00FE3BEC"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Spolku, nebo třetí osoba k tomu zmocněná písemnou plnou mocí udělenou </w:t>
      </w:r>
      <w:r w:rsidR="00F2351D" w:rsidRPr="00D46D92">
        <w:rPr>
          <w:rFonts w:ascii="Arial" w:hAnsi="Arial" w:cs="Arial"/>
          <w:color w:val="000000" w:themeColor="text1"/>
          <w:sz w:val="20"/>
          <w:szCs w:val="20"/>
          <w:lang w:val="cs-CZ"/>
        </w:rPr>
        <w:t>Ředitel</w:t>
      </w:r>
      <w:r w:rsidR="00BF32B7" w:rsidRPr="00D46D92">
        <w:rPr>
          <w:rFonts w:ascii="Arial" w:hAnsi="Arial" w:cs="Arial"/>
          <w:color w:val="000000" w:themeColor="text1"/>
          <w:sz w:val="20"/>
          <w:szCs w:val="20"/>
          <w:lang w:val="cs-CZ"/>
        </w:rPr>
        <w:t>em</w:t>
      </w:r>
      <w:r w:rsidRPr="00D46D92">
        <w:rPr>
          <w:rFonts w:ascii="Arial" w:hAnsi="Arial" w:cs="Arial"/>
          <w:color w:val="000000" w:themeColor="text1"/>
          <w:sz w:val="20"/>
          <w:szCs w:val="20"/>
          <w:lang w:val="cs-CZ"/>
        </w:rPr>
        <w:t>.</w:t>
      </w:r>
      <w:r w:rsidR="00FE3BEC"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Písemné jednání se uskutečňuje tak, že k napsanému či vytištěnému názvu Spolku připojí</w:t>
      </w:r>
      <w:r w:rsidR="00FE3BEC"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svůj podpis za Spolek jednající osoba s uvedením právního titulu svého zastoupení.</w:t>
      </w:r>
    </w:p>
    <w:p w14:paraId="557991B4" w14:textId="77777777" w:rsidR="00E66E71" w:rsidRPr="00D46D92" w:rsidRDefault="00E66E71" w:rsidP="005A50D3">
      <w:pPr>
        <w:jc w:val="both"/>
        <w:rPr>
          <w:rFonts w:ascii="Arial" w:hAnsi="Arial" w:cs="Arial"/>
          <w:sz w:val="20"/>
          <w:szCs w:val="20"/>
          <w:lang w:val="cs-CZ"/>
        </w:rPr>
      </w:pPr>
    </w:p>
    <w:p w14:paraId="3460E6DD"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Doručování písemností</w:t>
      </w:r>
    </w:p>
    <w:p w14:paraId="035588D4" w14:textId="5CDED1BD"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Veškeré listiny, jakož i další podání, pokyny, podněty či oznámení, které si mezi sebou</w:t>
      </w:r>
      <w:r w:rsidR="00BC010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strany </w:t>
      </w:r>
      <w:r w:rsidRPr="00D46D92">
        <w:rPr>
          <w:rFonts w:ascii="Arial" w:hAnsi="Arial" w:cs="Arial"/>
          <w:color w:val="000000" w:themeColor="text1"/>
          <w:sz w:val="20"/>
          <w:szCs w:val="20"/>
          <w:lang w:val="cs-CZ"/>
        </w:rPr>
        <w:lastRenderedPageBreak/>
        <w:t xml:space="preserve">doručují, je třeba doručit buď osobně, poštou, faxem nebo e-mailem, </w:t>
      </w:r>
      <w:r w:rsidR="00280C74">
        <w:rPr>
          <w:rFonts w:ascii="Arial" w:hAnsi="Arial" w:cs="Arial"/>
          <w:color w:val="000000" w:themeColor="text1"/>
          <w:sz w:val="20"/>
          <w:szCs w:val="20"/>
          <w:lang w:val="cs-CZ"/>
        </w:rPr>
        <w:t>nestanov</w:t>
      </w:r>
      <w:r w:rsidRPr="00D46D92">
        <w:rPr>
          <w:rFonts w:ascii="Arial" w:hAnsi="Arial" w:cs="Arial"/>
          <w:color w:val="000000" w:themeColor="text1"/>
          <w:sz w:val="20"/>
          <w:szCs w:val="20"/>
          <w:lang w:val="cs-CZ"/>
        </w:rPr>
        <w:t>í-li</w:t>
      </w:r>
      <w:r w:rsidR="00BC010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smlouva jinak.</w:t>
      </w:r>
    </w:p>
    <w:p w14:paraId="4E1A654B" w14:textId="0770D93C"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Aniž by tím byly dotčeny další prostředky, kterými lze prokázat doručení, má se za to, že</w:t>
      </w:r>
      <w:r w:rsidR="00BC010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takovéto listiny byly řádně doručené:</w:t>
      </w:r>
    </w:p>
    <w:p w14:paraId="7EFC1732" w14:textId="77777777" w:rsidR="00BC010A" w:rsidRPr="00D46D92" w:rsidRDefault="00015A4D" w:rsidP="006F6EC7">
      <w:pPr>
        <w:pStyle w:val="Odstavecseseznamem"/>
        <w:widowControl w:val="0"/>
        <w:numPr>
          <w:ilvl w:val="0"/>
          <w:numId w:val="3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při osobním doručování</w:t>
      </w:r>
    </w:p>
    <w:p w14:paraId="2897FF2C" w14:textId="77777777" w:rsidR="00BC010A" w:rsidRPr="00D46D92" w:rsidRDefault="00015A4D" w:rsidP="006F6EC7">
      <w:pPr>
        <w:pStyle w:val="Odstavecseseznamem"/>
        <w:widowControl w:val="0"/>
        <w:numPr>
          <w:ilvl w:val="1"/>
          <w:numId w:val="3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dnem faktického doručení druhé straně (adresátovi)</w:t>
      </w:r>
    </w:p>
    <w:p w14:paraId="649AA24F" w14:textId="49B5257B" w:rsidR="00BC010A" w:rsidRPr="00D46D92" w:rsidRDefault="00015A4D" w:rsidP="006F6EC7">
      <w:pPr>
        <w:pStyle w:val="Odstavecseseznamem"/>
        <w:widowControl w:val="0"/>
        <w:numPr>
          <w:ilvl w:val="1"/>
          <w:numId w:val="3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dnem, v němž bylo vhodným způsobem doručeno na adresu druhé strany (adresáta)</w:t>
      </w:r>
      <w:r w:rsidR="00A15D76" w:rsidRPr="00D46D92">
        <w:rPr>
          <w:rFonts w:ascii="Arial" w:hAnsi="Arial" w:cs="Arial"/>
          <w:color w:val="000000" w:themeColor="text1"/>
          <w:sz w:val="20"/>
          <w:szCs w:val="20"/>
          <w:lang w:val="cs-CZ"/>
        </w:rPr>
        <w:t>,</w:t>
      </w:r>
    </w:p>
    <w:p w14:paraId="55E6AFE5" w14:textId="735A634C" w:rsidR="00BC010A" w:rsidRPr="00D46D92" w:rsidRDefault="00015A4D" w:rsidP="006F6EC7">
      <w:pPr>
        <w:pStyle w:val="Odstavecseseznamem"/>
        <w:widowControl w:val="0"/>
        <w:numPr>
          <w:ilvl w:val="0"/>
          <w:numId w:val="3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při doručování poštou dnem faktického doručení; má se za to, že zásilka odeslaná s</w:t>
      </w:r>
      <w:r w:rsidR="00BC010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využitím provozovatele poštovních služeb došla třetí pracovní den po odeslání, byla-li</w:t>
      </w:r>
      <w:r w:rsidR="00BC010A"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však odeslána na adresu v jiném státu, pak patnáctý pracovní den po odeslání (srov.</w:t>
      </w:r>
      <w:r w:rsidR="00BC010A" w:rsidRPr="00D46D92">
        <w:rPr>
          <w:rFonts w:ascii="Arial" w:hAnsi="Arial" w:cs="Arial"/>
          <w:color w:val="000000" w:themeColor="text1"/>
          <w:sz w:val="20"/>
          <w:szCs w:val="20"/>
          <w:lang w:val="cs-CZ"/>
        </w:rPr>
        <w:t xml:space="preserve"> </w:t>
      </w:r>
      <w:r w:rsidR="00280C74">
        <w:rPr>
          <w:rFonts w:ascii="Arial" w:hAnsi="Arial" w:cs="Arial"/>
          <w:color w:val="000000" w:themeColor="text1"/>
          <w:sz w:val="20"/>
          <w:szCs w:val="20"/>
          <w:lang w:val="cs-CZ"/>
        </w:rPr>
        <w:t>ustanove</w:t>
      </w:r>
      <w:r w:rsidRPr="00D46D92">
        <w:rPr>
          <w:rFonts w:ascii="Arial" w:hAnsi="Arial" w:cs="Arial"/>
          <w:color w:val="000000" w:themeColor="text1"/>
          <w:sz w:val="20"/>
          <w:szCs w:val="20"/>
          <w:lang w:val="cs-CZ"/>
        </w:rPr>
        <w:t xml:space="preserve">ní </w:t>
      </w:r>
      <w:r w:rsidR="00BC010A" w:rsidRPr="00D46D92">
        <w:rPr>
          <w:rFonts w:ascii="Arial" w:hAnsi="Arial" w:cs="Arial"/>
          <w:color w:val="000000" w:themeColor="text1"/>
          <w:sz w:val="20"/>
          <w:szCs w:val="20"/>
          <w:lang w:val="cs-CZ"/>
        </w:rPr>
        <w:t>§</w:t>
      </w:r>
      <w:r w:rsidRPr="00D46D92">
        <w:rPr>
          <w:rFonts w:ascii="Arial" w:hAnsi="Arial" w:cs="Arial"/>
          <w:color w:val="000000" w:themeColor="text1"/>
          <w:sz w:val="20"/>
          <w:szCs w:val="20"/>
          <w:lang w:val="cs-CZ"/>
        </w:rPr>
        <w:t xml:space="preserve"> 573 OZ)</w:t>
      </w:r>
      <w:r w:rsidR="00A15D76" w:rsidRPr="00D46D92">
        <w:rPr>
          <w:rFonts w:ascii="Arial" w:hAnsi="Arial" w:cs="Arial"/>
          <w:color w:val="000000" w:themeColor="text1"/>
          <w:sz w:val="20"/>
          <w:szCs w:val="20"/>
          <w:lang w:val="cs-CZ"/>
        </w:rPr>
        <w:t>,</w:t>
      </w:r>
    </w:p>
    <w:p w14:paraId="1D32FE52" w14:textId="539BDA1D" w:rsidR="004E150F" w:rsidRPr="00D46D92" w:rsidRDefault="00015A4D" w:rsidP="006F6EC7">
      <w:pPr>
        <w:pStyle w:val="Odstavecseseznamem"/>
        <w:widowControl w:val="0"/>
        <w:numPr>
          <w:ilvl w:val="0"/>
          <w:numId w:val="3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 při doručování e-mailem okamžikem, kdy odesílatel obdržel e-mailové potvrzení či</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zprávu </w:t>
      </w:r>
      <w:r w:rsidR="00014AF4" w:rsidRPr="00D46D92">
        <w:rPr>
          <w:rFonts w:ascii="Arial" w:hAnsi="Arial" w:cs="Arial"/>
          <w:color w:val="000000" w:themeColor="text1"/>
          <w:sz w:val="20"/>
          <w:szCs w:val="20"/>
          <w:lang w:val="cs-CZ"/>
        </w:rPr>
        <w:t>o tom</w:t>
      </w:r>
      <w:r w:rsidRPr="00D46D92">
        <w:rPr>
          <w:rFonts w:ascii="Arial" w:hAnsi="Arial" w:cs="Arial"/>
          <w:color w:val="000000" w:themeColor="text1"/>
          <w:sz w:val="20"/>
          <w:szCs w:val="20"/>
          <w:lang w:val="cs-CZ"/>
        </w:rPr>
        <w:t>, že odeslaná zpráva byla touto formou doručena druhé straně</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(adresátovi), nelze-li doručení takové zprávy prokázat i jiným způsobem</w:t>
      </w:r>
      <w:r w:rsidR="00A15D76" w:rsidRPr="00D46D92">
        <w:rPr>
          <w:rFonts w:ascii="Arial" w:hAnsi="Arial" w:cs="Arial"/>
          <w:color w:val="000000" w:themeColor="text1"/>
          <w:sz w:val="20"/>
          <w:szCs w:val="20"/>
          <w:lang w:val="cs-CZ"/>
        </w:rPr>
        <w:t>,</w:t>
      </w:r>
    </w:p>
    <w:p w14:paraId="5191716A" w14:textId="5D65F90C" w:rsidR="00015A4D" w:rsidRPr="00D46D92" w:rsidRDefault="00015A4D" w:rsidP="006F6EC7">
      <w:pPr>
        <w:pStyle w:val="Odstavecseseznamem"/>
        <w:widowControl w:val="0"/>
        <w:numPr>
          <w:ilvl w:val="0"/>
          <w:numId w:val="30"/>
        </w:numPr>
        <w:spacing w:after="120" w:line="240" w:lineRule="auto"/>
        <w:contextualSpacing w:val="0"/>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při doručování faxem okamžikem, kdy odesílatel obdržel faxové potvrzení či zprávu o</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tom, že odeslaná zpráva byla touto formou řádně doručena druhé straně (adresátovi),</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nelze-li doručení takové zprávy prokázat i jiným způsobem</w:t>
      </w:r>
      <w:r w:rsidR="009E6EF5" w:rsidRPr="00D46D92">
        <w:rPr>
          <w:rFonts w:ascii="Arial" w:hAnsi="Arial" w:cs="Arial"/>
          <w:color w:val="000000" w:themeColor="text1"/>
          <w:sz w:val="20"/>
          <w:szCs w:val="20"/>
          <w:lang w:val="cs-CZ"/>
        </w:rPr>
        <w:t>.</w:t>
      </w:r>
    </w:p>
    <w:p w14:paraId="30A71263" w14:textId="5D384FB1"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V případě doručování písemností podle bodu 1</w:t>
      </w:r>
      <w:r w:rsidR="00FC0C96">
        <w:rPr>
          <w:rFonts w:ascii="Arial" w:hAnsi="Arial" w:cs="Arial"/>
          <w:color w:val="000000" w:themeColor="text1"/>
          <w:sz w:val="20"/>
          <w:szCs w:val="20"/>
          <w:lang w:val="cs-CZ"/>
        </w:rPr>
        <w:t>1</w:t>
      </w:r>
      <w:r w:rsidRPr="00D46D92">
        <w:rPr>
          <w:rFonts w:ascii="Arial" w:hAnsi="Arial" w:cs="Arial"/>
          <w:color w:val="000000" w:themeColor="text1"/>
          <w:sz w:val="20"/>
          <w:szCs w:val="20"/>
          <w:lang w:val="cs-CZ"/>
        </w:rPr>
        <w:t>.2.2.c) nebo bodu 1</w:t>
      </w:r>
      <w:r w:rsidR="00FC0C96">
        <w:rPr>
          <w:rFonts w:ascii="Arial" w:hAnsi="Arial" w:cs="Arial"/>
          <w:color w:val="000000" w:themeColor="text1"/>
          <w:sz w:val="20"/>
          <w:szCs w:val="20"/>
          <w:lang w:val="cs-CZ"/>
        </w:rPr>
        <w:t>1</w:t>
      </w:r>
      <w:r w:rsidRPr="00D46D92">
        <w:rPr>
          <w:rFonts w:ascii="Arial" w:hAnsi="Arial" w:cs="Arial"/>
          <w:color w:val="000000" w:themeColor="text1"/>
          <w:sz w:val="20"/>
          <w:szCs w:val="20"/>
          <w:lang w:val="cs-CZ"/>
        </w:rPr>
        <w:t>.2.2.d) Stanov je</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adresát písemnosti doručované uvedeným způsobem povinen vždy ověřit (autorizovat), zda</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tato písemnost byla odeslána odesílatelem (stranou, která písemnost tímto způsobem</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odeslala), a to buď telefonicky, nebo jiným vhodným způsobem. Do doby, než bude taková</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písemnost autorizována, adresát písemnosti není povinen se obsahem takové písemnosti</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řídit. V případě, že adresát písemnosti začne na základě obsahu takové písemnosti jednat</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(např. začne plnit pokyny udělené touto písemností ze strany druhé strany), má se za to, že</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taková písemnost byla řádně doručena a autorizována, pokud adresát této písemnosti</w:t>
      </w:r>
      <w:r w:rsidR="004E150F"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neprokáže opak.</w:t>
      </w:r>
    </w:p>
    <w:p w14:paraId="467079E7" w14:textId="24E79DD9" w:rsidR="00015A4D"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Listiny o právních jednáních, kterými má docházet ke změnám či ukončení právních vztahů</w:t>
      </w:r>
      <w:r w:rsidR="005658EC"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a listiny o právních jednáních, které se přímo dotýkají dalšího trvání existujících právních</w:t>
      </w:r>
      <w:r w:rsidR="005658EC"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vztahů, musí být doručovány vždy v listinné podobě do vlastních rukou buď osobně, </w:t>
      </w:r>
      <w:r w:rsidR="00014AF4" w:rsidRPr="00D46D92">
        <w:rPr>
          <w:rFonts w:ascii="Arial" w:hAnsi="Arial" w:cs="Arial"/>
          <w:color w:val="000000" w:themeColor="text1"/>
          <w:sz w:val="20"/>
          <w:szCs w:val="20"/>
          <w:lang w:val="cs-CZ"/>
        </w:rPr>
        <w:t>nebo</w:t>
      </w:r>
      <w:r w:rsidR="005658EC"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formou doporučeného dopisu prostřednictvím provozovatele poštovních služeb.</w:t>
      </w:r>
    </w:p>
    <w:p w14:paraId="46BB7095" w14:textId="33D77AE9" w:rsidR="002E4298"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 xml:space="preserve">Písemnosti určené </w:t>
      </w:r>
      <w:r w:rsidR="00F2351D" w:rsidRPr="00D46D92">
        <w:rPr>
          <w:rFonts w:ascii="Arial" w:hAnsi="Arial" w:cs="Arial"/>
          <w:color w:val="000000" w:themeColor="text1"/>
          <w:sz w:val="20"/>
          <w:szCs w:val="20"/>
          <w:lang w:val="cs-CZ"/>
        </w:rPr>
        <w:t>Řediteli</w:t>
      </w:r>
      <w:r w:rsidRPr="00D46D92">
        <w:rPr>
          <w:rFonts w:ascii="Arial" w:hAnsi="Arial" w:cs="Arial"/>
          <w:color w:val="000000" w:themeColor="text1"/>
          <w:sz w:val="20"/>
          <w:szCs w:val="20"/>
          <w:lang w:val="cs-CZ"/>
        </w:rPr>
        <w:t xml:space="preserve"> se doručují na adresu sídla Spolku zapsanou ve spolkovém</w:t>
      </w:r>
      <w:r w:rsidR="005658EC"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rejstříku, není-li mezi stranami sjednán jiný způsob doručování.</w:t>
      </w:r>
    </w:p>
    <w:p w14:paraId="6C931249" w14:textId="77777777" w:rsidR="00E66E71" w:rsidRPr="00D46D92" w:rsidRDefault="00E66E71" w:rsidP="005A50D3">
      <w:pPr>
        <w:jc w:val="both"/>
        <w:rPr>
          <w:rFonts w:ascii="Arial" w:hAnsi="Arial" w:cs="Arial"/>
          <w:sz w:val="20"/>
          <w:szCs w:val="20"/>
          <w:lang w:val="cs-CZ"/>
        </w:rPr>
      </w:pPr>
    </w:p>
    <w:p w14:paraId="1D44BB8F" w14:textId="77777777"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Právní režim</w:t>
      </w:r>
    </w:p>
    <w:p w14:paraId="5158B67A" w14:textId="61316BF6" w:rsidR="002E4298"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Právní režim existence Spolku je určen právním řádem České republiky.</w:t>
      </w:r>
    </w:p>
    <w:p w14:paraId="40079682" w14:textId="77777777" w:rsidR="00E66E71" w:rsidRPr="00D46D92" w:rsidRDefault="00E66E71" w:rsidP="005A50D3">
      <w:pPr>
        <w:jc w:val="both"/>
        <w:rPr>
          <w:rFonts w:ascii="Arial" w:hAnsi="Arial" w:cs="Arial"/>
          <w:sz w:val="20"/>
          <w:szCs w:val="20"/>
          <w:lang w:val="cs-CZ"/>
        </w:rPr>
      </w:pPr>
    </w:p>
    <w:p w14:paraId="6903CA43" w14:textId="1C152C62" w:rsidR="00015A4D" w:rsidRPr="00D46D92" w:rsidRDefault="00015A4D" w:rsidP="005A50D3">
      <w:pPr>
        <w:pStyle w:val="Nadpis2"/>
        <w:keepNext w:val="0"/>
        <w:keepLines w:val="0"/>
        <w:widowControl w:val="0"/>
        <w:spacing w:before="0" w:after="120" w:line="240" w:lineRule="auto"/>
        <w:jc w:val="both"/>
        <w:rPr>
          <w:rFonts w:ascii="Arial" w:hAnsi="Arial" w:cs="Arial"/>
          <w:b/>
          <w:color w:val="000000" w:themeColor="text1"/>
          <w:sz w:val="20"/>
          <w:szCs w:val="20"/>
          <w:lang w:val="cs-CZ"/>
        </w:rPr>
      </w:pPr>
      <w:r w:rsidRPr="00D46D92">
        <w:rPr>
          <w:rFonts w:ascii="Arial" w:hAnsi="Arial" w:cs="Arial"/>
          <w:b/>
          <w:color w:val="000000" w:themeColor="text1"/>
          <w:sz w:val="20"/>
          <w:szCs w:val="20"/>
          <w:lang w:val="cs-CZ"/>
        </w:rPr>
        <w:t>Doba trvání Spolku</w:t>
      </w:r>
    </w:p>
    <w:p w14:paraId="19617D0C" w14:textId="77777777" w:rsidR="00F709B4" w:rsidRPr="00D46D92"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Spolek byl Zakladateli založen na dobu neurčitou.</w:t>
      </w:r>
    </w:p>
    <w:p w14:paraId="3A25C592" w14:textId="7C952ABB" w:rsidR="002E4298" w:rsidRDefault="00015A4D" w:rsidP="005A50D3">
      <w:pPr>
        <w:pStyle w:val="Nadpis3"/>
        <w:keepNext w:val="0"/>
        <w:keepLines w:val="0"/>
        <w:widowControl w:val="0"/>
        <w:spacing w:before="0" w:after="120" w:line="240" w:lineRule="auto"/>
        <w:jc w:val="both"/>
        <w:rPr>
          <w:rFonts w:ascii="Arial" w:hAnsi="Arial" w:cs="Arial"/>
          <w:color w:val="000000" w:themeColor="text1"/>
          <w:sz w:val="20"/>
          <w:szCs w:val="20"/>
          <w:lang w:val="cs-CZ"/>
        </w:rPr>
      </w:pPr>
      <w:r w:rsidRPr="00D46D92">
        <w:rPr>
          <w:rFonts w:ascii="Arial" w:hAnsi="Arial" w:cs="Arial"/>
          <w:color w:val="000000" w:themeColor="text1"/>
          <w:sz w:val="20"/>
          <w:szCs w:val="20"/>
          <w:lang w:val="cs-CZ"/>
        </w:rPr>
        <w:t>Zakladatelé se dohodli na tom, že Spolek by měl vykonávat svou činnost, pro kterou byl</w:t>
      </w:r>
      <w:r w:rsidR="00F709B4"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založen, minimálně po dob</w:t>
      </w:r>
      <w:r w:rsidR="00F709B4" w:rsidRPr="00D46D92">
        <w:rPr>
          <w:rFonts w:ascii="Arial" w:hAnsi="Arial" w:cs="Arial"/>
          <w:color w:val="000000" w:themeColor="text1"/>
          <w:sz w:val="20"/>
          <w:szCs w:val="20"/>
          <w:lang w:val="cs-CZ"/>
        </w:rPr>
        <w:t>u</w:t>
      </w:r>
      <w:r w:rsidRPr="00D46D92">
        <w:rPr>
          <w:rFonts w:ascii="Arial" w:hAnsi="Arial" w:cs="Arial"/>
          <w:color w:val="000000" w:themeColor="text1"/>
          <w:sz w:val="20"/>
          <w:szCs w:val="20"/>
          <w:lang w:val="cs-CZ"/>
        </w:rPr>
        <w:t xml:space="preserve"> Ochranné doby. V této souvislosti se zavazují, a) že budou</w:t>
      </w:r>
      <w:r w:rsidR="00F709B4"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jednat tak, aby bylo tohoto jejich společného záměru dosaženo, b) a aby za předpokladu, že</w:t>
      </w:r>
      <w:r w:rsidR="00F709B4"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Spolek bude řádně vykonávat svou činnost, pro kterou byl založen, a činnost Spolku se</w:t>
      </w:r>
      <w:r w:rsidR="00F709B4" w:rsidRPr="00D46D92">
        <w:rPr>
          <w:rFonts w:ascii="Arial" w:hAnsi="Arial" w:cs="Arial"/>
          <w:color w:val="000000" w:themeColor="text1"/>
          <w:sz w:val="20"/>
          <w:szCs w:val="20"/>
          <w:lang w:val="cs-CZ"/>
        </w:rPr>
        <w:t xml:space="preserve"> </w:t>
      </w:r>
      <w:r w:rsidRPr="00D46D92">
        <w:rPr>
          <w:rFonts w:ascii="Arial" w:hAnsi="Arial" w:cs="Arial"/>
          <w:color w:val="000000" w:themeColor="text1"/>
          <w:sz w:val="20"/>
          <w:szCs w:val="20"/>
          <w:lang w:val="cs-CZ"/>
        </w:rPr>
        <w:t xml:space="preserve">pozitivně projeví na rozvoji </w:t>
      </w:r>
      <w:r w:rsidR="005D39E2">
        <w:rPr>
          <w:rFonts w:ascii="Arial" w:hAnsi="Arial" w:cs="Arial"/>
          <w:color w:val="000000" w:themeColor="text1"/>
          <w:sz w:val="20"/>
          <w:szCs w:val="20"/>
          <w:lang w:val="cs-CZ"/>
        </w:rPr>
        <w:t>cestovního ruchu</w:t>
      </w:r>
      <w:r w:rsidRPr="00D46D92">
        <w:rPr>
          <w:rFonts w:ascii="Arial" w:hAnsi="Arial" w:cs="Arial"/>
          <w:color w:val="000000" w:themeColor="text1"/>
          <w:sz w:val="20"/>
          <w:szCs w:val="20"/>
          <w:lang w:val="cs-CZ"/>
        </w:rPr>
        <w:t xml:space="preserve">, jednali Zakladatelé tak, by Spolek svou činnost vykonával </w:t>
      </w:r>
      <w:r w:rsidR="00F709B4" w:rsidRPr="00D46D92">
        <w:rPr>
          <w:rFonts w:ascii="Arial" w:hAnsi="Arial" w:cs="Arial"/>
          <w:color w:val="000000" w:themeColor="text1"/>
          <w:sz w:val="20"/>
          <w:szCs w:val="20"/>
          <w:lang w:val="cs-CZ"/>
        </w:rPr>
        <w:t xml:space="preserve">I </w:t>
      </w:r>
      <w:r w:rsidRPr="00D46D92">
        <w:rPr>
          <w:rFonts w:ascii="Arial" w:hAnsi="Arial" w:cs="Arial"/>
          <w:color w:val="000000" w:themeColor="text1"/>
          <w:sz w:val="20"/>
          <w:szCs w:val="20"/>
          <w:lang w:val="cs-CZ"/>
        </w:rPr>
        <w:t>po uplynutí Ochranné doby</w:t>
      </w:r>
      <w:r w:rsidR="00F709B4" w:rsidRPr="00D46D92">
        <w:rPr>
          <w:rFonts w:ascii="Arial" w:hAnsi="Arial" w:cs="Arial"/>
          <w:color w:val="000000" w:themeColor="text1"/>
          <w:sz w:val="20"/>
          <w:szCs w:val="20"/>
          <w:lang w:val="cs-CZ"/>
        </w:rPr>
        <w:t>.</w:t>
      </w:r>
    </w:p>
    <w:p w14:paraId="32E83DA1" w14:textId="2B4E8669" w:rsidR="00C6367D" w:rsidRDefault="00C6367D">
      <w:pPr>
        <w:rPr>
          <w:lang w:val="cs-CZ"/>
        </w:rPr>
      </w:pPr>
    </w:p>
    <w:p w14:paraId="01954106" w14:textId="48E43E02" w:rsidR="00C6367D" w:rsidRPr="00C6367D" w:rsidRDefault="00C6367D" w:rsidP="00C6367D">
      <w:pPr>
        <w:rPr>
          <w:rFonts w:ascii="Arial" w:eastAsiaTheme="majorEastAsia" w:hAnsi="Arial" w:cs="Arial"/>
          <w:b/>
          <w:bCs/>
          <w:color w:val="000000" w:themeColor="text1"/>
          <w:sz w:val="20"/>
          <w:szCs w:val="20"/>
          <w:lang w:val="cs-CZ"/>
        </w:rPr>
      </w:pPr>
      <w:r w:rsidRPr="00C6367D">
        <w:rPr>
          <w:b/>
          <w:bCs/>
          <w:lang w:val="cs-CZ"/>
        </w:rPr>
        <w:t>12.</w:t>
      </w:r>
      <w:r w:rsidRPr="00C6367D">
        <w:rPr>
          <w:b/>
          <w:bCs/>
          <w:lang w:val="cs-CZ"/>
        </w:rPr>
        <w:tab/>
      </w:r>
      <w:r>
        <w:rPr>
          <w:b/>
          <w:bCs/>
          <w:lang w:val="cs-CZ"/>
        </w:rPr>
        <w:t xml:space="preserve">VYSVĚTLENÍ </w:t>
      </w:r>
      <w:r w:rsidRPr="00C6367D">
        <w:rPr>
          <w:rFonts w:ascii="Arial" w:eastAsiaTheme="majorEastAsia" w:hAnsi="Arial" w:cs="Arial"/>
          <w:b/>
          <w:bCs/>
          <w:color w:val="000000" w:themeColor="text1"/>
          <w:sz w:val="20"/>
          <w:szCs w:val="20"/>
          <w:lang w:val="cs-CZ"/>
        </w:rPr>
        <w:t>POJM</w:t>
      </w:r>
      <w:r>
        <w:rPr>
          <w:rFonts w:ascii="Arial" w:eastAsiaTheme="majorEastAsia" w:hAnsi="Arial" w:cs="Arial"/>
          <w:b/>
          <w:bCs/>
          <w:color w:val="000000" w:themeColor="text1"/>
          <w:sz w:val="20"/>
          <w:szCs w:val="20"/>
          <w:lang w:val="cs-CZ"/>
        </w:rPr>
        <w:t>Ů</w:t>
      </w:r>
      <w:r w:rsidRPr="00C6367D">
        <w:rPr>
          <w:rFonts w:ascii="Arial" w:eastAsiaTheme="majorEastAsia" w:hAnsi="Arial" w:cs="Arial"/>
          <w:b/>
          <w:bCs/>
          <w:color w:val="000000" w:themeColor="text1"/>
          <w:sz w:val="20"/>
          <w:szCs w:val="20"/>
          <w:lang w:val="cs-CZ"/>
        </w:rPr>
        <w:t xml:space="preserve"> </w:t>
      </w:r>
      <w:r>
        <w:rPr>
          <w:rFonts w:ascii="Arial" w:eastAsiaTheme="majorEastAsia" w:hAnsi="Arial" w:cs="Arial"/>
          <w:b/>
          <w:bCs/>
          <w:color w:val="000000" w:themeColor="text1"/>
          <w:sz w:val="20"/>
          <w:szCs w:val="20"/>
          <w:lang w:val="cs-CZ"/>
        </w:rPr>
        <w:t>PO</w:t>
      </w:r>
      <w:r w:rsidRPr="00C6367D">
        <w:rPr>
          <w:rFonts w:ascii="Arial" w:eastAsiaTheme="majorEastAsia" w:hAnsi="Arial" w:cs="Arial"/>
          <w:b/>
          <w:bCs/>
          <w:color w:val="000000" w:themeColor="text1"/>
          <w:sz w:val="20"/>
          <w:szCs w:val="20"/>
          <w:lang w:val="cs-CZ"/>
        </w:rPr>
        <w:t>UŽIT</w:t>
      </w:r>
      <w:r>
        <w:rPr>
          <w:rFonts w:ascii="Arial" w:eastAsiaTheme="majorEastAsia" w:hAnsi="Arial" w:cs="Arial"/>
          <w:b/>
          <w:bCs/>
          <w:color w:val="000000" w:themeColor="text1"/>
          <w:sz w:val="20"/>
          <w:szCs w:val="20"/>
          <w:lang w:val="cs-CZ"/>
        </w:rPr>
        <w:t>ÝCH</w:t>
      </w:r>
      <w:r w:rsidRPr="00C6367D">
        <w:rPr>
          <w:rFonts w:ascii="Arial" w:eastAsiaTheme="majorEastAsia" w:hAnsi="Arial" w:cs="Arial"/>
          <w:b/>
          <w:bCs/>
          <w:color w:val="000000" w:themeColor="text1"/>
          <w:sz w:val="20"/>
          <w:szCs w:val="20"/>
          <w:lang w:val="cs-CZ"/>
        </w:rPr>
        <w:t xml:space="preserve"> V TEXTU STANOV</w:t>
      </w:r>
    </w:p>
    <w:p w14:paraId="6ADFE9D4" w14:textId="5B38FB66" w:rsidR="00C6367D" w:rsidRPr="00C6367D" w:rsidRDefault="00C6367D" w:rsidP="00C6367D">
      <w:pPr>
        <w:widowControl w:val="0"/>
        <w:spacing w:after="120" w:line="240" w:lineRule="auto"/>
        <w:jc w:val="both"/>
        <w:rPr>
          <w:rFonts w:ascii="Arial" w:hAnsi="Arial" w:cs="Arial"/>
          <w:color w:val="000000" w:themeColor="text1"/>
          <w:sz w:val="20"/>
          <w:szCs w:val="20"/>
          <w:lang w:val="cs-CZ"/>
        </w:rPr>
      </w:pPr>
      <w:r w:rsidRPr="00C6367D">
        <w:rPr>
          <w:rFonts w:ascii="Arial" w:hAnsi="Arial" w:cs="Arial"/>
          <w:color w:val="000000" w:themeColor="text1"/>
          <w:sz w:val="20"/>
          <w:szCs w:val="20"/>
          <w:lang w:val="cs-CZ"/>
        </w:rPr>
        <w:t>„</w:t>
      </w:r>
      <w:r w:rsidRPr="00C6367D">
        <w:rPr>
          <w:rFonts w:ascii="Arial" w:hAnsi="Arial" w:cs="Arial"/>
          <w:b/>
          <w:color w:val="000000" w:themeColor="text1"/>
          <w:sz w:val="20"/>
          <w:szCs w:val="20"/>
          <w:lang w:val="cs-CZ"/>
        </w:rPr>
        <w:t>Aktér</w:t>
      </w:r>
      <w:r w:rsidRPr="00C6367D">
        <w:rPr>
          <w:rFonts w:ascii="Arial" w:hAnsi="Arial" w:cs="Arial"/>
          <w:color w:val="000000" w:themeColor="text1"/>
          <w:sz w:val="20"/>
          <w:szCs w:val="20"/>
          <w:lang w:val="cs-CZ"/>
        </w:rPr>
        <w:t xml:space="preserve"> </w:t>
      </w:r>
      <w:r w:rsidRPr="00C6367D">
        <w:rPr>
          <w:rFonts w:ascii="Arial" w:hAnsi="Arial" w:cs="Arial"/>
          <w:b/>
          <w:color w:val="000000" w:themeColor="text1"/>
          <w:sz w:val="20"/>
          <w:szCs w:val="20"/>
          <w:lang w:val="cs-CZ"/>
        </w:rPr>
        <w:t>cestovního ruchu</w:t>
      </w:r>
      <w:r w:rsidRPr="00C6367D">
        <w:rPr>
          <w:rFonts w:ascii="Arial" w:hAnsi="Arial" w:cs="Arial"/>
          <w:color w:val="000000" w:themeColor="text1"/>
          <w:sz w:val="20"/>
          <w:szCs w:val="20"/>
          <w:lang w:val="cs-CZ"/>
        </w:rPr>
        <w:t>“ znamená aktér cestovního ruchu, ať již se jedná o příjemce nebo poskytovatele plnění. Aktérem CR je např. turista, návštěvník festivalu apod. (příjemci), nebo např. provozovatel ubytovacích kapacit, kulturního zařízení, cestovní kanceláře, sportovního areálu, správce kulturní památky, organizátor kulturní nebo společenské akce apod. (poskytovatelé).</w:t>
      </w:r>
    </w:p>
    <w:p w14:paraId="2B1A4DAC" w14:textId="351B2FA1" w:rsidR="00C6367D" w:rsidRPr="00C6367D" w:rsidRDefault="00C6367D" w:rsidP="00C6367D">
      <w:pPr>
        <w:widowControl w:val="0"/>
        <w:spacing w:after="120" w:line="240" w:lineRule="auto"/>
        <w:jc w:val="both"/>
        <w:rPr>
          <w:rFonts w:ascii="Arial" w:hAnsi="Arial" w:cs="Arial"/>
          <w:color w:val="000000" w:themeColor="text1"/>
          <w:sz w:val="20"/>
          <w:szCs w:val="20"/>
          <w:lang w:val="cs-CZ"/>
        </w:rPr>
      </w:pPr>
      <w:r w:rsidRPr="00C6367D">
        <w:rPr>
          <w:rFonts w:ascii="Arial" w:hAnsi="Arial" w:cs="Arial"/>
          <w:color w:val="000000" w:themeColor="text1"/>
          <w:sz w:val="20"/>
          <w:szCs w:val="20"/>
          <w:lang w:val="cs-CZ"/>
        </w:rPr>
        <w:t>„</w:t>
      </w:r>
      <w:proofErr w:type="spellStart"/>
      <w:r w:rsidRPr="00C6367D">
        <w:rPr>
          <w:rFonts w:ascii="Arial" w:hAnsi="Arial" w:cs="Arial"/>
          <w:b/>
          <w:color w:val="000000" w:themeColor="text1"/>
          <w:sz w:val="20"/>
          <w:szCs w:val="20"/>
          <w:lang w:val="cs-CZ"/>
        </w:rPr>
        <w:t>Stakeholder</w:t>
      </w:r>
      <w:proofErr w:type="spellEnd"/>
      <w:r w:rsidRPr="00C6367D">
        <w:rPr>
          <w:rFonts w:ascii="Arial" w:hAnsi="Arial" w:cs="Arial"/>
          <w:color w:val="000000" w:themeColor="text1"/>
          <w:sz w:val="20"/>
          <w:szCs w:val="20"/>
          <w:lang w:val="cs-CZ"/>
        </w:rPr>
        <w:t xml:space="preserve"> </w:t>
      </w:r>
      <w:r w:rsidRPr="00C6367D">
        <w:rPr>
          <w:rFonts w:ascii="Arial" w:hAnsi="Arial" w:cs="Arial"/>
          <w:b/>
          <w:color w:val="000000" w:themeColor="text1"/>
          <w:sz w:val="20"/>
          <w:szCs w:val="20"/>
          <w:lang w:val="cs-CZ"/>
        </w:rPr>
        <w:t>cestovního ruchu</w:t>
      </w:r>
      <w:r w:rsidRPr="00C6367D">
        <w:rPr>
          <w:rFonts w:ascii="Arial" w:hAnsi="Arial" w:cs="Arial"/>
          <w:color w:val="000000" w:themeColor="text1"/>
          <w:sz w:val="20"/>
          <w:szCs w:val="20"/>
          <w:lang w:val="cs-CZ"/>
        </w:rPr>
        <w:t>“ znamená osoba, orgán státní správy nebo územní samosprávy či instituce, která se jakýmkoliv způsobem a jakoukoliv formou podílí na cestovní</w:t>
      </w:r>
      <w:r>
        <w:rPr>
          <w:rFonts w:ascii="Arial" w:hAnsi="Arial" w:cs="Arial"/>
          <w:color w:val="000000" w:themeColor="text1"/>
          <w:sz w:val="20"/>
          <w:szCs w:val="20"/>
          <w:lang w:val="cs-CZ"/>
        </w:rPr>
        <w:t>m</w:t>
      </w:r>
      <w:r w:rsidRPr="00C6367D">
        <w:rPr>
          <w:rFonts w:ascii="Arial" w:hAnsi="Arial" w:cs="Arial"/>
          <w:color w:val="000000" w:themeColor="text1"/>
          <w:sz w:val="20"/>
          <w:szCs w:val="20"/>
          <w:lang w:val="cs-CZ"/>
        </w:rPr>
        <w:t xml:space="preserve"> ruchu nebo cestovní ruch ovlivňuje. Mezi </w:t>
      </w:r>
      <w:proofErr w:type="spellStart"/>
      <w:r w:rsidRPr="00C6367D">
        <w:rPr>
          <w:rFonts w:ascii="Arial" w:hAnsi="Arial" w:cs="Arial"/>
          <w:color w:val="000000" w:themeColor="text1"/>
          <w:sz w:val="20"/>
          <w:szCs w:val="20"/>
          <w:lang w:val="cs-CZ"/>
        </w:rPr>
        <w:t>Stakeholdery</w:t>
      </w:r>
      <w:proofErr w:type="spellEnd"/>
      <w:r w:rsidRPr="00C6367D">
        <w:rPr>
          <w:rFonts w:ascii="Arial" w:hAnsi="Arial" w:cs="Arial"/>
          <w:color w:val="000000" w:themeColor="text1"/>
          <w:sz w:val="20"/>
          <w:szCs w:val="20"/>
          <w:lang w:val="cs-CZ"/>
        </w:rPr>
        <w:t xml:space="preserve"> cestovního ruchu se řadí zejména:</w:t>
      </w:r>
    </w:p>
    <w:p w14:paraId="2B228971" w14:textId="6E7E9724" w:rsidR="00C6367D" w:rsidRPr="00C6367D" w:rsidRDefault="00C6367D" w:rsidP="003307E4">
      <w:pPr>
        <w:pStyle w:val="Odstavecseseznamem"/>
        <w:widowControl w:val="0"/>
        <w:numPr>
          <w:ilvl w:val="0"/>
          <w:numId w:val="1"/>
        </w:numPr>
        <w:spacing w:after="0" w:line="240" w:lineRule="auto"/>
        <w:ind w:left="760"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w:t>
      </w:r>
      <w:r w:rsidRPr="00C6367D">
        <w:rPr>
          <w:rFonts w:ascii="Arial" w:hAnsi="Arial" w:cs="Arial"/>
          <w:color w:val="000000" w:themeColor="text1"/>
          <w:sz w:val="20"/>
          <w:szCs w:val="20"/>
          <w:lang w:val="cs-CZ"/>
        </w:rPr>
        <w:t>tát a jeho pověřené orgány (zejména Ministerstvo pro místní rozvoj)</w:t>
      </w:r>
    </w:p>
    <w:p w14:paraId="66FF723D" w14:textId="023981A8" w:rsidR="00C6367D" w:rsidRPr="00C6367D" w:rsidRDefault="00C6367D" w:rsidP="003307E4">
      <w:pPr>
        <w:pStyle w:val="Odstavecseseznamem"/>
        <w:widowControl w:val="0"/>
        <w:numPr>
          <w:ilvl w:val="0"/>
          <w:numId w:val="1"/>
        </w:numPr>
        <w:spacing w:after="0" w:line="240" w:lineRule="auto"/>
        <w:ind w:left="760"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lastRenderedPageBreak/>
        <w:t>Ústecký a Karlovarský kraj</w:t>
      </w:r>
    </w:p>
    <w:p w14:paraId="70CE8538" w14:textId="632081AD" w:rsidR="00C6367D" w:rsidRPr="00C6367D" w:rsidRDefault="00C6367D" w:rsidP="003307E4">
      <w:pPr>
        <w:pStyle w:val="Odstavecseseznamem"/>
        <w:widowControl w:val="0"/>
        <w:numPr>
          <w:ilvl w:val="0"/>
          <w:numId w:val="1"/>
        </w:numPr>
        <w:spacing w:after="0" w:line="240" w:lineRule="auto"/>
        <w:ind w:left="760"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M</w:t>
      </w:r>
      <w:r w:rsidRPr="00C6367D">
        <w:rPr>
          <w:rFonts w:ascii="Arial" w:hAnsi="Arial" w:cs="Arial"/>
          <w:color w:val="000000" w:themeColor="text1"/>
          <w:sz w:val="20"/>
          <w:szCs w:val="20"/>
          <w:lang w:val="cs-CZ"/>
        </w:rPr>
        <w:t xml:space="preserve">ěsta a obce nacházející se v </w:t>
      </w:r>
      <w:r>
        <w:rPr>
          <w:rFonts w:ascii="Arial" w:hAnsi="Arial" w:cs="Arial"/>
          <w:color w:val="000000" w:themeColor="text1"/>
          <w:sz w:val="20"/>
          <w:szCs w:val="20"/>
          <w:lang w:val="cs-CZ"/>
        </w:rPr>
        <w:t>Oblasti</w:t>
      </w:r>
    </w:p>
    <w:p w14:paraId="4C7E0785" w14:textId="688DEFE1" w:rsidR="00C6367D" w:rsidRPr="00C6367D" w:rsidRDefault="00C6367D" w:rsidP="003307E4">
      <w:pPr>
        <w:pStyle w:val="Odstavecseseznamem"/>
        <w:widowControl w:val="0"/>
        <w:numPr>
          <w:ilvl w:val="0"/>
          <w:numId w:val="1"/>
        </w:numPr>
        <w:spacing w:after="0" w:line="240" w:lineRule="auto"/>
        <w:ind w:left="760"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Zainteresované národní či krajské nebo regionální i</w:t>
      </w:r>
      <w:r w:rsidRPr="00C6367D">
        <w:rPr>
          <w:rFonts w:ascii="Arial" w:hAnsi="Arial" w:cs="Arial"/>
          <w:color w:val="000000" w:themeColor="text1"/>
          <w:sz w:val="20"/>
          <w:szCs w:val="20"/>
          <w:lang w:val="cs-CZ"/>
        </w:rPr>
        <w:t xml:space="preserve">nstituce </w:t>
      </w:r>
      <w:r>
        <w:rPr>
          <w:rFonts w:ascii="Arial" w:hAnsi="Arial" w:cs="Arial"/>
          <w:color w:val="000000" w:themeColor="text1"/>
          <w:sz w:val="20"/>
          <w:szCs w:val="20"/>
          <w:lang w:val="cs-CZ"/>
        </w:rPr>
        <w:t xml:space="preserve">podporující destinační management </w:t>
      </w:r>
      <w:r w:rsidRPr="00C6367D">
        <w:rPr>
          <w:rFonts w:ascii="Arial" w:hAnsi="Arial" w:cs="Arial"/>
          <w:color w:val="000000" w:themeColor="text1"/>
          <w:sz w:val="20"/>
          <w:szCs w:val="20"/>
          <w:lang w:val="cs-CZ"/>
        </w:rPr>
        <w:t xml:space="preserve">(např. </w:t>
      </w:r>
      <w:proofErr w:type="spellStart"/>
      <w:r w:rsidRPr="00C6367D">
        <w:rPr>
          <w:rFonts w:ascii="Arial" w:hAnsi="Arial" w:cs="Arial"/>
          <w:color w:val="000000" w:themeColor="text1"/>
          <w:sz w:val="20"/>
          <w:szCs w:val="20"/>
          <w:lang w:val="cs-CZ"/>
        </w:rPr>
        <w:t>CzechTourism</w:t>
      </w:r>
      <w:proofErr w:type="spellEnd"/>
      <w:r>
        <w:rPr>
          <w:rFonts w:ascii="Arial" w:hAnsi="Arial" w:cs="Arial"/>
          <w:color w:val="000000" w:themeColor="text1"/>
          <w:sz w:val="20"/>
          <w:szCs w:val="20"/>
          <w:lang w:val="cs-CZ"/>
        </w:rPr>
        <w:t>, Destinační organizace Karlovarského kraje, lokální DMO apod.</w:t>
      </w:r>
      <w:r w:rsidRPr="00C6367D">
        <w:rPr>
          <w:rFonts w:ascii="Arial" w:hAnsi="Arial" w:cs="Arial"/>
          <w:color w:val="000000" w:themeColor="text1"/>
          <w:sz w:val="20"/>
          <w:szCs w:val="20"/>
          <w:lang w:val="cs-CZ"/>
        </w:rPr>
        <w:t>)</w:t>
      </w:r>
    </w:p>
    <w:p w14:paraId="61F1863B" w14:textId="750866D8" w:rsidR="00C6367D" w:rsidRPr="00C6367D" w:rsidRDefault="00C6367D" w:rsidP="003307E4">
      <w:pPr>
        <w:pStyle w:val="Odstavecseseznamem"/>
        <w:widowControl w:val="0"/>
        <w:numPr>
          <w:ilvl w:val="0"/>
          <w:numId w:val="1"/>
        </w:numPr>
        <w:spacing w:after="0" w:line="240" w:lineRule="auto"/>
        <w:ind w:left="760"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w:t>
      </w:r>
      <w:r w:rsidRPr="00C6367D">
        <w:rPr>
          <w:rFonts w:ascii="Arial" w:hAnsi="Arial" w:cs="Arial"/>
          <w:color w:val="000000" w:themeColor="text1"/>
          <w:sz w:val="20"/>
          <w:szCs w:val="20"/>
          <w:lang w:val="cs-CZ"/>
        </w:rPr>
        <w:t xml:space="preserve">polky (sdružení, svazy...) založené Aktéry </w:t>
      </w:r>
      <w:r>
        <w:rPr>
          <w:rFonts w:ascii="Arial" w:hAnsi="Arial" w:cs="Arial"/>
          <w:color w:val="000000" w:themeColor="text1"/>
          <w:sz w:val="20"/>
          <w:szCs w:val="20"/>
          <w:lang w:val="cs-CZ"/>
        </w:rPr>
        <w:t xml:space="preserve">cestovního ruchu </w:t>
      </w:r>
      <w:r w:rsidRPr="00C6367D">
        <w:rPr>
          <w:rFonts w:ascii="Arial" w:hAnsi="Arial" w:cs="Arial"/>
          <w:color w:val="000000" w:themeColor="text1"/>
          <w:sz w:val="20"/>
          <w:szCs w:val="20"/>
          <w:lang w:val="cs-CZ"/>
        </w:rPr>
        <w:t xml:space="preserve">za účelem hájení a prosazování jejich zájmů (např. </w:t>
      </w:r>
      <w:r>
        <w:rPr>
          <w:rFonts w:ascii="Arial" w:hAnsi="Arial" w:cs="Arial"/>
          <w:color w:val="000000" w:themeColor="text1"/>
          <w:sz w:val="20"/>
          <w:szCs w:val="20"/>
          <w:lang w:val="cs-CZ"/>
        </w:rPr>
        <w:t xml:space="preserve">Asociace horských středisek ČR, </w:t>
      </w:r>
      <w:r w:rsidRPr="00C6367D">
        <w:rPr>
          <w:rFonts w:ascii="Arial" w:hAnsi="Arial" w:cs="Arial"/>
          <w:color w:val="000000" w:themeColor="text1"/>
          <w:sz w:val="20"/>
          <w:szCs w:val="20"/>
          <w:lang w:val="cs-CZ"/>
        </w:rPr>
        <w:t>Asociace hotelů a restaurací Č</w:t>
      </w:r>
      <w:r>
        <w:rPr>
          <w:rFonts w:ascii="Arial" w:hAnsi="Arial" w:cs="Arial"/>
          <w:color w:val="000000" w:themeColor="text1"/>
          <w:sz w:val="20"/>
          <w:szCs w:val="20"/>
          <w:lang w:val="cs-CZ"/>
        </w:rPr>
        <w:t>R</w:t>
      </w:r>
      <w:r w:rsidRPr="00C6367D">
        <w:rPr>
          <w:rFonts w:ascii="Arial" w:hAnsi="Arial" w:cs="Arial"/>
          <w:color w:val="000000" w:themeColor="text1"/>
          <w:sz w:val="20"/>
          <w:szCs w:val="20"/>
          <w:lang w:val="cs-CZ"/>
        </w:rPr>
        <w:t>, Hospodářská komora České republiky</w:t>
      </w:r>
      <w:r>
        <w:rPr>
          <w:rFonts w:ascii="Arial" w:hAnsi="Arial" w:cs="Arial"/>
          <w:color w:val="000000" w:themeColor="text1"/>
          <w:sz w:val="20"/>
          <w:szCs w:val="20"/>
          <w:lang w:val="cs-CZ"/>
        </w:rPr>
        <w:t xml:space="preserve"> apod.</w:t>
      </w:r>
      <w:r w:rsidRPr="00C6367D">
        <w:rPr>
          <w:rFonts w:ascii="Arial" w:hAnsi="Arial" w:cs="Arial"/>
          <w:color w:val="000000" w:themeColor="text1"/>
          <w:sz w:val="20"/>
          <w:szCs w:val="20"/>
          <w:lang w:val="cs-CZ"/>
        </w:rPr>
        <w:t>)</w:t>
      </w:r>
    </w:p>
    <w:p w14:paraId="261C5594" w14:textId="199A74E0" w:rsidR="00C6367D" w:rsidRPr="00C6367D" w:rsidRDefault="00C6367D" w:rsidP="003307E4">
      <w:pPr>
        <w:pStyle w:val="Odstavecseseznamem"/>
        <w:widowControl w:val="0"/>
        <w:numPr>
          <w:ilvl w:val="0"/>
          <w:numId w:val="1"/>
        </w:numPr>
        <w:spacing w:after="0" w:line="240" w:lineRule="auto"/>
        <w:ind w:left="760"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I</w:t>
      </w:r>
      <w:r w:rsidRPr="00C6367D">
        <w:rPr>
          <w:rFonts w:ascii="Arial" w:hAnsi="Arial" w:cs="Arial"/>
          <w:color w:val="000000" w:themeColor="text1"/>
          <w:sz w:val="20"/>
          <w:szCs w:val="20"/>
          <w:lang w:val="cs-CZ"/>
        </w:rPr>
        <w:t xml:space="preserve">nfocentra </w:t>
      </w:r>
      <w:r>
        <w:rPr>
          <w:rFonts w:ascii="Arial" w:hAnsi="Arial" w:cs="Arial"/>
          <w:color w:val="000000" w:themeColor="text1"/>
          <w:sz w:val="20"/>
          <w:szCs w:val="20"/>
          <w:lang w:val="cs-CZ"/>
        </w:rPr>
        <w:t>a j</w:t>
      </w:r>
      <w:r w:rsidRPr="00C6367D">
        <w:rPr>
          <w:rFonts w:ascii="Arial" w:hAnsi="Arial" w:cs="Arial"/>
          <w:color w:val="000000" w:themeColor="text1"/>
          <w:sz w:val="20"/>
          <w:szCs w:val="20"/>
          <w:lang w:val="cs-CZ"/>
        </w:rPr>
        <w:t xml:space="preserve">iné </w:t>
      </w:r>
      <w:r>
        <w:rPr>
          <w:rFonts w:ascii="Arial" w:hAnsi="Arial" w:cs="Arial"/>
          <w:color w:val="000000" w:themeColor="text1"/>
          <w:sz w:val="20"/>
          <w:szCs w:val="20"/>
          <w:lang w:val="cs-CZ"/>
        </w:rPr>
        <w:t xml:space="preserve">destinaci podporující organizace </w:t>
      </w:r>
      <w:r w:rsidRPr="00C6367D">
        <w:rPr>
          <w:rFonts w:ascii="Arial" w:hAnsi="Arial" w:cs="Arial"/>
          <w:color w:val="000000" w:themeColor="text1"/>
          <w:sz w:val="20"/>
          <w:szCs w:val="20"/>
          <w:lang w:val="cs-CZ"/>
        </w:rPr>
        <w:t>působící v</w:t>
      </w:r>
      <w:r>
        <w:rPr>
          <w:rFonts w:ascii="Arial" w:hAnsi="Arial" w:cs="Arial"/>
          <w:color w:val="000000" w:themeColor="text1"/>
          <w:sz w:val="20"/>
          <w:szCs w:val="20"/>
          <w:lang w:val="cs-CZ"/>
        </w:rPr>
        <w:t> O</w:t>
      </w:r>
      <w:r w:rsidRPr="00C6367D">
        <w:rPr>
          <w:rFonts w:ascii="Arial" w:hAnsi="Arial" w:cs="Arial"/>
          <w:color w:val="000000" w:themeColor="text1"/>
          <w:sz w:val="20"/>
          <w:szCs w:val="20"/>
          <w:lang w:val="cs-CZ"/>
        </w:rPr>
        <w:t>blast</w:t>
      </w:r>
      <w:r>
        <w:rPr>
          <w:rFonts w:ascii="Arial" w:hAnsi="Arial" w:cs="Arial"/>
          <w:color w:val="000000" w:themeColor="text1"/>
          <w:sz w:val="20"/>
          <w:szCs w:val="20"/>
          <w:lang w:val="cs-CZ"/>
        </w:rPr>
        <w:t xml:space="preserve">i </w:t>
      </w:r>
    </w:p>
    <w:p w14:paraId="280BE84F" w14:textId="77777777" w:rsidR="00C6367D" w:rsidRPr="00C6367D" w:rsidRDefault="00C6367D" w:rsidP="003307E4">
      <w:pPr>
        <w:pStyle w:val="Odstavecseseznamem"/>
        <w:widowControl w:val="0"/>
        <w:numPr>
          <w:ilvl w:val="0"/>
          <w:numId w:val="1"/>
        </w:numPr>
        <w:spacing w:after="0" w:line="240" w:lineRule="auto"/>
        <w:ind w:left="760"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M</w:t>
      </w:r>
      <w:r w:rsidRPr="00C6367D">
        <w:rPr>
          <w:rFonts w:ascii="Arial" w:hAnsi="Arial" w:cs="Arial"/>
          <w:color w:val="000000" w:themeColor="text1"/>
          <w:sz w:val="20"/>
          <w:szCs w:val="20"/>
          <w:lang w:val="cs-CZ"/>
        </w:rPr>
        <w:t xml:space="preserve">ístní akční skupiny působící v </w:t>
      </w:r>
      <w:r>
        <w:rPr>
          <w:rFonts w:ascii="Arial" w:hAnsi="Arial" w:cs="Arial"/>
          <w:color w:val="000000" w:themeColor="text1"/>
          <w:sz w:val="20"/>
          <w:szCs w:val="20"/>
          <w:lang w:val="cs-CZ"/>
        </w:rPr>
        <w:t>Oblasti</w:t>
      </w:r>
    </w:p>
    <w:p w14:paraId="6BDBD47F" w14:textId="64D84645" w:rsidR="00C6367D" w:rsidRPr="00C6367D" w:rsidRDefault="00C6367D" w:rsidP="003307E4">
      <w:pPr>
        <w:pStyle w:val="Odstavecseseznamem"/>
        <w:widowControl w:val="0"/>
        <w:numPr>
          <w:ilvl w:val="0"/>
          <w:numId w:val="1"/>
        </w:numPr>
        <w:spacing w:after="0" w:line="240" w:lineRule="auto"/>
        <w:ind w:left="760"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w:t>
      </w:r>
      <w:r w:rsidRPr="00C6367D">
        <w:rPr>
          <w:rFonts w:ascii="Arial" w:hAnsi="Arial" w:cs="Arial"/>
          <w:color w:val="000000" w:themeColor="text1"/>
          <w:sz w:val="20"/>
          <w:szCs w:val="20"/>
          <w:lang w:val="cs-CZ"/>
        </w:rPr>
        <w:t xml:space="preserve">třední odborné školy a učiliště, vysoké školy </w:t>
      </w:r>
      <w:r>
        <w:rPr>
          <w:rFonts w:ascii="Arial" w:hAnsi="Arial" w:cs="Arial"/>
          <w:color w:val="000000" w:themeColor="text1"/>
          <w:sz w:val="20"/>
          <w:szCs w:val="20"/>
          <w:lang w:val="cs-CZ"/>
        </w:rPr>
        <w:t xml:space="preserve">působící </w:t>
      </w:r>
      <w:r w:rsidRPr="00C6367D">
        <w:rPr>
          <w:rFonts w:ascii="Arial" w:hAnsi="Arial" w:cs="Arial"/>
          <w:color w:val="000000" w:themeColor="text1"/>
          <w:sz w:val="20"/>
          <w:szCs w:val="20"/>
          <w:lang w:val="cs-CZ"/>
        </w:rPr>
        <w:t>v</w:t>
      </w:r>
      <w:r>
        <w:rPr>
          <w:rFonts w:ascii="Arial" w:hAnsi="Arial" w:cs="Arial"/>
          <w:color w:val="000000" w:themeColor="text1"/>
          <w:sz w:val="20"/>
          <w:szCs w:val="20"/>
          <w:lang w:val="cs-CZ"/>
        </w:rPr>
        <w:t xml:space="preserve"> Oblasti, případně v příslušných krajích </w:t>
      </w:r>
    </w:p>
    <w:p w14:paraId="7E7448DE" w14:textId="77777777" w:rsidR="00C6367D" w:rsidRPr="00C6367D" w:rsidRDefault="00C6367D" w:rsidP="003307E4">
      <w:pPr>
        <w:pStyle w:val="Odstavecseseznamem"/>
        <w:widowControl w:val="0"/>
        <w:numPr>
          <w:ilvl w:val="0"/>
          <w:numId w:val="1"/>
        </w:numPr>
        <w:spacing w:after="0" w:line="240" w:lineRule="auto"/>
        <w:ind w:left="760"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A</w:t>
      </w:r>
      <w:r w:rsidRPr="00C6367D">
        <w:rPr>
          <w:rFonts w:ascii="Arial" w:hAnsi="Arial" w:cs="Arial"/>
          <w:color w:val="000000" w:themeColor="text1"/>
          <w:sz w:val="20"/>
          <w:szCs w:val="20"/>
          <w:lang w:val="cs-CZ"/>
        </w:rPr>
        <w:t xml:space="preserve">ktéři </w:t>
      </w:r>
      <w:r>
        <w:rPr>
          <w:rFonts w:ascii="Arial" w:hAnsi="Arial" w:cs="Arial"/>
          <w:color w:val="000000" w:themeColor="text1"/>
          <w:sz w:val="20"/>
          <w:szCs w:val="20"/>
          <w:lang w:val="cs-CZ"/>
        </w:rPr>
        <w:t>cestovního ruchu</w:t>
      </w:r>
    </w:p>
    <w:p w14:paraId="09B772AF" w14:textId="50A55E57" w:rsidR="00C6367D" w:rsidRPr="00C6367D" w:rsidRDefault="00C6367D" w:rsidP="00C6367D">
      <w:pPr>
        <w:pStyle w:val="Odstavecseseznamem"/>
        <w:widowControl w:val="0"/>
        <w:numPr>
          <w:ilvl w:val="0"/>
          <w:numId w:val="1"/>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Z</w:t>
      </w:r>
      <w:r w:rsidRPr="00C6367D">
        <w:rPr>
          <w:rFonts w:ascii="Arial" w:hAnsi="Arial" w:cs="Arial"/>
          <w:color w:val="000000" w:themeColor="text1"/>
          <w:sz w:val="20"/>
          <w:szCs w:val="20"/>
          <w:lang w:val="cs-CZ"/>
        </w:rPr>
        <w:t>aměstnanci Aktérů cestovního ruchu z řad poskytovatelů</w:t>
      </w:r>
      <w:r>
        <w:rPr>
          <w:rFonts w:ascii="Arial" w:hAnsi="Arial" w:cs="Arial"/>
          <w:color w:val="000000" w:themeColor="text1"/>
          <w:sz w:val="20"/>
          <w:szCs w:val="20"/>
          <w:lang w:val="cs-CZ"/>
        </w:rPr>
        <w:t xml:space="preserve"> služeb</w:t>
      </w:r>
    </w:p>
    <w:p w14:paraId="1A18EFF4" w14:textId="1BABB659" w:rsidR="00C6367D" w:rsidRPr="00C6367D" w:rsidRDefault="00C6367D" w:rsidP="00C6367D">
      <w:pPr>
        <w:widowControl w:val="0"/>
        <w:spacing w:after="120" w:line="240" w:lineRule="auto"/>
        <w:jc w:val="both"/>
        <w:rPr>
          <w:rFonts w:ascii="Arial" w:hAnsi="Arial" w:cs="Arial"/>
          <w:color w:val="000000" w:themeColor="text1"/>
          <w:sz w:val="20"/>
          <w:szCs w:val="20"/>
          <w:lang w:val="cs-CZ"/>
        </w:rPr>
      </w:pPr>
      <w:r w:rsidRPr="00C6367D">
        <w:rPr>
          <w:rFonts w:ascii="Arial" w:hAnsi="Arial" w:cs="Arial"/>
          <w:color w:val="000000" w:themeColor="text1"/>
          <w:sz w:val="20"/>
          <w:szCs w:val="20"/>
          <w:lang w:val="cs-CZ"/>
        </w:rPr>
        <w:t>„</w:t>
      </w:r>
      <w:r w:rsidRPr="00C6367D">
        <w:rPr>
          <w:rFonts w:ascii="Arial" w:hAnsi="Arial" w:cs="Arial"/>
          <w:b/>
          <w:color w:val="000000" w:themeColor="text1"/>
          <w:sz w:val="20"/>
          <w:szCs w:val="20"/>
          <w:lang w:val="cs-CZ"/>
        </w:rPr>
        <w:t>Strategický</w:t>
      </w:r>
      <w:r w:rsidRPr="00C6367D">
        <w:rPr>
          <w:rFonts w:ascii="Arial" w:hAnsi="Arial" w:cs="Arial"/>
          <w:color w:val="000000" w:themeColor="text1"/>
          <w:sz w:val="20"/>
          <w:szCs w:val="20"/>
          <w:lang w:val="cs-CZ"/>
        </w:rPr>
        <w:t xml:space="preserve"> </w:t>
      </w:r>
      <w:r w:rsidRPr="00C6367D">
        <w:rPr>
          <w:rFonts w:ascii="Arial" w:hAnsi="Arial" w:cs="Arial"/>
          <w:b/>
          <w:color w:val="000000" w:themeColor="text1"/>
          <w:sz w:val="20"/>
          <w:szCs w:val="20"/>
          <w:lang w:val="cs-CZ"/>
        </w:rPr>
        <w:t>plán</w:t>
      </w:r>
      <w:r w:rsidRPr="00C6367D">
        <w:rPr>
          <w:rFonts w:ascii="Arial" w:hAnsi="Arial" w:cs="Arial"/>
          <w:color w:val="000000" w:themeColor="text1"/>
          <w:sz w:val="20"/>
          <w:szCs w:val="20"/>
          <w:lang w:val="cs-CZ"/>
        </w:rPr>
        <w:t xml:space="preserve">“ znamená </w:t>
      </w:r>
      <w:r>
        <w:rPr>
          <w:rFonts w:ascii="Arial" w:hAnsi="Arial" w:cs="Arial"/>
          <w:color w:val="000000" w:themeColor="text1"/>
          <w:sz w:val="20"/>
          <w:szCs w:val="20"/>
          <w:lang w:val="cs-CZ"/>
        </w:rPr>
        <w:t>S</w:t>
      </w:r>
      <w:r w:rsidRPr="00C6367D">
        <w:rPr>
          <w:rFonts w:ascii="Arial" w:hAnsi="Arial" w:cs="Arial"/>
          <w:color w:val="000000" w:themeColor="text1"/>
          <w:sz w:val="20"/>
          <w:szCs w:val="20"/>
          <w:lang w:val="cs-CZ"/>
        </w:rPr>
        <w:t xml:space="preserve">trategický plán </w:t>
      </w:r>
      <w:r>
        <w:rPr>
          <w:rFonts w:ascii="Arial" w:hAnsi="Arial" w:cs="Arial"/>
          <w:color w:val="000000" w:themeColor="text1"/>
          <w:sz w:val="20"/>
          <w:szCs w:val="20"/>
          <w:lang w:val="cs-CZ"/>
        </w:rPr>
        <w:t xml:space="preserve">rozvoje cestovního ruchu v Oblasti </w:t>
      </w:r>
      <w:r w:rsidRPr="00C6367D">
        <w:rPr>
          <w:rFonts w:ascii="Arial" w:hAnsi="Arial" w:cs="Arial"/>
          <w:color w:val="000000" w:themeColor="text1"/>
          <w:sz w:val="20"/>
          <w:szCs w:val="20"/>
          <w:lang w:val="cs-CZ"/>
        </w:rPr>
        <w:t xml:space="preserve">schválený na návrh </w:t>
      </w:r>
      <w:r w:rsidR="002E66E1">
        <w:rPr>
          <w:rFonts w:ascii="Arial" w:hAnsi="Arial" w:cs="Arial"/>
          <w:color w:val="000000" w:themeColor="text1"/>
          <w:sz w:val="20"/>
          <w:szCs w:val="20"/>
          <w:lang w:val="cs-CZ"/>
        </w:rPr>
        <w:t>Správní</w:t>
      </w:r>
      <w:r>
        <w:rPr>
          <w:rFonts w:ascii="Arial" w:hAnsi="Arial" w:cs="Arial"/>
          <w:color w:val="000000" w:themeColor="text1"/>
          <w:sz w:val="20"/>
          <w:szCs w:val="20"/>
          <w:lang w:val="cs-CZ"/>
        </w:rPr>
        <w:t xml:space="preserve"> </w:t>
      </w:r>
      <w:r w:rsidRPr="00C6367D">
        <w:rPr>
          <w:rFonts w:ascii="Arial" w:hAnsi="Arial" w:cs="Arial"/>
          <w:color w:val="000000" w:themeColor="text1"/>
          <w:sz w:val="20"/>
          <w:szCs w:val="20"/>
          <w:lang w:val="cs-CZ"/>
        </w:rPr>
        <w:t>rady Členskou schůzí. Strategický plán je dokument, kterým se:</w:t>
      </w:r>
    </w:p>
    <w:p w14:paraId="49BA17CA" w14:textId="56CB45A7" w:rsidR="00C6367D" w:rsidRPr="00C6367D" w:rsidRDefault="00C6367D" w:rsidP="003307E4">
      <w:pPr>
        <w:pStyle w:val="Odstavecseseznamem"/>
        <w:widowControl w:val="0"/>
        <w:numPr>
          <w:ilvl w:val="0"/>
          <w:numId w:val="2"/>
        </w:numPr>
        <w:spacing w:after="0" w:line="240" w:lineRule="auto"/>
        <w:ind w:left="714"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P</w:t>
      </w:r>
      <w:r w:rsidRPr="00C6367D">
        <w:rPr>
          <w:rFonts w:ascii="Arial" w:hAnsi="Arial" w:cs="Arial"/>
          <w:color w:val="000000" w:themeColor="text1"/>
          <w:sz w:val="20"/>
          <w:szCs w:val="20"/>
          <w:lang w:val="cs-CZ"/>
        </w:rPr>
        <w:t xml:space="preserve">rovádí strategická analýza, kterou se zjišťují reálná fakta ohledně aktuální úrovně cestovního ruchu (analýza vnějšího prostředí), kterou se provádí analýza očekávání důležitých </w:t>
      </w:r>
      <w:proofErr w:type="spellStart"/>
      <w:r w:rsidRPr="00C6367D">
        <w:rPr>
          <w:rFonts w:ascii="Arial" w:hAnsi="Arial" w:cs="Arial"/>
          <w:color w:val="000000" w:themeColor="text1"/>
          <w:sz w:val="20"/>
          <w:szCs w:val="20"/>
          <w:lang w:val="cs-CZ"/>
        </w:rPr>
        <w:t>Stakeholders</w:t>
      </w:r>
      <w:proofErr w:type="spellEnd"/>
      <w:r>
        <w:rPr>
          <w:rFonts w:ascii="Arial" w:hAnsi="Arial" w:cs="Arial"/>
          <w:color w:val="000000" w:themeColor="text1"/>
          <w:sz w:val="20"/>
          <w:szCs w:val="20"/>
          <w:lang w:val="cs-CZ"/>
        </w:rPr>
        <w:t xml:space="preserve">, </w:t>
      </w:r>
      <w:r w:rsidRPr="00C6367D">
        <w:rPr>
          <w:rFonts w:ascii="Arial" w:hAnsi="Arial" w:cs="Arial"/>
          <w:color w:val="000000" w:themeColor="text1"/>
          <w:sz w:val="20"/>
          <w:szCs w:val="20"/>
          <w:lang w:val="cs-CZ"/>
        </w:rPr>
        <w:t>zejména Aktérů cestovního ruchu</w:t>
      </w:r>
      <w:r>
        <w:rPr>
          <w:rFonts w:ascii="Arial" w:hAnsi="Arial" w:cs="Arial"/>
          <w:color w:val="000000" w:themeColor="text1"/>
          <w:sz w:val="20"/>
          <w:szCs w:val="20"/>
          <w:lang w:val="cs-CZ"/>
        </w:rPr>
        <w:t xml:space="preserve"> </w:t>
      </w:r>
      <w:r w:rsidRPr="00C6367D">
        <w:rPr>
          <w:rFonts w:ascii="Arial" w:hAnsi="Arial" w:cs="Arial"/>
          <w:color w:val="000000" w:themeColor="text1"/>
          <w:sz w:val="20"/>
          <w:szCs w:val="20"/>
          <w:lang w:val="cs-CZ"/>
        </w:rPr>
        <w:t xml:space="preserve">(tj. odpověď na položenou otázku </w:t>
      </w:r>
      <w:r>
        <w:rPr>
          <w:rFonts w:ascii="Arial" w:hAnsi="Arial" w:cs="Arial"/>
          <w:color w:val="000000" w:themeColor="text1"/>
          <w:sz w:val="20"/>
          <w:szCs w:val="20"/>
          <w:lang w:val="cs-CZ"/>
        </w:rPr>
        <w:t>KD</w:t>
      </w:r>
      <w:r w:rsidRPr="00C6367D">
        <w:rPr>
          <w:rFonts w:ascii="Arial" w:hAnsi="Arial" w:cs="Arial"/>
          <w:color w:val="000000" w:themeColor="text1"/>
          <w:sz w:val="20"/>
          <w:szCs w:val="20"/>
          <w:lang w:val="cs-CZ"/>
        </w:rPr>
        <w:t>O?</w:t>
      </w:r>
      <w:r w:rsidR="000064A3">
        <w:rPr>
          <w:rFonts w:ascii="Arial" w:hAnsi="Arial" w:cs="Arial"/>
          <w:color w:val="000000" w:themeColor="text1"/>
          <w:sz w:val="20"/>
          <w:szCs w:val="20"/>
          <w:lang w:val="cs-CZ"/>
        </w:rPr>
        <w:t>,</w:t>
      </w:r>
      <w:r w:rsidRPr="00C6367D">
        <w:rPr>
          <w:rFonts w:ascii="Arial" w:hAnsi="Arial" w:cs="Arial"/>
          <w:color w:val="000000" w:themeColor="text1"/>
          <w:sz w:val="20"/>
          <w:szCs w:val="20"/>
          <w:lang w:val="cs-CZ"/>
        </w:rPr>
        <w:t xml:space="preserve"> resp. </w:t>
      </w:r>
      <w:r>
        <w:rPr>
          <w:rFonts w:ascii="Arial" w:hAnsi="Arial" w:cs="Arial"/>
          <w:color w:val="000000" w:themeColor="text1"/>
          <w:sz w:val="20"/>
          <w:szCs w:val="20"/>
          <w:lang w:val="cs-CZ"/>
        </w:rPr>
        <w:t>které subjekty / segmenty / osoby jsou rozvojem cestovního ruchu ovlivněni</w:t>
      </w:r>
      <w:r w:rsidRPr="00C6367D">
        <w:rPr>
          <w:rFonts w:ascii="Arial" w:hAnsi="Arial" w:cs="Arial"/>
          <w:color w:val="000000" w:themeColor="text1"/>
          <w:sz w:val="20"/>
          <w:szCs w:val="20"/>
          <w:lang w:val="cs-CZ"/>
        </w:rPr>
        <w:t xml:space="preserve">) a kterou se popisují </w:t>
      </w:r>
      <w:r>
        <w:rPr>
          <w:rFonts w:ascii="Arial" w:hAnsi="Arial" w:cs="Arial"/>
          <w:color w:val="000000" w:themeColor="text1"/>
          <w:sz w:val="20"/>
          <w:szCs w:val="20"/>
          <w:lang w:val="cs-CZ"/>
        </w:rPr>
        <w:t>potenciální</w:t>
      </w:r>
      <w:r w:rsidRPr="00C6367D">
        <w:rPr>
          <w:rFonts w:ascii="Arial" w:hAnsi="Arial" w:cs="Arial"/>
          <w:color w:val="000000" w:themeColor="text1"/>
          <w:sz w:val="20"/>
          <w:szCs w:val="20"/>
          <w:lang w:val="cs-CZ"/>
        </w:rPr>
        <w:t xml:space="preserve"> zdroje Spolku (analýza vnitřního prostředí)</w:t>
      </w:r>
    </w:p>
    <w:p w14:paraId="032F8A69" w14:textId="622DC465" w:rsidR="00C6367D" w:rsidRPr="00C6367D" w:rsidRDefault="00C6367D" w:rsidP="003307E4">
      <w:pPr>
        <w:pStyle w:val="Odstavecseseznamem"/>
        <w:widowControl w:val="0"/>
        <w:numPr>
          <w:ilvl w:val="0"/>
          <w:numId w:val="2"/>
        </w:numPr>
        <w:spacing w:after="0" w:line="240" w:lineRule="auto"/>
        <w:ind w:left="714" w:hanging="357"/>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w:t>
      </w:r>
      <w:r w:rsidRPr="00C6367D">
        <w:rPr>
          <w:rFonts w:ascii="Arial" w:hAnsi="Arial" w:cs="Arial"/>
          <w:color w:val="000000" w:themeColor="text1"/>
          <w:sz w:val="20"/>
          <w:szCs w:val="20"/>
          <w:lang w:val="cs-CZ"/>
        </w:rPr>
        <w:t>tanovují základní strategické cíle (tj. odpověď na položenou otázku CO?</w:t>
      </w:r>
      <w:r w:rsidR="000064A3">
        <w:rPr>
          <w:rFonts w:ascii="Arial" w:hAnsi="Arial" w:cs="Arial"/>
          <w:color w:val="000000" w:themeColor="text1"/>
          <w:sz w:val="20"/>
          <w:szCs w:val="20"/>
          <w:lang w:val="cs-CZ"/>
        </w:rPr>
        <w:t>,</w:t>
      </w:r>
      <w:r w:rsidRPr="00C6367D">
        <w:rPr>
          <w:rFonts w:ascii="Arial" w:hAnsi="Arial" w:cs="Arial"/>
          <w:color w:val="000000" w:themeColor="text1"/>
          <w:sz w:val="20"/>
          <w:szCs w:val="20"/>
          <w:lang w:val="cs-CZ"/>
        </w:rPr>
        <w:t xml:space="preserve"> resp. čeho má být činností Spolku dosaženo)</w:t>
      </w:r>
    </w:p>
    <w:p w14:paraId="51DD9272" w14:textId="60908921" w:rsidR="00C6367D" w:rsidRPr="00C6367D" w:rsidRDefault="00C6367D" w:rsidP="00C6367D">
      <w:pPr>
        <w:pStyle w:val="Odstavecseseznamem"/>
        <w:widowControl w:val="0"/>
        <w:numPr>
          <w:ilvl w:val="0"/>
          <w:numId w:val="2"/>
        </w:numPr>
        <w:spacing w:after="120" w:line="240" w:lineRule="auto"/>
        <w:contextualSpacing w:val="0"/>
        <w:jc w:val="both"/>
        <w:rPr>
          <w:rFonts w:ascii="Arial" w:hAnsi="Arial" w:cs="Arial"/>
          <w:color w:val="000000" w:themeColor="text1"/>
          <w:sz w:val="20"/>
          <w:szCs w:val="20"/>
          <w:lang w:val="cs-CZ"/>
        </w:rPr>
      </w:pPr>
      <w:r>
        <w:rPr>
          <w:rFonts w:ascii="Arial" w:hAnsi="Arial" w:cs="Arial"/>
          <w:color w:val="000000" w:themeColor="text1"/>
          <w:sz w:val="20"/>
          <w:szCs w:val="20"/>
          <w:lang w:val="cs-CZ"/>
        </w:rPr>
        <w:t>S</w:t>
      </w:r>
      <w:r w:rsidRPr="00C6367D">
        <w:rPr>
          <w:rFonts w:ascii="Arial" w:hAnsi="Arial" w:cs="Arial"/>
          <w:color w:val="000000" w:themeColor="text1"/>
          <w:sz w:val="20"/>
          <w:szCs w:val="20"/>
          <w:lang w:val="cs-CZ"/>
        </w:rPr>
        <w:t>tanovuj</w:t>
      </w:r>
      <w:r>
        <w:rPr>
          <w:rFonts w:ascii="Arial" w:hAnsi="Arial" w:cs="Arial"/>
          <w:color w:val="000000" w:themeColor="text1"/>
          <w:sz w:val="20"/>
          <w:szCs w:val="20"/>
          <w:lang w:val="cs-CZ"/>
        </w:rPr>
        <w:t>í</w:t>
      </w:r>
      <w:r w:rsidRPr="00C6367D">
        <w:rPr>
          <w:rFonts w:ascii="Arial" w:hAnsi="Arial" w:cs="Arial"/>
          <w:color w:val="000000" w:themeColor="text1"/>
          <w:sz w:val="20"/>
          <w:szCs w:val="20"/>
          <w:lang w:val="cs-CZ"/>
        </w:rPr>
        <w:t xml:space="preserve"> strategie </w:t>
      </w:r>
      <w:r>
        <w:rPr>
          <w:rFonts w:ascii="Arial" w:hAnsi="Arial" w:cs="Arial"/>
          <w:color w:val="000000" w:themeColor="text1"/>
          <w:sz w:val="20"/>
          <w:szCs w:val="20"/>
          <w:lang w:val="cs-CZ"/>
        </w:rPr>
        <w:t xml:space="preserve">/ cesty </w:t>
      </w:r>
      <w:r w:rsidRPr="00C6367D">
        <w:rPr>
          <w:rFonts w:ascii="Arial" w:hAnsi="Arial" w:cs="Arial"/>
          <w:color w:val="000000" w:themeColor="text1"/>
          <w:sz w:val="20"/>
          <w:szCs w:val="20"/>
          <w:lang w:val="cs-CZ"/>
        </w:rPr>
        <w:t>coby vyjádření základních představ o tom, jakou cestou bude dosaženo vytyčených strategických cílů (tj. odpověď na otázku JAK?</w:t>
      </w:r>
      <w:r w:rsidR="000064A3">
        <w:rPr>
          <w:rFonts w:ascii="Arial" w:hAnsi="Arial" w:cs="Arial"/>
          <w:color w:val="000000" w:themeColor="text1"/>
          <w:sz w:val="20"/>
          <w:szCs w:val="20"/>
          <w:lang w:val="cs-CZ"/>
        </w:rPr>
        <w:t>,</w:t>
      </w:r>
      <w:r w:rsidRPr="00C6367D">
        <w:rPr>
          <w:rFonts w:ascii="Arial" w:hAnsi="Arial" w:cs="Arial"/>
          <w:color w:val="000000" w:themeColor="text1"/>
          <w:sz w:val="20"/>
          <w:szCs w:val="20"/>
          <w:lang w:val="cs-CZ"/>
        </w:rPr>
        <w:t xml:space="preserve"> resp. za použití jakých nástrojů bude stanovených strategických cílů dosaženo)</w:t>
      </w:r>
    </w:p>
    <w:p w14:paraId="3C47F104" w14:textId="37B56606" w:rsidR="00C6367D" w:rsidRPr="00C6367D" w:rsidRDefault="00C6367D" w:rsidP="00C6367D">
      <w:pPr>
        <w:widowControl w:val="0"/>
        <w:spacing w:after="120" w:line="240" w:lineRule="auto"/>
        <w:ind w:left="360"/>
        <w:jc w:val="both"/>
        <w:rPr>
          <w:rFonts w:ascii="Arial" w:hAnsi="Arial" w:cs="Arial"/>
          <w:color w:val="000000" w:themeColor="text1"/>
          <w:sz w:val="20"/>
          <w:szCs w:val="20"/>
          <w:lang w:val="cs-CZ"/>
        </w:rPr>
      </w:pPr>
      <w:r w:rsidRPr="00C6367D">
        <w:rPr>
          <w:rFonts w:ascii="Arial" w:hAnsi="Arial" w:cs="Arial"/>
          <w:color w:val="000000" w:themeColor="text1"/>
          <w:sz w:val="20"/>
          <w:szCs w:val="20"/>
          <w:lang w:val="cs-CZ"/>
        </w:rPr>
        <w:t xml:space="preserve">Strategický plán se pro potřeby Spolku sestavuje na dobu minimálně </w:t>
      </w:r>
      <w:r>
        <w:rPr>
          <w:rFonts w:ascii="Arial" w:hAnsi="Arial" w:cs="Arial"/>
          <w:color w:val="000000" w:themeColor="text1"/>
          <w:sz w:val="20"/>
          <w:szCs w:val="20"/>
          <w:lang w:val="cs-CZ"/>
        </w:rPr>
        <w:t>tří</w:t>
      </w:r>
      <w:r w:rsidRPr="00C6367D">
        <w:rPr>
          <w:rFonts w:ascii="Arial" w:hAnsi="Arial" w:cs="Arial"/>
          <w:color w:val="000000" w:themeColor="text1"/>
          <w:sz w:val="20"/>
          <w:szCs w:val="20"/>
          <w:lang w:val="cs-CZ"/>
        </w:rPr>
        <w:t xml:space="preserve"> let </w:t>
      </w:r>
      <w:r>
        <w:rPr>
          <w:rFonts w:ascii="Arial" w:hAnsi="Arial" w:cs="Arial"/>
          <w:color w:val="000000" w:themeColor="text1"/>
          <w:sz w:val="20"/>
          <w:szCs w:val="20"/>
          <w:lang w:val="cs-CZ"/>
        </w:rPr>
        <w:t xml:space="preserve">(ideálně sedmi let) </w:t>
      </w:r>
      <w:r w:rsidRPr="00C6367D">
        <w:rPr>
          <w:rFonts w:ascii="Arial" w:hAnsi="Arial" w:cs="Arial"/>
          <w:color w:val="000000" w:themeColor="text1"/>
          <w:sz w:val="20"/>
          <w:szCs w:val="20"/>
          <w:lang w:val="cs-CZ"/>
        </w:rPr>
        <w:t>a musí být v souladu s</w:t>
      </w:r>
      <w:r>
        <w:rPr>
          <w:rFonts w:ascii="Arial" w:hAnsi="Arial" w:cs="Arial"/>
          <w:color w:val="000000" w:themeColor="text1"/>
          <w:sz w:val="20"/>
          <w:szCs w:val="20"/>
          <w:lang w:val="cs-CZ"/>
        </w:rPr>
        <w:t> </w:t>
      </w:r>
      <w:r w:rsidRPr="00C6367D">
        <w:rPr>
          <w:rFonts w:ascii="Arial" w:hAnsi="Arial" w:cs="Arial"/>
          <w:color w:val="000000" w:themeColor="text1"/>
          <w:sz w:val="20"/>
          <w:szCs w:val="20"/>
          <w:lang w:val="cs-CZ"/>
        </w:rPr>
        <w:t>aktuální</w:t>
      </w:r>
      <w:r>
        <w:rPr>
          <w:rFonts w:ascii="Arial" w:hAnsi="Arial" w:cs="Arial"/>
          <w:color w:val="000000" w:themeColor="text1"/>
          <w:sz w:val="20"/>
          <w:szCs w:val="20"/>
          <w:lang w:val="cs-CZ"/>
        </w:rPr>
        <w:t>mi příslušnými krajskými</w:t>
      </w:r>
      <w:r w:rsidRPr="00C6367D">
        <w:rPr>
          <w:rFonts w:ascii="Arial" w:hAnsi="Arial" w:cs="Arial"/>
          <w:color w:val="000000" w:themeColor="text1"/>
          <w:sz w:val="20"/>
          <w:szCs w:val="20"/>
          <w:lang w:val="cs-CZ"/>
        </w:rPr>
        <w:t xml:space="preserve"> Strategi</w:t>
      </w:r>
      <w:r>
        <w:rPr>
          <w:rFonts w:ascii="Arial" w:hAnsi="Arial" w:cs="Arial"/>
          <w:color w:val="000000" w:themeColor="text1"/>
          <w:sz w:val="20"/>
          <w:szCs w:val="20"/>
          <w:lang w:val="cs-CZ"/>
        </w:rPr>
        <w:t>emi</w:t>
      </w:r>
      <w:r w:rsidRPr="00C6367D">
        <w:rPr>
          <w:rFonts w:ascii="Arial" w:hAnsi="Arial" w:cs="Arial"/>
          <w:color w:val="000000" w:themeColor="text1"/>
          <w:sz w:val="20"/>
          <w:szCs w:val="20"/>
          <w:lang w:val="cs-CZ"/>
        </w:rPr>
        <w:t xml:space="preserve"> rozvoje cestovního ruchu</w:t>
      </w:r>
      <w:r>
        <w:rPr>
          <w:rFonts w:ascii="Arial" w:hAnsi="Arial" w:cs="Arial"/>
          <w:color w:val="000000" w:themeColor="text1"/>
          <w:sz w:val="20"/>
          <w:szCs w:val="20"/>
          <w:lang w:val="cs-CZ"/>
        </w:rPr>
        <w:t xml:space="preserve"> </w:t>
      </w:r>
      <w:r w:rsidRPr="00C6367D">
        <w:rPr>
          <w:rFonts w:ascii="Arial" w:hAnsi="Arial" w:cs="Arial"/>
          <w:color w:val="000000" w:themeColor="text1"/>
          <w:sz w:val="20"/>
          <w:szCs w:val="20"/>
          <w:lang w:val="cs-CZ"/>
        </w:rPr>
        <w:t xml:space="preserve">a neměl by být v rozporu s dlouhodobou strategií (koncepcí) podpory </w:t>
      </w:r>
      <w:r>
        <w:rPr>
          <w:rFonts w:ascii="Arial" w:hAnsi="Arial" w:cs="Arial"/>
          <w:color w:val="000000" w:themeColor="text1"/>
          <w:sz w:val="20"/>
          <w:szCs w:val="20"/>
          <w:lang w:val="cs-CZ"/>
        </w:rPr>
        <w:t>cestovního ruchu</w:t>
      </w:r>
      <w:r w:rsidRPr="00C6367D">
        <w:rPr>
          <w:rFonts w:ascii="Arial" w:hAnsi="Arial" w:cs="Arial"/>
          <w:color w:val="000000" w:themeColor="text1"/>
          <w:sz w:val="20"/>
          <w:szCs w:val="20"/>
          <w:lang w:val="cs-CZ"/>
        </w:rPr>
        <w:t xml:space="preserve"> v České republice zpracovanou ze strany </w:t>
      </w:r>
      <w:proofErr w:type="spellStart"/>
      <w:r w:rsidRPr="00C6367D">
        <w:rPr>
          <w:rFonts w:ascii="Arial" w:hAnsi="Arial" w:cs="Arial"/>
          <w:color w:val="000000" w:themeColor="text1"/>
          <w:sz w:val="20"/>
          <w:szCs w:val="20"/>
          <w:lang w:val="cs-CZ"/>
        </w:rPr>
        <w:t>CzechTourism</w:t>
      </w:r>
      <w:proofErr w:type="spellEnd"/>
      <w:r w:rsidRPr="00C6367D">
        <w:rPr>
          <w:rFonts w:ascii="Arial" w:hAnsi="Arial" w:cs="Arial"/>
          <w:color w:val="000000" w:themeColor="text1"/>
          <w:sz w:val="20"/>
          <w:szCs w:val="20"/>
          <w:lang w:val="cs-CZ"/>
        </w:rPr>
        <w:t xml:space="preserve"> nebo MMR ČR.</w:t>
      </w:r>
    </w:p>
    <w:p w14:paraId="2B0C363C" w14:textId="7F44BE20" w:rsidR="00C6367D" w:rsidRPr="00C6367D" w:rsidRDefault="00C6367D" w:rsidP="003307E4">
      <w:pPr>
        <w:widowControl w:val="0"/>
        <w:spacing w:after="120" w:line="240" w:lineRule="auto"/>
        <w:jc w:val="both"/>
        <w:rPr>
          <w:rFonts w:ascii="Arial" w:hAnsi="Arial" w:cs="Arial"/>
          <w:color w:val="000000" w:themeColor="text1"/>
          <w:sz w:val="20"/>
          <w:szCs w:val="20"/>
          <w:lang w:val="cs-CZ"/>
        </w:rPr>
      </w:pPr>
      <w:r w:rsidRPr="00C6367D">
        <w:rPr>
          <w:rFonts w:ascii="Arial" w:hAnsi="Arial" w:cs="Arial"/>
          <w:color w:val="000000" w:themeColor="text1"/>
          <w:sz w:val="20"/>
          <w:szCs w:val="20"/>
          <w:lang w:val="cs-CZ"/>
        </w:rPr>
        <w:t>„</w:t>
      </w:r>
      <w:r w:rsidRPr="00C6367D">
        <w:rPr>
          <w:rFonts w:ascii="Arial" w:hAnsi="Arial" w:cs="Arial"/>
          <w:b/>
          <w:color w:val="000000" w:themeColor="text1"/>
          <w:sz w:val="20"/>
          <w:szCs w:val="20"/>
          <w:lang w:val="cs-CZ"/>
        </w:rPr>
        <w:t>Roční</w:t>
      </w:r>
      <w:r w:rsidRPr="00C6367D">
        <w:rPr>
          <w:rFonts w:ascii="Arial" w:hAnsi="Arial" w:cs="Arial"/>
          <w:color w:val="000000" w:themeColor="text1"/>
          <w:sz w:val="20"/>
          <w:szCs w:val="20"/>
          <w:lang w:val="cs-CZ"/>
        </w:rPr>
        <w:t xml:space="preserve"> </w:t>
      </w:r>
      <w:r w:rsidRPr="00C6367D">
        <w:rPr>
          <w:rFonts w:ascii="Arial" w:hAnsi="Arial" w:cs="Arial"/>
          <w:b/>
          <w:color w:val="000000" w:themeColor="text1"/>
          <w:sz w:val="20"/>
          <w:szCs w:val="20"/>
          <w:lang w:val="cs-CZ"/>
        </w:rPr>
        <w:t>plán</w:t>
      </w:r>
      <w:r w:rsidRPr="00C6367D">
        <w:rPr>
          <w:rFonts w:ascii="Arial" w:hAnsi="Arial" w:cs="Arial"/>
          <w:color w:val="000000" w:themeColor="text1"/>
          <w:sz w:val="20"/>
          <w:szCs w:val="20"/>
          <w:lang w:val="cs-CZ"/>
        </w:rPr>
        <w:t xml:space="preserve">“ znamená </w:t>
      </w:r>
      <w:r>
        <w:rPr>
          <w:rFonts w:ascii="Arial" w:hAnsi="Arial" w:cs="Arial"/>
          <w:color w:val="000000" w:themeColor="text1"/>
          <w:sz w:val="20"/>
          <w:szCs w:val="20"/>
          <w:lang w:val="cs-CZ"/>
        </w:rPr>
        <w:t xml:space="preserve">plánovací </w:t>
      </w:r>
      <w:r w:rsidRPr="00C6367D">
        <w:rPr>
          <w:rFonts w:ascii="Arial" w:hAnsi="Arial" w:cs="Arial"/>
          <w:color w:val="000000" w:themeColor="text1"/>
          <w:sz w:val="20"/>
          <w:szCs w:val="20"/>
          <w:lang w:val="cs-CZ"/>
        </w:rPr>
        <w:t xml:space="preserve">dokument Spolku schválený na návrh Ředitele </w:t>
      </w:r>
      <w:r w:rsidR="002E66E1">
        <w:rPr>
          <w:rFonts w:ascii="Arial" w:hAnsi="Arial" w:cs="Arial"/>
          <w:color w:val="000000" w:themeColor="text1"/>
          <w:sz w:val="20"/>
          <w:szCs w:val="20"/>
          <w:lang w:val="cs-CZ"/>
        </w:rPr>
        <w:t>Správní</w:t>
      </w:r>
      <w:r w:rsidRPr="00C6367D">
        <w:rPr>
          <w:rFonts w:ascii="Arial" w:hAnsi="Arial" w:cs="Arial"/>
          <w:color w:val="000000" w:themeColor="text1"/>
          <w:sz w:val="20"/>
          <w:szCs w:val="20"/>
          <w:lang w:val="cs-CZ"/>
        </w:rPr>
        <w:t xml:space="preserve"> radou. V Ročním plánu se stanovuje strategie řízení Spolku na daný kalendářní rok. Strategií řízení se rozumí postupy či aktivity zaměřené na udržování dlouhodobého souladu mezi posláním Spolku (=</w:t>
      </w:r>
      <w:r>
        <w:rPr>
          <w:rFonts w:ascii="Arial" w:hAnsi="Arial" w:cs="Arial"/>
          <w:color w:val="000000" w:themeColor="text1"/>
          <w:sz w:val="20"/>
          <w:szCs w:val="20"/>
          <w:lang w:val="cs-CZ"/>
        </w:rPr>
        <w:t xml:space="preserve"> </w:t>
      </w:r>
      <w:r w:rsidRPr="00C6367D">
        <w:rPr>
          <w:rFonts w:ascii="Arial" w:hAnsi="Arial" w:cs="Arial"/>
          <w:color w:val="000000" w:themeColor="text1"/>
          <w:sz w:val="20"/>
          <w:szCs w:val="20"/>
          <w:lang w:val="cs-CZ"/>
        </w:rPr>
        <w:t xml:space="preserve">účel, pro který byl Spolek založen — viz bod </w:t>
      </w:r>
      <w:r>
        <w:rPr>
          <w:rFonts w:ascii="Arial" w:hAnsi="Arial" w:cs="Arial"/>
          <w:color w:val="000000" w:themeColor="text1"/>
          <w:sz w:val="20"/>
          <w:szCs w:val="20"/>
          <w:lang w:val="cs-CZ"/>
        </w:rPr>
        <w:t>1</w:t>
      </w:r>
      <w:r w:rsidRPr="00C6367D">
        <w:rPr>
          <w:rFonts w:ascii="Arial" w:hAnsi="Arial" w:cs="Arial"/>
          <w:color w:val="000000" w:themeColor="text1"/>
          <w:sz w:val="20"/>
          <w:szCs w:val="20"/>
          <w:lang w:val="cs-CZ"/>
        </w:rPr>
        <w:t>.</w:t>
      </w:r>
      <w:r>
        <w:rPr>
          <w:rFonts w:ascii="Arial" w:hAnsi="Arial" w:cs="Arial"/>
          <w:color w:val="000000" w:themeColor="text1"/>
          <w:sz w:val="20"/>
          <w:szCs w:val="20"/>
          <w:lang w:val="cs-CZ"/>
        </w:rPr>
        <w:t>4</w:t>
      </w:r>
      <w:r w:rsidRPr="00C6367D">
        <w:rPr>
          <w:rFonts w:ascii="Arial" w:hAnsi="Arial" w:cs="Arial"/>
          <w:color w:val="000000" w:themeColor="text1"/>
          <w:sz w:val="20"/>
          <w:szCs w:val="20"/>
          <w:lang w:val="cs-CZ"/>
        </w:rPr>
        <w:t xml:space="preserve">. Stanov), jeho dlouhodobými cíli (viz platný Strategický plán) a disponibilními zdroji, a rovněž mezi Spolkem a prostředím, v němž Spolek existuje a vykonává svou činnost. Strategické řízení je nikdy nekončící proces, který má být realizován v určitých logicky navazujících krocích, počínaje vymezením Strategického plánu (provedení strategické analýzy, určení strategických cílů a stanovení strategie), a konče formulací možných variant způsobů (řešení) dosažení vytyčených strategických cílů (ona formulace strategie řízení v podobě Ročního plánu). K strategickému řízení je nutné přiřadit i hodnocení realizace strategie, neboť bez reflexe a zpětné vazby v podobě kontroly, zda bylo vytyčených cílů dosaženo, v jakém rozsahu a zda byla dodržena zvolená strategie, by strategické řízení bylo neúplné a neefektivní. Kontrola plnění Ročního plánu (i Strategického plánu) musí být průběžná (je nezbytné průběžně zpracovávat a uchovávat data, která jsou nezbytná pro následné hodnocení Ročního plánu a Strategického plánu), samotné hodnocení však musí být prováděno až v rámci určeného časového horizontu (uplynutím doby platnosti Ročního plánu a Strategického plánu). Součástí Ročního plánu je i </w:t>
      </w:r>
      <w:r w:rsidRPr="00F5543B">
        <w:rPr>
          <w:rFonts w:ascii="Arial" w:hAnsi="Arial" w:cs="Arial"/>
          <w:b/>
          <w:bCs/>
          <w:color w:val="000000" w:themeColor="text1"/>
          <w:sz w:val="20"/>
          <w:szCs w:val="20"/>
          <w:lang w:val="cs-CZ"/>
        </w:rPr>
        <w:t>rozpočto</w:t>
      </w:r>
      <w:r w:rsidR="00F5543B" w:rsidRPr="00F5543B">
        <w:rPr>
          <w:rFonts w:ascii="Arial" w:hAnsi="Arial" w:cs="Arial"/>
          <w:b/>
          <w:bCs/>
          <w:color w:val="000000" w:themeColor="text1"/>
          <w:sz w:val="20"/>
          <w:szCs w:val="20"/>
          <w:lang w:val="cs-CZ"/>
        </w:rPr>
        <w:t>vý</w:t>
      </w:r>
      <w:r w:rsidRPr="00F5543B">
        <w:rPr>
          <w:rFonts w:ascii="Arial" w:hAnsi="Arial" w:cs="Arial"/>
          <w:b/>
          <w:bCs/>
          <w:color w:val="000000" w:themeColor="text1"/>
          <w:sz w:val="20"/>
          <w:szCs w:val="20"/>
          <w:lang w:val="cs-CZ"/>
        </w:rPr>
        <w:t xml:space="preserve"> rám</w:t>
      </w:r>
      <w:r w:rsidR="00F5543B" w:rsidRPr="00F5543B">
        <w:rPr>
          <w:rFonts w:ascii="Arial" w:hAnsi="Arial" w:cs="Arial"/>
          <w:b/>
          <w:bCs/>
          <w:color w:val="000000" w:themeColor="text1"/>
          <w:sz w:val="20"/>
          <w:szCs w:val="20"/>
          <w:lang w:val="cs-CZ"/>
        </w:rPr>
        <w:t>e</w:t>
      </w:r>
      <w:r w:rsidRPr="00F5543B">
        <w:rPr>
          <w:rFonts w:ascii="Arial" w:hAnsi="Arial" w:cs="Arial"/>
          <w:b/>
          <w:bCs/>
          <w:color w:val="000000" w:themeColor="text1"/>
          <w:sz w:val="20"/>
          <w:szCs w:val="20"/>
          <w:lang w:val="cs-CZ"/>
        </w:rPr>
        <w:t>c</w:t>
      </w:r>
      <w:r w:rsidRPr="00C6367D">
        <w:rPr>
          <w:rFonts w:ascii="Arial" w:hAnsi="Arial" w:cs="Arial"/>
          <w:color w:val="000000" w:themeColor="text1"/>
          <w:sz w:val="20"/>
          <w:szCs w:val="20"/>
          <w:lang w:val="cs-CZ"/>
        </w:rPr>
        <w:t xml:space="preserve"> na daný rok.</w:t>
      </w:r>
    </w:p>
    <w:p w14:paraId="5EDA5C04" w14:textId="77777777" w:rsidR="00C6367D" w:rsidRPr="00C6367D" w:rsidRDefault="00C6367D" w:rsidP="00C6367D">
      <w:pPr>
        <w:rPr>
          <w:lang w:val="cs-CZ"/>
        </w:rPr>
      </w:pPr>
    </w:p>
    <w:sectPr w:rsidR="00C6367D" w:rsidRPr="00C6367D" w:rsidSect="00F403E5">
      <w:footerReference w:type="default" r:id="rId11"/>
      <w:pgSz w:w="11906" w:h="16838"/>
      <w:pgMar w:top="993" w:right="1274" w:bottom="1134" w:left="1276"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1BB0A" w14:textId="77777777" w:rsidR="00AA4E8A" w:rsidRDefault="00AA4E8A" w:rsidP="00DF763E">
      <w:pPr>
        <w:spacing w:after="0" w:line="240" w:lineRule="auto"/>
      </w:pPr>
      <w:r>
        <w:separator/>
      </w:r>
    </w:p>
  </w:endnote>
  <w:endnote w:type="continuationSeparator" w:id="0">
    <w:p w14:paraId="3D5DD30A" w14:textId="77777777" w:rsidR="00AA4E8A" w:rsidRDefault="00AA4E8A" w:rsidP="00DF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839448"/>
      <w:docPartObj>
        <w:docPartGallery w:val="Page Numbers (Bottom of Page)"/>
        <w:docPartUnique/>
      </w:docPartObj>
    </w:sdtPr>
    <w:sdtEndPr>
      <w:rPr>
        <w:rFonts w:ascii="Arial" w:hAnsi="Arial" w:cs="Arial"/>
        <w:b/>
        <w:color w:val="595959" w:themeColor="text1" w:themeTint="A6"/>
        <w:sz w:val="18"/>
      </w:rPr>
    </w:sdtEndPr>
    <w:sdtContent>
      <w:p w14:paraId="3233D6CB" w14:textId="1803CCD9" w:rsidR="006B7833" w:rsidRPr="003F0584" w:rsidRDefault="006B7833">
        <w:pPr>
          <w:pStyle w:val="Zpat"/>
          <w:jc w:val="right"/>
          <w:rPr>
            <w:rFonts w:ascii="Arial" w:hAnsi="Arial" w:cs="Arial"/>
            <w:b/>
            <w:color w:val="595959" w:themeColor="text1" w:themeTint="A6"/>
            <w:sz w:val="18"/>
          </w:rPr>
        </w:pPr>
        <w:r w:rsidRPr="003F0584">
          <w:rPr>
            <w:rFonts w:ascii="Arial" w:hAnsi="Arial" w:cs="Arial"/>
            <w:b/>
            <w:color w:val="595959" w:themeColor="text1" w:themeTint="A6"/>
            <w:sz w:val="18"/>
          </w:rPr>
          <w:fldChar w:fldCharType="begin"/>
        </w:r>
        <w:r w:rsidRPr="003F0584">
          <w:rPr>
            <w:rFonts w:ascii="Arial" w:hAnsi="Arial" w:cs="Arial"/>
            <w:b/>
            <w:color w:val="595959" w:themeColor="text1" w:themeTint="A6"/>
            <w:sz w:val="18"/>
          </w:rPr>
          <w:instrText>PAGE   \* MERGEFORMAT</w:instrText>
        </w:r>
        <w:r w:rsidRPr="003F0584">
          <w:rPr>
            <w:rFonts w:ascii="Arial" w:hAnsi="Arial" w:cs="Arial"/>
            <w:b/>
            <w:color w:val="595959" w:themeColor="text1" w:themeTint="A6"/>
            <w:sz w:val="18"/>
          </w:rPr>
          <w:fldChar w:fldCharType="separate"/>
        </w:r>
        <w:r w:rsidR="00300B5E" w:rsidRPr="00300B5E">
          <w:rPr>
            <w:rFonts w:ascii="Arial" w:hAnsi="Arial" w:cs="Arial"/>
            <w:b/>
            <w:noProof/>
            <w:color w:val="595959" w:themeColor="text1" w:themeTint="A6"/>
            <w:sz w:val="18"/>
            <w:lang w:val="cs-CZ"/>
          </w:rPr>
          <w:t>1</w:t>
        </w:r>
        <w:r w:rsidRPr="003F0584">
          <w:rPr>
            <w:rFonts w:ascii="Arial" w:hAnsi="Arial" w:cs="Arial"/>
            <w:b/>
            <w:color w:val="595959" w:themeColor="text1" w:themeTint="A6"/>
            <w:sz w:val="18"/>
          </w:rPr>
          <w:fldChar w:fldCharType="end"/>
        </w:r>
      </w:p>
    </w:sdtContent>
  </w:sdt>
  <w:p w14:paraId="59539241" w14:textId="77777777" w:rsidR="006B7833" w:rsidRDefault="006B78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04A49" w14:textId="77777777" w:rsidR="00AA4E8A" w:rsidRDefault="00AA4E8A" w:rsidP="00DF763E">
      <w:pPr>
        <w:spacing w:after="0" w:line="240" w:lineRule="auto"/>
      </w:pPr>
      <w:r>
        <w:separator/>
      </w:r>
    </w:p>
  </w:footnote>
  <w:footnote w:type="continuationSeparator" w:id="0">
    <w:p w14:paraId="08812BD9" w14:textId="77777777" w:rsidR="00AA4E8A" w:rsidRDefault="00AA4E8A" w:rsidP="00DF7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C5D"/>
    <w:multiLevelType w:val="hybridMultilevel"/>
    <w:tmpl w:val="9F6A1622"/>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 w15:restartNumberingAfterBreak="0">
    <w:nsid w:val="0C432286"/>
    <w:multiLevelType w:val="hybridMultilevel"/>
    <w:tmpl w:val="58C4E6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627E8"/>
    <w:multiLevelType w:val="hybridMultilevel"/>
    <w:tmpl w:val="509CE2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F5EEA"/>
    <w:multiLevelType w:val="hybridMultilevel"/>
    <w:tmpl w:val="DE40CE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038F7"/>
    <w:multiLevelType w:val="hybridMultilevel"/>
    <w:tmpl w:val="58A408AC"/>
    <w:lvl w:ilvl="0" w:tplc="FCDAEEBC">
      <w:start w:val="1"/>
      <w:numFmt w:val="lowerLetter"/>
      <w:lvlText w:val="%1)"/>
      <w:lvlJc w:val="left"/>
      <w:pPr>
        <w:ind w:left="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406F0"/>
    <w:multiLevelType w:val="hybridMultilevel"/>
    <w:tmpl w:val="D08ABF70"/>
    <w:lvl w:ilvl="0" w:tplc="DC10EA52">
      <w:start w:val="1"/>
      <w:numFmt w:val="bullet"/>
      <w:lvlText w:val=""/>
      <w:lvlJc w:val="left"/>
      <w:pPr>
        <w:ind w:left="1152" w:hanging="360"/>
      </w:pPr>
      <w:rPr>
        <w:rFonts w:ascii="Wingdings" w:hAnsi="Wingdings" w:hint="default"/>
        <w:color w:val="70AD47" w:themeColor="accent6"/>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6" w15:restartNumberingAfterBreak="0">
    <w:nsid w:val="16E34A70"/>
    <w:multiLevelType w:val="hybridMultilevel"/>
    <w:tmpl w:val="FE9E98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4F352F"/>
    <w:multiLevelType w:val="hybridMultilevel"/>
    <w:tmpl w:val="F1088352"/>
    <w:lvl w:ilvl="0" w:tplc="5F2EF3D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74334"/>
    <w:multiLevelType w:val="hybridMultilevel"/>
    <w:tmpl w:val="E37248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783E18"/>
    <w:multiLevelType w:val="hybridMultilevel"/>
    <w:tmpl w:val="ACB2D6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4F39CB"/>
    <w:multiLevelType w:val="hybridMultilevel"/>
    <w:tmpl w:val="ADFC1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72662"/>
    <w:multiLevelType w:val="hybridMultilevel"/>
    <w:tmpl w:val="4D8C89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454BC"/>
    <w:multiLevelType w:val="multilevel"/>
    <w:tmpl w:val="FD0C83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87D7DF5"/>
    <w:multiLevelType w:val="hybridMultilevel"/>
    <w:tmpl w:val="E05254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B268A3"/>
    <w:multiLevelType w:val="hybridMultilevel"/>
    <w:tmpl w:val="E7EAA70A"/>
    <w:lvl w:ilvl="0" w:tplc="04050017">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15:restartNumberingAfterBreak="0">
    <w:nsid w:val="33422685"/>
    <w:multiLevelType w:val="hybridMultilevel"/>
    <w:tmpl w:val="5C6279B2"/>
    <w:lvl w:ilvl="0" w:tplc="396C31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933D1D"/>
    <w:multiLevelType w:val="hybridMultilevel"/>
    <w:tmpl w:val="752C983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7" w15:restartNumberingAfterBreak="0">
    <w:nsid w:val="3560504A"/>
    <w:multiLevelType w:val="hybridMultilevel"/>
    <w:tmpl w:val="ED28D9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657DAF"/>
    <w:multiLevelType w:val="hybridMultilevel"/>
    <w:tmpl w:val="04AEFDC6"/>
    <w:lvl w:ilvl="0" w:tplc="994A289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3C2E32"/>
    <w:multiLevelType w:val="hybridMultilevel"/>
    <w:tmpl w:val="BEDA2D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D21665"/>
    <w:multiLevelType w:val="hybridMultilevel"/>
    <w:tmpl w:val="B4BAB796"/>
    <w:lvl w:ilvl="0" w:tplc="0FE41B8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C43872"/>
    <w:multiLevelType w:val="hybridMultilevel"/>
    <w:tmpl w:val="2D6E5EE2"/>
    <w:lvl w:ilvl="0" w:tplc="DC10EA52">
      <w:start w:val="1"/>
      <w:numFmt w:val="bullet"/>
      <w:lvlText w:val=""/>
      <w:lvlJc w:val="left"/>
      <w:pPr>
        <w:ind w:left="720" w:hanging="360"/>
      </w:pPr>
      <w:rPr>
        <w:rFonts w:ascii="Wingdings" w:hAnsi="Wingdings" w:hint="default"/>
        <w:color w:val="70AD47" w:themeColor="accent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1F1DA3"/>
    <w:multiLevelType w:val="hybridMultilevel"/>
    <w:tmpl w:val="5956CB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DC417D"/>
    <w:multiLevelType w:val="hybridMultilevel"/>
    <w:tmpl w:val="5C6279B2"/>
    <w:lvl w:ilvl="0" w:tplc="396C31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0B3472"/>
    <w:multiLevelType w:val="hybridMultilevel"/>
    <w:tmpl w:val="6870E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94DC6"/>
    <w:multiLevelType w:val="hybridMultilevel"/>
    <w:tmpl w:val="FA9CF1F8"/>
    <w:lvl w:ilvl="0" w:tplc="DC10EA52">
      <w:start w:val="1"/>
      <w:numFmt w:val="bullet"/>
      <w:lvlText w:val=""/>
      <w:lvlJc w:val="left"/>
      <w:pPr>
        <w:ind w:left="792" w:hanging="360"/>
      </w:pPr>
      <w:rPr>
        <w:rFonts w:ascii="Wingdings" w:hAnsi="Wingdings" w:hint="default"/>
        <w:color w:val="70AD47" w:themeColor="accent6"/>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6" w15:restartNumberingAfterBreak="0">
    <w:nsid w:val="4B6E7ADA"/>
    <w:multiLevelType w:val="multilevel"/>
    <w:tmpl w:val="ABA2F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C976ED"/>
    <w:multiLevelType w:val="multilevel"/>
    <w:tmpl w:val="B5483A9A"/>
    <w:lvl w:ilvl="0">
      <w:start w:val="1"/>
      <w:numFmt w:val="decimal"/>
      <w:pStyle w:val="Nadpis1"/>
      <w:lvlText w:val="%1"/>
      <w:lvlJc w:val="left"/>
      <w:pPr>
        <w:ind w:left="9647" w:hanging="432"/>
      </w:pPr>
    </w:lvl>
    <w:lvl w:ilvl="1">
      <w:start w:val="1"/>
      <w:numFmt w:val="decimal"/>
      <w:pStyle w:val="Nadpis2"/>
      <w:lvlText w:val="%1.%2"/>
      <w:lvlJc w:val="left"/>
      <w:pPr>
        <w:ind w:left="1144"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0">
    <w:nsid w:val="53DC5C03"/>
    <w:multiLevelType w:val="hybridMultilevel"/>
    <w:tmpl w:val="3454E824"/>
    <w:lvl w:ilvl="0" w:tplc="DC10EA52">
      <w:start w:val="1"/>
      <w:numFmt w:val="bullet"/>
      <w:lvlText w:val=""/>
      <w:lvlJc w:val="left"/>
      <w:pPr>
        <w:ind w:left="720" w:hanging="360"/>
      </w:pPr>
      <w:rPr>
        <w:rFonts w:ascii="Wingdings" w:hAnsi="Wingdings" w:hint="default"/>
        <w:color w:val="70AD47" w:themeColor="accent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AA2B5D"/>
    <w:multiLevelType w:val="hybridMultilevel"/>
    <w:tmpl w:val="71486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B536DD"/>
    <w:multiLevelType w:val="hybridMultilevel"/>
    <w:tmpl w:val="74A42E2E"/>
    <w:lvl w:ilvl="0" w:tplc="04050017">
      <w:start w:val="1"/>
      <w:numFmt w:val="lowerLetter"/>
      <w:lvlText w:val="%1)"/>
      <w:lvlJc w:val="left"/>
      <w:pPr>
        <w:ind w:left="720" w:hanging="360"/>
      </w:pPr>
    </w:lvl>
    <w:lvl w:ilvl="1" w:tplc="DC10EA52">
      <w:start w:val="1"/>
      <w:numFmt w:val="bullet"/>
      <w:lvlText w:val=""/>
      <w:lvlJc w:val="left"/>
      <w:pPr>
        <w:ind w:left="1440" w:hanging="360"/>
      </w:pPr>
      <w:rPr>
        <w:rFonts w:ascii="Wingdings" w:hAnsi="Wingdings" w:hint="default"/>
        <w:color w:val="70AD47" w:themeColor="accent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E7FDF"/>
    <w:multiLevelType w:val="hybridMultilevel"/>
    <w:tmpl w:val="0B7283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4D03E3"/>
    <w:multiLevelType w:val="hybridMultilevel"/>
    <w:tmpl w:val="73FAC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3A6549"/>
    <w:multiLevelType w:val="hybridMultilevel"/>
    <w:tmpl w:val="FF0AD8E4"/>
    <w:lvl w:ilvl="0" w:tplc="DC10EA52">
      <w:start w:val="1"/>
      <w:numFmt w:val="bullet"/>
      <w:lvlText w:val=""/>
      <w:lvlJc w:val="left"/>
      <w:pPr>
        <w:ind w:left="720" w:hanging="360"/>
      </w:pPr>
      <w:rPr>
        <w:rFonts w:ascii="Wingdings" w:hAnsi="Wingdings" w:hint="default"/>
        <w:color w:val="70AD47" w:themeColor="accent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002848"/>
    <w:multiLevelType w:val="hybridMultilevel"/>
    <w:tmpl w:val="2A429F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B84DAD"/>
    <w:multiLevelType w:val="hybridMultilevel"/>
    <w:tmpl w:val="70D4F4B0"/>
    <w:lvl w:ilvl="0" w:tplc="DC10EA52">
      <w:start w:val="1"/>
      <w:numFmt w:val="bullet"/>
      <w:lvlText w:val=""/>
      <w:lvlJc w:val="left"/>
      <w:pPr>
        <w:ind w:left="720" w:hanging="360"/>
      </w:pPr>
      <w:rPr>
        <w:rFonts w:ascii="Wingdings" w:hAnsi="Wingdings" w:hint="default"/>
        <w:color w:val="70AD47" w:themeColor="accent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D7D2B12"/>
    <w:multiLevelType w:val="hybridMultilevel"/>
    <w:tmpl w:val="2E9C7C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BA174B"/>
    <w:multiLevelType w:val="hybridMultilevel"/>
    <w:tmpl w:val="B9AEDF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EE768F"/>
    <w:multiLevelType w:val="hybridMultilevel"/>
    <w:tmpl w:val="519430C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9" w15:restartNumberingAfterBreak="0">
    <w:nsid w:val="757906D9"/>
    <w:multiLevelType w:val="hybridMultilevel"/>
    <w:tmpl w:val="B25A94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760F7C"/>
    <w:multiLevelType w:val="hybridMultilevel"/>
    <w:tmpl w:val="5AA847C0"/>
    <w:lvl w:ilvl="0" w:tplc="DC10EA52">
      <w:start w:val="1"/>
      <w:numFmt w:val="bullet"/>
      <w:lvlText w:val=""/>
      <w:lvlJc w:val="left"/>
      <w:pPr>
        <w:ind w:left="765" w:hanging="360"/>
      </w:pPr>
      <w:rPr>
        <w:rFonts w:ascii="Wingdings" w:hAnsi="Wingdings" w:hint="default"/>
        <w:color w:val="70AD47" w:themeColor="accent6"/>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1" w15:restartNumberingAfterBreak="0">
    <w:nsid w:val="7E8B65B2"/>
    <w:multiLevelType w:val="hybridMultilevel"/>
    <w:tmpl w:val="3BB01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35"/>
  </w:num>
  <w:num w:numId="3">
    <w:abstractNumId w:val="21"/>
  </w:num>
  <w:num w:numId="4">
    <w:abstractNumId w:val="27"/>
  </w:num>
  <w:num w:numId="5">
    <w:abstractNumId w:val="28"/>
  </w:num>
  <w:num w:numId="6">
    <w:abstractNumId w:val="33"/>
  </w:num>
  <w:num w:numId="7">
    <w:abstractNumId w:val="36"/>
  </w:num>
  <w:num w:numId="8">
    <w:abstractNumId w:val="10"/>
  </w:num>
  <w:num w:numId="9">
    <w:abstractNumId w:val="22"/>
  </w:num>
  <w:num w:numId="10">
    <w:abstractNumId w:val="41"/>
  </w:num>
  <w:num w:numId="11">
    <w:abstractNumId w:val="32"/>
  </w:num>
  <w:num w:numId="12">
    <w:abstractNumId w:val="24"/>
  </w:num>
  <w:num w:numId="13">
    <w:abstractNumId w:val="8"/>
  </w:num>
  <w:num w:numId="14">
    <w:abstractNumId w:val="13"/>
  </w:num>
  <w:num w:numId="15">
    <w:abstractNumId w:val="3"/>
  </w:num>
  <w:num w:numId="16">
    <w:abstractNumId w:val="16"/>
  </w:num>
  <w:num w:numId="17">
    <w:abstractNumId w:val="11"/>
  </w:num>
  <w:num w:numId="18">
    <w:abstractNumId w:val="38"/>
  </w:num>
  <w:num w:numId="19">
    <w:abstractNumId w:val="0"/>
  </w:num>
  <w:num w:numId="20">
    <w:abstractNumId w:val="17"/>
  </w:num>
  <w:num w:numId="21">
    <w:abstractNumId w:val="6"/>
  </w:num>
  <w:num w:numId="22">
    <w:abstractNumId w:val="34"/>
  </w:num>
  <w:num w:numId="23">
    <w:abstractNumId w:val="19"/>
  </w:num>
  <w:num w:numId="24">
    <w:abstractNumId w:val="29"/>
  </w:num>
  <w:num w:numId="25">
    <w:abstractNumId w:val="39"/>
  </w:num>
  <w:num w:numId="26">
    <w:abstractNumId w:val="2"/>
  </w:num>
  <w:num w:numId="27">
    <w:abstractNumId w:val="9"/>
  </w:num>
  <w:num w:numId="28">
    <w:abstractNumId w:val="1"/>
  </w:num>
  <w:num w:numId="29">
    <w:abstractNumId w:val="37"/>
  </w:num>
  <w:num w:numId="30">
    <w:abstractNumId w:val="30"/>
  </w:num>
  <w:num w:numId="31">
    <w:abstractNumId w:val="15"/>
  </w:num>
  <w:num w:numId="32">
    <w:abstractNumId w:val="14"/>
  </w:num>
  <w:num w:numId="33">
    <w:abstractNumId w:val="23"/>
  </w:num>
  <w:num w:numId="34">
    <w:abstractNumId w:val="7"/>
  </w:num>
  <w:num w:numId="35">
    <w:abstractNumId w:val="25"/>
  </w:num>
  <w:num w:numId="36">
    <w:abstractNumId w:val="5"/>
  </w:num>
  <w:num w:numId="37">
    <w:abstractNumId w:val="12"/>
  </w:num>
  <w:num w:numId="38">
    <w:abstractNumId w:val="4"/>
  </w:num>
  <w:num w:numId="39">
    <w:abstractNumId w:val="18"/>
  </w:num>
  <w:num w:numId="40">
    <w:abstractNumId w:val="31"/>
  </w:num>
  <w:num w:numId="41">
    <w:abstractNumId w:val="20"/>
  </w:num>
  <w:num w:numId="42">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4D"/>
    <w:rsid w:val="000016D2"/>
    <w:rsid w:val="00004DFF"/>
    <w:rsid w:val="00005EFA"/>
    <w:rsid w:val="000064A3"/>
    <w:rsid w:val="000112BA"/>
    <w:rsid w:val="00014AF4"/>
    <w:rsid w:val="00015A4D"/>
    <w:rsid w:val="000179E4"/>
    <w:rsid w:val="00023489"/>
    <w:rsid w:val="00023B84"/>
    <w:rsid w:val="00027408"/>
    <w:rsid w:val="000406FD"/>
    <w:rsid w:val="00043C6E"/>
    <w:rsid w:val="00043C7E"/>
    <w:rsid w:val="00061087"/>
    <w:rsid w:val="00063E08"/>
    <w:rsid w:val="0006733E"/>
    <w:rsid w:val="00075E98"/>
    <w:rsid w:val="00076C29"/>
    <w:rsid w:val="00077009"/>
    <w:rsid w:val="00077010"/>
    <w:rsid w:val="0008426D"/>
    <w:rsid w:val="00086FAD"/>
    <w:rsid w:val="00087B3E"/>
    <w:rsid w:val="000A0A84"/>
    <w:rsid w:val="000A3558"/>
    <w:rsid w:val="000A3B5F"/>
    <w:rsid w:val="000A6390"/>
    <w:rsid w:val="000B1D63"/>
    <w:rsid w:val="000B241D"/>
    <w:rsid w:val="000B295D"/>
    <w:rsid w:val="000B72A3"/>
    <w:rsid w:val="000C06C4"/>
    <w:rsid w:val="000C0CC3"/>
    <w:rsid w:val="000C4B63"/>
    <w:rsid w:val="000C7796"/>
    <w:rsid w:val="000D0019"/>
    <w:rsid w:val="000D122D"/>
    <w:rsid w:val="000D3936"/>
    <w:rsid w:val="000D3C73"/>
    <w:rsid w:val="000D401D"/>
    <w:rsid w:val="000D405D"/>
    <w:rsid w:val="000D48C3"/>
    <w:rsid w:val="000D58DC"/>
    <w:rsid w:val="000D6CB7"/>
    <w:rsid w:val="000D79E1"/>
    <w:rsid w:val="000E0EF3"/>
    <w:rsid w:val="000E1B44"/>
    <w:rsid w:val="000E25D2"/>
    <w:rsid w:val="000E6B8C"/>
    <w:rsid w:val="000E76C2"/>
    <w:rsid w:val="000F025A"/>
    <w:rsid w:val="000F1559"/>
    <w:rsid w:val="000F2A3F"/>
    <w:rsid w:val="000F2E03"/>
    <w:rsid w:val="000F6CB9"/>
    <w:rsid w:val="00102690"/>
    <w:rsid w:val="00104BB3"/>
    <w:rsid w:val="00106E76"/>
    <w:rsid w:val="001073F2"/>
    <w:rsid w:val="0011104F"/>
    <w:rsid w:val="00111476"/>
    <w:rsid w:val="00111A30"/>
    <w:rsid w:val="001155C6"/>
    <w:rsid w:val="00117A6A"/>
    <w:rsid w:val="00120E89"/>
    <w:rsid w:val="00121128"/>
    <w:rsid w:val="00121FB5"/>
    <w:rsid w:val="00124F42"/>
    <w:rsid w:val="00126D23"/>
    <w:rsid w:val="00130BDE"/>
    <w:rsid w:val="00130E60"/>
    <w:rsid w:val="00135AE6"/>
    <w:rsid w:val="00141160"/>
    <w:rsid w:val="001419A7"/>
    <w:rsid w:val="00143F0D"/>
    <w:rsid w:val="00144091"/>
    <w:rsid w:val="001441A2"/>
    <w:rsid w:val="001459C6"/>
    <w:rsid w:val="001528A7"/>
    <w:rsid w:val="00156B44"/>
    <w:rsid w:val="00162DA5"/>
    <w:rsid w:val="00165670"/>
    <w:rsid w:val="001668A2"/>
    <w:rsid w:val="00172CF4"/>
    <w:rsid w:val="0017475E"/>
    <w:rsid w:val="001766E4"/>
    <w:rsid w:val="0018002A"/>
    <w:rsid w:val="00180EF7"/>
    <w:rsid w:val="0018156D"/>
    <w:rsid w:val="00181929"/>
    <w:rsid w:val="001838CD"/>
    <w:rsid w:val="00184C13"/>
    <w:rsid w:val="00184EF0"/>
    <w:rsid w:val="0018520A"/>
    <w:rsid w:val="0018693D"/>
    <w:rsid w:val="00186D31"/>
    <w:rsid w:val="00187180"/>
    <w:rsid w:val="00190CBD"/>
    <w:rsid w:val="00191D77"/>
    <w:rsid w:val="00193838"/>
    <w:rsid w:val="001975C9"/>
    <w:rsid w:val="00197A36"/>
    <w:rsid w:val="001A0A7B"/>
    <w:rsid w:val="001A1410"/>
    <w:rsid w:val="001A1499"/>
    <w:rsid w:val="001A1A2D"/>
    <w:rsid w:val="001A22F9"/>
    <w:rsid w:val="001A2688"/>
    <w:rsid w:val="001A6367"/>
    <w:rsid w:val="001A7486"/>
    <w:rsid w:val="001B1614"/>
    <w:rsid w:val="001B2BDC"/>
    <w:rsid w:val="001B3161"/>
    <w:rsid w:val="001B55E7"/>
    <w:rsid w:val="001B7998"/>
    <w:rsid w:val="001C4545"/>
    <w:rsid w:val="001D02AF"/>
    <w:rsid w:val="001D156E"/>
    <w:rsid w:val="001D38D8"/>
    <w:rsid w:val="001D3CE3"/>
    <w:rsid w:val="001D5EA5"/>
    <w:rsid w:val="001D6222"/>
    <w:rsid w:val="001D76B9"/>
    <w:rsid w:val="001D7CC3"/>
    <w:rsid w:val="001E0B64"/>
    <w:rsid w:val="001E28A1"/>
    <w:rsid w:val="001E58D0"/>
    <w:rsid w:val="001E684D"/>
    <w:rsid w:val="001F1330"/>
    <w:rsid w:val="001F40E4"/>
    <w:rsid w:val="001F4377"/>
    <w:rsid w:val="001F6315"/>
    <w:rsid w:val="0020113A"/>
    <w:rsid w:val="00201B82"/>
    <w:rsid w:val="00203449"/>
    <w:rsid w:val="00203514"/>
    <w:rsid w:val="002064FF"/>
    <w:rsid w:val="00212CD6"/>
    <w:rsid w:val="00216DAF"/>
    <w:rsid w:val="002206BB"/>
    <w:rsid w:val="002211EC"/>
    <w:rsid w:val="00221CF7"/>
    <w:rsid w:val="002271CA"/>
    <w:rsid w:val="0023003A"/>
    <w:rsid w:val="00233348"/>
    <w:rsid w:val="0023336A"/>
    <w:rsid w:val="00235C16"/>
    <w:rsid w:val="002370A0"/>
    <w:rsid w:val="00242E89"/>
    <w:rsid w:val="002467E0"/>
    <w:rsid w:val="00247121"/>
    <w:rsid w:val="002555B9"/>
    <w:rsid w:val="0025576A"/>
    <w:rsid w:val="00255D37"/>
    <w:rsid w:val="00257AF1"/>
    <w:rsid w:val="00257D0D"/>
    <w:rsid w:val="002615DE"/>
    <w:rsid w:val="002641C8"/>
    <w:rsid w:val="00270132"/>
    <w:rsid w:val="0027098B"/>
    <w:rsid w:val="00271459"/>
    <w:rsid w:val="00273F66"/>
    <w:rsid w:val="00280C74"/>
    <w:rsid w:val="0028192B"/>
    <w:rsid w:val="00281DCC"/>
    <w:rsid w:val="0028441C"/>
    <w:rsid w:val="00291208"/>
    <w:rsid w:val="00294782"/>
    <w:rsid w:val="00294C39"/>
    <w:rsid w:val="00294E48"/>
    <w:rsid w:val="002959F4"/>
    <w:rsid w:val="00295AED"/>
    <w:rsid w:val="00297152"/>
    <w:rsid w:val="002A1006"/>
    <w:rsid w:val="002A3C23"/>
    <w:rsid w:val="002A6083"/>
    <w:rsid w:val="002A6CC4"/>
    <w:rsid w:val="002B09C6"/>
    <w:rsid w:val="002B34B7"/>
    <w:rsid w:val="002B4C7E"/>
    <w:rsid w:val="002B64B7"/>
    <w:rsid w:val="002B758C"/>
    <w:rsid w:val="002B7B9F"/>
    <w:rsid w:val="002C082A"/>
    <w:rsid w:val="002C0EB1"/>
    <w:rsid w:val="002C30B2"/>
    <w:rsid w:val="002C4E7B"/>
    <w:rsid w:val="002C5392"/>
    <w:rsid w:val="002C5F41"/>
    <w:rsid w:val="002D21DF"/>
    <w:rsid w:val="002D3661"/>
    <w:rsid w:val="002D408C"/>
    <w:rsid w:val="002D41F0"/>
    <w:rsid w:val="002D6A4F"/>
    <w:rsid w:val="002E0F33"/>
    <w:rsid w:val="002E234C"/>
    <w:rsid w:val="002E4298"/>
    <w:rsid w:val="002E5370"/>
    <w:rsid w:val="002E5CA6"/>
    <w:rsid w:val="002E66E1"/>
    <w:rsid w:val="002E7DBE"/>
    <w:rsid w:val="002F5C94"/>
    <w:rsid w:val="002F7A34"/>
    <w:rsid w:val="00300B5E"/>
    <w:rsid w:val="00302215"/>
    <w:rsid w:val="00302844"/>
    <w:rsid w:val="00302CF7"/>
    <w:rsid w:val="00304307"/>
    <w:rsid w:val="0030649F"/>
    <w:rsid w:val="003072FC"/>
    <w:rsid w:val="00310C89"/>
    <w:rsid w:val="0031112C"/>
    <w:rsid w:val="00311EF8"/>
    <w:rsid w:val="00313E74"/>
    <w:rsid w:val="00321685"/>
    <w:rsid w:val="00321AB9"/>
    <w:rsid w:val="00321B79"/>
    <w:rsid w:val="0032287F"/>
    <w:rsid w:val="00325CE4"/>
    <w:rsid w:val="00326B72"/>
    <w:rsid w:val="00327ACA"/>
    <w:rsid w:val="003307E4"/>
    <w:rsid w:val="00330CDE"/>
    <w:rsid w:val="00334FD5"/>
    <w:rsid w:val="0033571C"/>
    <w:rsid w:val="00343EB8"/>
    <w:rsid w:val="00346C25"/>
    <w:rsid w:val="0035124E"/>
    <w:rsid w:val="00353CDC"/>
    <w:rsid w:val="00361CE8"/>
    <w:rsid w:val="00362EF1"/>
    <w:rsid w:val="00366531"/>
    <w:rsid w:val="00366F97"/>
    <w:rsid w:val="00371D2F"/>
    <w:rsid w:val="0037543D"/>
    <w:rsid w:val="00381662"/>
    <w:rsid w:val="003821B6"/>
    <w:rsid w:val="00382569"/>
    <w:rsid w:val="003848B6"/>
    <w:rsid w:val="00385220"/>
    <w:rsid w:val="00386863"/>
    <w:rsid w:val="00386D6A"/>
    <w:rsid w:val="003946B8"/>
    <w:rsid w:val="00396353"/>
    <w:rsid w:val="00396B67"/>
    <w:rsid w:val="00397FA9"/>
    <w:rsid w:val="003A17E6"/>
    <w:rsid w:val="003A3C59"/>
    <w:rsid w:val="003A3CE3"/>
    <w:rsid w:val="003A589D"/>
    <w:rsid w:val="003B0F62"/>
    <w:rsid w:val="003B24BB"/>
    <w:rsid w:val="003B376F"/>
    <w:rsid w:val="003B3F2F"/>
    <w:rsid w:val="003B417A"/>
    <w:rsid w:val="003B4FA7"/>
    <w:rsid w:val="003C19B4"/>
    <w:rsid w:val="003C5F00"/>
    <w:rsid w:val="003C78F9"/>
    <w:rsid w:val="003D1107"/>
    <w:rsid w:val="003D1E6F"/>
    <w:rsid w:val="003D21BF"/>
    <w:rsid w:val="003D52DC"/>
    <w:rsid w:val="003D5B28"/>
    <w:rsid w:val="003D6125"/>
    <w:rsid w:val="003D662D"/>
    <w:rsid w:val="003E067C"/>
    <w:rsid w:val="003E5655"/>
    <w:rsid w:val="003E7BA0"/>
    <w:rsid w:val="003F0584"/>
    <w:rsid w:val="003F0A28"/>
    <w:rsid w:val="003F292D"/>
    <w:rsid w:val="003F5DAA"/>
    <w:rsid w:val="003F70D5"/>
    <w:rsid w:val="003F7503"/>
    <w:rsid w:val="00400A54"/>
    <w:rsid w:val="00404486"/>
    <w:rsid w:val="004054A9"/>
    <w:rsid w:val="00411C0A"/>
    <w:rsid w:val="00412922"/>
    <w:rsid w:val="00417459"/>
    <w:rsid w:val="004201BE"/>
    <w:rsid w:val="00420FF5"/>
    <w:rsid w:val="00426CFD"/>
    <w:rsid w:val="0043562A"/>
    <w:rsid w:val="0044280B"/>
    <w:rsid w:val="00443074"/>
    <w:rsid w:val="00443DED"/>
    <w:rsid w:val="00451344"/>
    <w:rsid w:val="004537F7"/>
    <w:rsid w:val="00453960"/>
    <w:rsid w:val="00455D6F"/>
    <w:rsid w:val="00461B24"/>
    <w:rsid w:val="00462FA5"/>
    <w:rsid w:val="00463370"/>
    <w:rsid w:val="00465252"/>
    <w:rsid w:val="0046608C"/>
    <w:rsid w:val="004660C2"/>
    <w:rsid w:val="004679B4"/>
    <w:rsid w:val="00467F3E"/>
    <w:rsid w:val="00471134"/>
    <w:rsid w:val="00472FC3"/>
    <w:rsid w:val="00473014"/>
    <w:rsid w:val="004737B8"/>
    <w:rsid w:val="0047529E"/>
    <w:rsid w:val="00477A88"/>
    <w:rsid w:val="004820E6"/>
    <w:rsid w:val="00486AB1"/>
    <w:rsid w:val="004910DC"/>
    <w:rsid w:val="004932AB"/>
    <w:rsid w:val="004953CE"/>
    <w:rsid w:val="004A264F"/>
    <w:rsid w:val="004A355C"/>
    <w:rsid w:val="004A51C7"/>
    <w:rsid w:val="004A70AC"/>
    <w:rsid w:val="004B41D1"/>
    <w:rsid w:val="004B468B"/>
    <w:rsid w:val="004C006E"/>
    <w:rsid w:val="004C1EEC"/>
    <w:rsid w:val="004C3078"/>
    <w:rsid w:val="004C5375"/>
    <w:rsid w:val="004C6E88"/>
    <w:rsid w:val="004C7C46"/>
    <w:rsid w:val="004D5757"/>
    <w:rsid w:val="004D7623"/>
    <w:rsid w:val="004D771A"/>
    <w:rsid w:val="004E0EFF"/>
    <w:rsid w:val="004E1108"/>
    <w:rsid w:val="004E150F"/>
    <w:rsid w:val="004E5F86"/>
    <w:rsid w:val="004E76FF"/>
    <w:rsid w:val="004F22BA"/>
    <w:rsid w:val="004F33B1"/>
    <w:rsid w:val="004F6131"/>
    <w:rsid w:val="004F6385"/>
    <w:rsid w:val="005001BB"/>
    <w:rsid w:val="005008A7"/>
    <w:rsid w:val="00505CA0"/>
    <w:rsid w:val="00511577"/>
    <w:rsid w:val="00514F8E"/>
    <w:rsid w:val="00515EDE"/>
    <w:rsid w:val="00516E1A"/>
    <w:rsid w:val="005207A7"/>
    <w:rsid w:val="00520CB1"/>
    <w:rsid w:val="00521479"/>
    <w:rsid w:val="00524ACD"/>
    <w:rsid w:val="005270B2"/>
    <w:rsid w:val="00531844"/>
    <w:rsid w:val="00531875"/>
    <w:rsid w:val="005356C4"/>
    <w:rsid w:val="0054150C"/>
    <w:rsid w:val="00542620"/>
    <w:rsid w:val="00544991"/>
    <w:rsid w:val="00547B94"/>
    <w:rsid w:val="005544B4"/>
    <w:rsid w:val="0055485E"/>
    <w:rsid w:val="005563F2"/>
    <w:rsid w:val="00561155"/>
    <w:rsid w:val="00562AD7"/>
    <w:rsid w:val="005658EC"/>
    <w:rsid w:val="0056606C"/>
    <w:rsid w:val="005676A9"/>
    <w:rsid w:val="00572355"/>
    <w:rsid w:val="00572883"/>
    <w:rsid w:val="00586146"/>
    <w:rsid w:val="00594047"/>
    <w:rsid w:val="00596605"/>
    <w:rsid w:val="00597989"/>
    <w:rsid w:val="00597DD5"/>
    <w:rsid w:val="005A0EAD"/>
    <w:rsid w:val="005A1C4F"/>
    <w:rsid w:val="005A25FE"/>
    <w:rsid w:val="005A50D3"/>
    <w:rsid w:val="005A521C"/>
    <w:rsid w:val="005B179C"/>
    <w:rsid w:val="005B226C"/>
    <w:rsid w:val="005B42D6"/>
    <w:rsid w:val="005C1953"/>
    <w:rsid w:val="005C2553"/>
    <w:rsid w:val="005C3725"/>
    <w:rsid w:val="005C652A"/>
    <w:rsid w:val="005C677E"/>
    <w:rsid w:val="005C6AD6"/>
    <w:rsid w:val="005C6BEE"/>
    <w:rsid w:val="005C78FC"/>
    <w:rsid w:val="005D39E2"/>
    <w:rsid w:val="005D4B15"/>
    <w:rsid w:val="005D78E7"/>
    <w:rsid w:val="005E415E"/>
    <w:rsid w:val="005E6474"/>
    <w:rsid w:val="005F0714"/>
    <w:rsid w:val="005F4931"/>
    <w:rsid w:val="005F5618"/>
    <w:rsid w:val="00610D44"/>
    <w:rsid w:val="00613E35"/>
    <w:rsid w:val="00617A5F"/>
    <w:rsid w:val="00625DB9"/>
    <w:rsid w:val="006263BD"/>
    <w:rsid w:val="006301EB"/>
    <w:rsid w:val="00630AE6"/>
    <w:rsid w:val="006318FB"/>
    <w:rsid w:val="00637A3F"/>
    <w:rsid w:val="00640A1B"/>
    <w:rsid w:val="00643035"/>
    <w:rsid w:val="00647494"/>
    <w:rsid w:val="006477D0"/>
    <w:rsid w:val="00654384"/>
    <w:rsid w:val="00656A59"/>
    <w:rsid w:val="006622E9"/>
    <w:rsid w:val="006630A1"/>
    <w:rsid w:val="00663486"/>
    <w:rsid w:val="00663A8C"/>
    <w:rsid w:val="006643F0"/>
    <w:rsid w:val="00675254"/>
    <w:rsid w:val="0067712B"/>
    <w:rsid w:val="00680C9E"/>
    <w:rsid w:val="00692485"/>
    <w:rsid w:val="006973D0"/>
    <w:rsid w:val="006A086F"/>
    <w:rsid w:val="006A2850"/>
    <w:rsid w:val="006A48E6"/>
    <w:rsid w:val="006B271E"/>
    <w:rsid w:val="006B348C"/>
    <w:rsid w:val="006B4849"/>
    <w:rsid w:val="006B5A32"/>
    <w:rsid w:val="006B624D"/>
    <w:rsid w:val="006B73C4"/>
    <w:rsid w:val="006B7833"/>
    <w:rsid w:val="006C17BC"/>
    <w:rsid w:val="006C2122"/>
    <w:rsid w:val="006C3D8F"/>
    <w:rsid w:val="006C5311"/>
    <w:rsid w:val="006D0372"/>
    <w:rsid w:val="006D7443"/>
    <w:rsid w:val="006E2EBF"/>
    <w:rsid w:val="006E34C3"/>
    <w:rsid w:val="006E7EC2"/>
    <w:rsid w:val="006F16FC"/>
    <w:rsid w:val="006F3F3D"/>
    <w:rsid w:val="006F4080"/>
    <w:rsid w:val="006F5FA9"/>
    <w:rsid w:val="006F6EC7"/>
    <w:rsid w:val="006F7955"/>
    <w:rsid w:val="007001B9"/>
    <w:rsid w:val="007011FA"/>
    <w:rsid w:val="00701B96"/>
    <w:rsid w:val="00702E0F"/>
    <w:rsid w:val="0070329B"/>
    <w:rsid w:val="0070639A"/>
    <w:rsid w:val="0071326D"/>
    <w:rsid w:val="0071558C"/>
    <w:rsid w:val="007223AF"/>
    <w:rsid w:val="0072398C"/>
    <w:rsid w:val="00723A7B"/>
    <w:rsid w:val="00724CB9"/>
    <w:rsid w:val="00726671"/>
    <w:rsid w:val="0073062D"/>
    <w:rsid w:val="00730D4A"/>
    <w:rsid w:val="007341A3"/>
    <w:rsid w:val="00742C7E"/>
    <w:rsid w:val="00743072"/>
    <w:rsid w:val="007450D4"/>
    <w:rsid w:val="007453E6"/>
    <w:rsid w:val="00753C6C"/>
    <w:rsid w:val="007563DB"/>
    <w:rsid w:val="0075758F"/>
    <w:rsid w:val="007577CF"/>
    <w:rsid w:val="00761F50"/>
    <w:rsid w:val="00762215"/>
    <w:rsid w:val="00762D07"/>
    <w:rsid w:val="00763592"/>
    <w:rsid w:val="00764130"/>
    <w:rsid w:val="0077221B"/>
    <w:rsid w:val="00772DE5"/>
    <w:rsid w:val="00773343"/>
    <w:rsid w:val="00777750"/>
    <w:rsid w:val="00777838"/>
    <w:rsid w:val="007811CD"/>
    <w:rsid w:val="0078505F"/>
    <w:rsid w:val="00786DF4"/>
    <w:rsid w:val="00796801"/>
    <w:rsid w:val="007A0235"/>
    <w:rsid w:val="007A2487"/>
    <w:rsid w:val="007A3293"/>
    <w:rsid w:val="007A7325"/>
    <w:rsid w:val="007A7F69"/>
    <w:rsid w:val="007B5553"/>
    <w:rsid w:val="007B70DA"/>
    <w:rsid w:val="007C10DB"/>
    <w:rsid w:val="007C3D40"/>
    <w:rsid w:val="007C59E6"/>
    <w:rsid w:val="007C6E08"/>
    <w:rsid w:val="007D4555"/>
    <w:rsid w:val="007D62D8"/>
    <w:rsid w:val="007E1B94"/>
    <w:rsid w:val="007E3A9F"/>
    <w:rsid w:val="007E4283"/>
    <w:rsid w:val="007E5189"/>
    <w:rsid w:val="007F3F91"/>
    <w:rsid w:val="007F47FF"/>
    <w:rsid w:val="007F51FE"/>
    <w:rsid w:val="00800D38"/>
    <w:rsid w:val="00802D58"/>
    <w:rsid w:val="008048A5"/>
    <w:rsid w:val="00805CCB"/>
    <w:rsid w:val="00806F46"/>
    <w:rsid w:val="00811406"/>
    <w:rsid w:val="00815329"/>
    <w:rsid w:val="0081578C"/>
    <w:rsid w:val="00815998"/>
    <w:rsid w:val="008176AF"/>
    <w:rsid w:val="00817AE6"/>
    <w:rsid w:val="00817C6E"/>
    <w:rsid w:val="00822B12"/>
    <w:rsid w:val="00823890"/>
    <w:rsid w:val="00823DB1"/>
    <w:rsid w:val="00825753"/>
    <w:rsid w:val="00827CF5"/>
    <w:rsid w:val="00832712"/>
    <w:rsid w:val="008330E2"/>
    <w:rsid w:val="0083563F"/>
    <w:rsid w:val="00835C23"/>
    <w:rsid w:val="00842237"/>
    <w:rsid w:val="00842AC9"/>
    <w:rsid w:val="00843E83"/>
    <w:rsid w:val="008447C3"/>
    <w:rsid w:val="00844ABF"/>
    <w:rsid w:val="00844C8F"/>
    <w:rsid w:val="008458D0"/>
    <w:rsid w:val="00845BD2"/>
    <w:rsid w:val="0084682D"/>
    <w:rsid w:val="0085044E"/>
    <w:rsid w:val="008535CC"/>
    <w:rsid w:val="00856607"/>
    <w:rsid w:val="008701FF"/>
    <w:rsid w:val="008702B0"/>
    <w:rsid w:val="0087108B"/>
    <w:rsid w:val="0087253E"/>
    <w:rsid w:val="00872D35"/>
    <w:rsid w:val="00873413"/>
    <w:rsid w:val="0087343E"/>
    <w:rsid w:val="00875422"/>
    <w:rsid w:val="008754C9"/>
    <w:rsid w:val="00875DEE"/>
    <w:rsid w:val="00876EA3"/>
    <w:rsid w:val="0087708D"/>
    <w:rsid w:val="008773BA"/>
    <w:rsid w:val="00877AC6"/>
    <w:rsid w:val="00880A87"/>
    <w:rsid w:val="008810B6"/>
    <w:rsid w:val="0088377E"/>
    <w:rsid w:val="0088478E"/>
    <w:rsid w:val="00885FA0"/>
    <w:rsid w:val="00887039"/>
    <w:rsid w:val="008903A3"/>
    <w:rsid w:val="00892CB1"/>
    <w:rsid w:val="00895BB1"/>
    <w:rsid w:val="008964D0"/>
    <w:rsid w:val="00896EDF"/>
    <w:rsid w:val="008A1EB4"/>
    <w:rsid w:val="008A3BD4"/>
    <w:rsid w:val="008A43E0"/>
    <w:rsid w:val="008A684E"/>
    <w:rsid w:val="008B23DD"/>
    <w:rsid w:val="008B3A85"/>
    <w:rsid w:val="008B3EBA"/>
    <w:rsid w:val="008B61ED"/>
    <w:rsid w:val="008B68F3"/>
    <w:rsid w:val="008C224D"/>
    <w:rsid w:val="008C5173"/>
    <w:rsid w:val="008D0055"/>
    <w:rsid w:val="008D169D"/>
    <w:rsid w:val="008D41E6"/>
    <w:rsid w:val="008D4E90"/>
    <w:rsid w:val="008D57B9"/>
    <w:rsid w:val="008E13D2"/>
    <w:rsid w:val="008E2BA0"/>
    <w:rsid w:val="008E57C8"/>
    <w:rsid w:val="008F099D"/>
    <w:rsid w:val="008F15C3"/>
    <w:rsid w:val="008F4B04"/>
    <w:rsid w:val="008F58D8"/>
    <w:rsid w:val="00904563"/>
    <w:rsid w:val="00905C38"/>
    <w:rsid w:val="0090760F"/>
    <w:rsid w:val="00911146"/>
    <w:rsid w:val="009160EE"/>
    <w:rsid w:val="00916DE8"/>
    <w:rsid w:val="00927C7A"/>
    <w:rsid w:val="00930A57"/>
    <w:rsid w:val="009320FE"/>
    <w:rsid w:val="00932284"/>
    <w:rsid w:val="009347FE"/>
    <w:rsid w:val="009374D3"/>
    <w:rsid w:val="00937BEA"/>
    <w:rsid w:val="009418FA"/>
    <w:rsid w:val="00942DF2"/>
    <w:rsid w:val="00946AD4"/>
    <w:rsid w:val="00950F86"/>
    <w:rsid w:val="00951742"/>
    <w:rsid w:val="00953B27"/>
    <w:rsid w:val="00955BA5"/>
    <w:rsid w:val="00956BF0"/>
    <w:rsid w:val="009610B7"/>
    <w:rsid w:val="009634C7"/>
    <w:rsid w:val="00966E40"/>
    <w:rsid w:val="00966EAA"/>
    <w:rsid w:val="009763B6"/>
    <w:rsid w:val="00980EDA"/>
    <w:rsid w:val="0098505F"/>
    <w:rsid w:val="0099183F"/>
    <w:rsid w:val="0099323B"/>
    <w:rsid w:val="009A23A8"/>
    <w:rsid w:val="009A29C4"/>
    <w:rsid w:val="009A6053"/>
    <w:rsid w:val="009A7FA3"/>
    <w:rsid w:val="009C2113"/>
    <w:rsid w:val="009C26B0"/>
    <w:rsid w:val="009C3FF0"/>
    <w:rsid w:val="009C5206"/>
    <w:rsid w:val="009C65C6"/>
    <w:rsid w:val="009D0F99"/>
    <w:rsid w:val="009D1785"/>
    <w:rsid w:val="009D1EA7"/>
    <w:rsid w:val="009D52D5"/>
    <w:rsid w:val="009D70DD"/>
    <w:rsid w:val="009E0289"/>
    <w:rsid w:val="009E0DA5"/>
    <w:rsid w:val="009E30B5"/>
    <w:rsid w:val="009E3D62"/>
    <w:rsid w:val="009E5A11"/>
    <w:rsid w:val="009E6EF5"/>
    <w:rsid w:val="009F022C"/>
    <w:rsid w:val="009F1841"/>
    <w:rsid w:val="009F35B3"/>
    <w:rsid w:val="009F4ED1"/>
    <w:rsid w:val="009F5692"/>
    <w:rsid w:val="009F5722"/>
    <w:rsid w:val="009F73D2"/>
    <w:rsid w:val="009F7788"/>
    <w:rsid w:val="009F79F5"/>
    <w:rsid w:val="00A01042"/>
    <w:rsid w:val="00A023FF"/>
    <w:rsid w:val="00A02F1A"/>
    <w:rsid w:val="00A0357E"/>
    <w:rsid w:val="00A0787C"/>
    <w:rsid w:val="00A1187C"/>
    <w:rsid w:val="00A12863"/>
    <w:rsid w:val="00A1300B"/>
    <w:rsid w:val="00A14D34"/>
    <w:rsid w:val="00A15D76"/>
    <w:rsid w:val="00A20FDC"/>
    <w:rsid w:val="00A26342"/>
    <w:rsid w:val="00A377F1"/>
    <w:rsid w:val="00A4015F"/>
    <w:rsid w:val="00A42E3F"/>
    <w:rsid w:val="00A57751"/>
    <w:rsid w:val="00A60071"/>
    <w:rsid w:val="00A61243"/>
    <w:rsid w:val="00A63686"/>
    <w:rsid w:val="00A6490E"/>
    <w:rsid w:val="00A65B70"/>
    <w:rsid w:val="00A67850"/>
    <w:rsid w:val="00A67B2C"/>
    <w:rsid w:val="00A703C2"/>
    <w:rsid w:val="00A72BEE"/>
    <w:rsid w:val="00A75FA6"/>
    <w:rsid w:val="00A87EB1"/>
    <w:rsid w:val="00A917FC"/>
    <w:rsid w:val="00A93F05"/>
    <w:rsid w:val="00A94485"/>
    <w:rsid w:val="00A95129"/>
    <w:rsid w:val="00A9552D"/>
    <w:rsid w:val="00A95C37"/>
    <w:rsid w:val="00A971DF"/>
    <w:rsid w:val="00AA1FD1"/>
    <w:rsid w:val="00AA4E8A"/>
    <w:rsid w:val="00AB0212"/>
    <w:rsid w:val="00AD0123"/>
    <w:rsid w:val="00AD1BA2"/>
    <w:rsid w:val="00AD2DE9"/>
    <w:rsid w:val="00AD3BA4"/>
    <w:rsid w:val="00AD5874"/>
    <w:rsid w:val="00AD5C30"/>
    <w:rsid w:val="00AE3072"/>
    <w:rsid w:val="00AE37AB"/>
    <w:rsid w:val="00AE4702"/>
    <w:rsid w:val="00AE497B"/>
    <w:rsid w:val="00AE6A69"/>
    <w:rsid w:val="00AE6C20"/>
    <w:rsid w:val="00AE7CB1"/>
    <w:rsid w:val="00AF03C5"/>
    <w:rsid w:val="00AF139A"/>
    <w:rsid w:val="00AF4201"/>
    <w:rsid w:val="00AF6F48"/>
    <w:rsid w:val="00B00FF7"/>
    <w:rsid w:val="00B06D41"/>
    <w:rsid w:val="00B11854"/>
    <w:rsid w:val="00B22E1B"/>
    <w:rsid w:val="00B23583"/>
    <w:rsid w:val="00B26880"/>
    <w:rsid w:val="00B27C03"/>
    <w:rsid w:val="00B301F4"/>
    <w:rsid w:val="00B3082D"/>
    <w:rsid w:val="00B31BC6"/>
    <w:rsid w:val="00B32184"/>
    <w:rsid w:val="00B323F2"/>
    <w:rsid w:val="00B338F3"/>
    <w:rsid w:val="00B33E5F"/>
    <w:rsid w:val="00B361D9"/>
    <w:rsid w:val="00B413A1"/>
    <w:rsid w:val="00B4297B"/>
    <w:rsid w:val="00B46AD1"/>
    <w:rsid w:val="00B46E8F"/>
    <w:rsid w:val="00B47D7A"/>
    <w:rsid w:val="00B5234A"/>
    <w:rsid w:val="00B55928"/>
    <w:rsid w:val="00B60F30"/>
    <w:rsid w:val="00B61546"/>
    <w:rsid w:val="00B615E1"/>
    <w:rsid w:val="00B624C3"/>
    <w:rsid w:val="00B67DC6"/>
    <w:rsid w:val="00B71FEB"/>
    <w:rsid w:val="00B72430"/>
    <w:rsid w:val="00B77DF8"/>
    <w:rsid w:val="00B90076"/>
    <w:rsid w:val="00BA0E75"/>
    <w:rsid w:val="00BA1636"/>
    <w:rsid w:val="00BA37EF"/>
    <w:rsid w:val="00BA4F99"/>
    <w:rsid w:val="00BA5059"/>
    <w:rsid w:val="00BA5F15"/>
    <w:rsid w:val="00BA7FD3"/>
    <w:rsid w:val="00BB01A0"/>
    <w:rsid w:val="00BB0526"/>
    <w:rsid w:val="00BC010A"/>
    <w:rsid w:val="00BC16EC"/>
    <w:rsid w:val="00BC202E"/>
    <w:rsid w:val="00BC4861"/>
    <w:rsid w:val="00BD19E2"/>
    <w:rsid w:val="00BD1DC2"/>
    <w:rsid w:val="00BD300C"/>
    <w:rsid w:val="00BD4967"/>
    <w:rsid w:val="00BD5982"/>
    <w:rsid w:val="00BD73C6"/>
    <w:rsid w:val="00BE0F5E"/>
    <w:rsid w:val="00BF0031"/>
    <w:rsid w:val="00BF0A30"/>
    <w:rsid w:val="00BF32B7"/>
    <w:rsid w:val="00C033C2"/>
    <w:rsid w:val="00C043A3"/>
    <w:rsid w:val="00C04701"/>
    <w:rsid w:val="00C05890"/>
    <w:rsid w:val="00C064F1"/>
    <w:rsid w:val="00C06577"/>
    <w:rsid w:val="00C06CDA"/>
    <w:rsid w:val="00C1286F"/>
    <w:rsid w:val="00C13DA2"/>
    <w:rsid w:val="00C17473"/>
    <w:rsid w:val="00C17D7C"/>
    <w:rsid w:val="00C2030F"/>
    <w:rsid w:val="00C20F08"/>
    <w:rsid w:val="00C218E2"/>
    <w:rsid w:val="00C22945"/>
    <w:rsid w:val="00C26549"/>
    <w:rsid w:val="00C3204D"/>
    <w:rsid w:val="00C3306C"/>
    <w:rsid w:val="00C338A8"/>
    <w:rsid w:val="00C401D2"/>
    <w:rsid w:val="00C435B6"/>
    <w:rsid w:val="00C447AB"/>
    <w:rsid w:val="00C50C52"/>
    <w:rsid w:val="00C5623C"/>
    <w:rsid w:val="00C613CC"/>
    <w:rsid w:val="00C62FD8"/>
    <w:rsid w:val="00C6367D"/>
    <w:rsid w:val="00C654D5"/>
    <w:rsid w:val="00C66241"/>
    <w:rsid w:val="00C669A1"/>
    <w:rsid w:val="00C714B9"/>
    <w:rsid w:val="00C71ECD"/>
    <w:rsid w:val="00C72CC9"/>
    <w:rsid w:val="00C731C0"/>
    <w:rsid w:val="00C74E8D"/>
    <w:rsid w:val="00C77AAB"/>
    <w:rsid w:val="00C84832"/>
    <w:rsid w:val="00C86A1A"/>
    <w:rsid w:val="00C86DED"/>
    <w:rsid w:val="00C901F3"/>
    <w:rsid w:val="00C921DE"/>
    <w:rsid w:val="00C95B1C"/>
    <w:rsid w:val="00C95FE8"/>
    <w:rsid w:val="00CA43DC"/>
    <w:rsid w:val="00CB2B9C"/>
    <w:rsid w:val="00CB7554"/>
    <w:rsid w:val="00CC4777"/>
    <w:rsid w:val="00CC7DDD"/>
    <w:rsid w:val="00CD0A88"/>
    <w:rsid w:val="00CD513A"/>
    <w:rsid w:val="00CD52E8"/>
    <w:rsid w:val="00CD63FF"/>
    <w:rsid w:val="00CD7F70"/>
    <w:rsid w:val="00CE0CB9"/>
    <w:rsid w:val="00CE1D7A"/>
    <w:rsid w:val="00CE66F0"/>
    <w:rsid w:val="00CF07D9"/>
    <w:rsid w:val="00CF08F8"/>
    <w:rsid w:val="00CF0B2E"/>
    <w:rsid w:val="00CF7B43"/>
    <w:rsid w:val="00D055BF"/>
    <w:rsid w:val="00D05BB8"/>
    <w:rsid w:val="00D0686A"/>
    <w:rsid w:val="00D13BAF"/>
    <w:rsid w:val="00D16E75"/>
    <w:rsid w:val="00D20263"/>
    <w:rsid w:val="00D21E54"/>
    <w:rsid w:val="00D22105"/>
    <w:rsid w:val="00D25E21"/>
    <w:rsid w:val="00D27AE4"/>
    <w:rsid w:val="00D31343"/>
    <w:rsid w:val="00D33CF9"/>
    <w:rsid w:val="00D341BD"/>
    <w:rsid w:val="00D341CE"/>
    <w:rsid w:val="00D358B8"/>
    <w:rsid w:val="00D36A63"/>
    <w:rsid w:val="00D373B6"/>
    <w:rsid w:val="00D42B9B"/>
    <w:rsid w:val="00D46D92"/>
    <w:rsid w:val="00D54A4D"/>
    <w:rsid w:val="00D5778F"/>
    <w:rsid w:val="00D61231"/>
    <w:rsid w:val="00D76271"/>
    <w:rsid w:val="00D81C28"/>
    <w:rsid w:val="00D826F4"/>
    <w:rsid w:val="00D901CA"/>
    <w:rsid w:val="00D906AE"/>
    <w:rsid w:val="00D933E2"/>
    <w:rsid w:val="00D934CA"/>
    <w:rsid w:val="00D93524"/>
    <w:rsid w:val="00D93989"/>
    <w:rsid w:val="00D9443A"/>
    <w:rsid w:val="00D959A3"/>
    <w:rsid w:val="00D96F88"/>
    <w:rsid w:val="00DA282C"/>
    <w:rsid w:val="00DA4CD9"/>
    <w:rsid w:val="00DB13D5"/>
    <w:rsid w:val="00DB7941"/>
    <w:rsid w:val="00DC3738"/>
    <w:rsid w:val="00DC570F"/>
    <w:rsid w:val="00DC5C61"/>
    <w:rsid w:val="00DC6256"/>
    <w:rsid w:val="00DC64A2"/>
    <w:rsid w:val="00DD16C7"/>
    <w:rsid w:val="00DD1DCB"/>
    <w:rsid w:val="00DD3755"/>
    <w:rsid w:val="00DD4B05"/>
    <w:rsid w:val="00DD6492"/>
    <w:rsid w:val="00DD769C"/>
    <w:rsid w:val="00DE0237"/>
    <w:rsid w:val="00DE1A91"/>
    <w:rsid w:val="00DE5765"/>
    <w:rsid w:val="00DE71D6"/>
    <w:rsid w:val="00DF073D"/>
    <w:rsid w:val="00DF19AA"/>
    <w:rsid w:val="00DF3033"/>
    <w:rsid w:val="00DF30F7"/>
    <w:rsid w:val="00DF391F"/>
    <w:rsid w:val="00DF763E"/>
    <w:rsid w:val="00E02979"/>
    <w:rsid w:val="00E043B0"/>
    <w:rsid w:val="00E11D98"/>
    <w:rsid w:val="00E12413"/>
    <w:rsid w:val="00E14925"/>
    <w:rsid w:val="00E15C2B"/>
    <w:rsid w:val="00E165AD"/>
    <w:rsid w:val="00E176E2"/>
    <w:rsid w:val="00E21738"/>
    <w:rsid w:val="00E218F4"/>
    <w:rsid w:val="00E25E5D"/>
    <w:rsid w:val="00E3324D"/>
    <w:rsid w:val="00E41643"/>
    <w:rsid w:val="00E426DA"/>
    <w:rsid w:val="00E42A87"/>
    <w:rsid w:val="00E45E66"/>
    <w:rsid w:val="00E4670A"/>
    <w:rsid w:val="00E46E3D"/>
    <w:rsid w:val="00E51096"/>
    <w:rsid w:val="00E54601"/>
    <w:rsid w:val="00E5741D"/>
    <w:rsid w:val="00E615F8"/>
    <w:rsid w:val="00E65072"/>
    <w:rsid w:val="00E66E71"/>
    <w:rsid w:val="00E73190"/>
    <w:rsid w:val="00E74400"/>
    <w:rsid w:val="00E769FB"/>
    <w:rsid w:val="00E826BB"/>
    <w:rsid w:val="00E82EE5"/>
    <w:rsid w:val="00E869F3"/>
    <w:rsid w:val="00E91A33"/>
    <w:rsid w:val="00E92637"/>
    <w:rsid w:val="00E935E2"/>
    <w:rsid w:val="00EA3F7E"/>
    <w:rsid w:val="00EA7D42"/>
    <w:rsid w:val="00EB0B15"/>
    <w:rsid w:val="00EB185E"/>
    <w:rsid w:val="00EB1DFD"/>
    <w:rsid w:val="00EB67B2"/>
    <w:rsid w:val="00EB713F"/>
    <w:rsid w:val="00EC1251"/>
    <w:rsid w:val="00EC1DAC"/>
    <w:rsid w:val="00EC5D93"/>
    <w:rsid w:val="00ED203C"/>
    <w:rsid w:val="00ED2601"/>
    <w:rsid w:val="00ED321A"/>
    <w:rsid w:val="00ED7C78"/>
    <w:rsid w:val="00EE12E6"/>
    <w:rsid w:val="00EE13DE"/>
    <w:rsid w:val="00EE40AF"/>
    <w:rsid w:val="00EE72D1"/>
    <w:rsid w:val="00EE79C7"/>
    <w:rsid w:val="00EF21ED"/>
    <w:rsid w:val="00EF49C2"/>
    <w:rsid w:val="00EF66AC"/>
    <w:rsid w:val="00F13131"/>
    <w:rsid w:val="00F139D6"/>
    <w:rsid w:val="00F14E01"/>
    <w:rsid w:val="00F152C2"/>
    <w:rsid w:val="00F16391"/>
    <w:rsid w:val="00F225C2"/>
    <w:rsid w:val="00F2351D"/>
    <w:rsid w:val="00F3232F"/>
    <w:rsid w:val="00F3441D"/>
    <w:rsid w:val="00F36104"/>
    <w:rsid w:val="00F403E5"/>
    <w:rsid w:val="00F40EF3"/>
    <w:rsid w:val="00F44C54"/>
    <w:rsid w:val="00F5543B"/>
    <w:rsid w:val="00F55BFF"/>
    <w:rsid w:val="00F61D25"/>
    <w:rsid w:val="00F62379"/>
    <w:rsid w:val="00F648DF"/>
    <w:rsid w:val="00F709B4"/>
    <w:rsid w:val="00F7228C"/>
    <w:rsid w:val="00F72A7A"/>
    <w:rsid w:val="00F74152"/>
    <w:rsid w:val="00F74748"/>
    <w:rsid w:val="00F7545F"/>
    <w:rsid w:val="00F778C5"/>
    <w:rsid w:val="00F804FF"/>
    <w:rsid w:val="00F82E7F"/>
    <w:rsid w:val="00F9246B"/>
    <w:rsid w:val="00F92FFC"/>
    <w:rsid w:val="00FA0309"/>
    <w:rsid w:val="00FA068D"/>
    <w:rsid w:val="00FA467B"/>
    <w:rsid w:val="00FB0C90"/>
    <w:rsid w:val="00FB1F12"/>
    <w:rsid w:val="00FB3029"/>
    <w:rsid w:val="00FB326F"/>
    <w:rsid w:val="00FB3991"/>
    <w:rsid w:val="00FB3D7B"/>
    <w:rsid w:val="00FC0402"/>
    <w:rsid w:val="00FC0746"/>
    <w:rsid w:val="00FC0C96"/>
    <w:rsid w:val="00FC3311"/>
    <w:rsid w:val="00FC5138"/>
    <w:rsid w:val="00FC793C"/>
    <w:rsid w:val="00FD2A44"/>
    <w:rsid w:val="00FD2CDB"/>
    <w:rsid w:val="00FD2CFC"/>
    <w:rsid w:val="00FD7A01"/>
    <w:rsid w:val="00FE0015"/>
    <w:rsid w:val="00FE0068"/>
    <w:rsid w:val="00FE0C51"/>
    <w:rsid w:val="00FE3BEC"/>
    <w:rsid w:val="00FE4587"/>
    <w:rsid w:val="00FF0D6B"/>
    <w:rsid w:val="00FF2544"/>
    <w:rsid w:val="00FF6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DFC30"/>
  <w15:chartTrackingRefBased/>
  <w15:docId w15:val="{1B4D2A39-0834-4424-A183-E5C703E8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19A7"/>
  </w:style>
  <w:style w:type="paragraph" w:styleId="Nadpis1">
    <w:name w:val="heading 1"/>
    <w:basedOn w:val="Normln"/>
    <w:next w:val="Normln"/>
    <w:link w:val="Nadpis1Char"/>
    <w:uiPriority w:val="9"/>
    <w:qFormat/>
    <w:rsid w:val="00D31343"/>
    <w:pPr>
      <w:keepNext/>
      <w:keepLines/>
      <w:numPr>
        <w:numId w:val="4"/>
      </w:numPr>
      <w:spacing w:before="240" w:after="0"/>
      <w:ind w:left="432"/>
      <w:outlineLvl w:val="0"/>
    </w:pPr>
    <w:rPr>
      <w:rFonts w:asciiTheme="majorHAnsi" w:eastAsiaTheme="majorEastAsia" w:hAnsiTheme="majorHAnsi" w:cstheme="majorBidi"/>
      <w:color w:val="70AD47" w:themeColor="accent6"/>
      <w:sz w:val="32"/>
      <w:szCs w:val="32"/>
    </w:rPr>
  </w:style>
  <w:style w:type="paragraph" w:styleId="Nadpis2">
    <w:name w:val="heading 2"/>
    <w:basedOn w:val="Normln"/>
    <w:next w:val="Normln"/>
    <w:link w:val="Nadpis2Char"/>
    <w:uiPriority w:val="9"/>
    <w:unhideWhenUsed/>
    <w:qFormat/>
    <w:rsid w:val="00D31343"/>
    <w:pPr>
      <w:keepNext/>
      <w:keepLines/>
      <w:numPr>
        <w:ilvl w:val="1"/>
        <w:numId w:val="4"/>
      </w:numPr>
      <w:spacing w:before="40" w:after="0"/>
      <w:ind w:left="576"/>
      <w:outlineLvl w:val="1"/>
    </w:pPr>
    <w:rPr>
      <w:rFonts w:asciiTheme="majorHAnsi" w:eastAsiaTheme="majorEastAsia" w:hAnsiTheme="majorHAnsi" w:cstheme="majorBidi"/>
      <w:color w:val="70AD47" w:themeColor="accent6"/>
      <w:sz w:val="26"/>
      <w:szCs w:val="26"/>
    </w:rPr>
  </w:style>
  <w:style w:type="paragraph" w:styleId="Nadpis3">
    <w:name w:val="heading 3"/>
    <w:basedOn w:val="Normln"/>
    <w:next w:val="Normln"/>
    <w:link w:val="Nadpis3Char"/>
    <w:uiPriority w:val="9"/>
    <w:unhideWhenUsed/>
    <w:qFormat/>
    <w:rsid w:val="00D358B8"/>
    <w:pPr>
      <w:keepNext/>
      <w:keepLines/>
      <w:numPr>
        <w:ilvl w:val="2"/>
        <w:numId w:val="4"/>
      </w:numPr>
      <w:spacing w:before="40" w:after="0"/>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D358B8"/>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D358B8"/>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358B8"/>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358B8"/>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358B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358B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6CDA"/>
    <w:pPr>
      <w:ind w:left="720"/>
      <w:contextualSpacing/>
    </w:pPr>
  </w:style>
  <w:style w:type="character" w:customStyle="1" w:styleId="Nadpis1Char">
    <w:name w:val="Nadpis 1 Char"/>
    <w:basedOn w:val="Standardnpsmoodstavce"/>
    <w:link w:val="Nadpis1"/>
    <w:uiPriority w:val="9"/>
    <w:rsid w:val="00D31343"/>
    <w:rPr>
      <w:rFonts w:asciiTheme="majorHAnsi" w:eastAsiaTheme="majorEastAsia" w:hAnsiTheme="majorHAnsi" w:cstheme="majorBidi"/>
      <w:color w:val="70AD47" w:themeColor="accent6"/>
      <w:sz w:val="32"/>
      <w:szCs w:val="32"/>
    </w:rPr>
  </w:style>
  <w:style w:type="character" w:styleId="Odkaznakoment">
    <w:name w:val="annotation reference"/>
    <w:basedOn w:val="Standardnpsmoodstavce"/>
    <w:uiPriority w:val="99"/>
    <w:semiHidden/>
    <w:unhideWhenUsed/>
    <w:rsid w:val="00B23583"/>
    <w:rPr>
      <w:sz w:val="16"/>
      <w:szCs w:val="16"/>
    </w:rPr>
  </w:style>
  <w:style w:type="paragraph" w:styleId="Textkomente">
    <w:name w:val="annotation text"/>
    <w:basedOn w:val="Normln"/>
    <w:link w:val="TextkomenteChar"/>
    <w:uiPriority w:val="99"/>
    <w:semiHidden/>
    <w:unhideWhenUsed/>
    <w:rsid w:val="00B23583"/>
    <w:pPr>
      <w:spacing w:line="240" w:lineRule="auto"/>
    </w:pPr>
    <w:rPr>
      <w:sz w:val="20"/>
      <w:szCs w:val="20"/>
    </w:rPr>
  </w:style>
  <w:style w:type="character" w:customStyle="1" w:styleId="TextkomenteChar">
    <w:name w:val="Text komentáře Char"/>
    <w:basedOn w:val="Standardnpsmoodstavce"/>
    <w:link w:val="Textkomente"/>
    <w:uiPriority w:val="99"/>
    <w:semiHidden/>
    <w:rsid w:val="00B23583"/>
    <w:rPr>
      <w:sz w:val="20"/>
      <w:szCs w:val="20"/>
    </w:rPr>
  </w:style>
  <w:style w:type="paragraph" w:styleId="Pedmtkomente">
    <w:name w:val="annotation subject"/>
    <w:basedOn w:val="Textkomente"/>
    <w:next w:val="Textkomente"/>
    <w:link w:val="PedmtkomenteChar"/>
    <w:uiPriority w:val="99"/>
    <w:semiHidden/>
    <w:unhideWhenUsed/>
    <w:rsid w:val="00B23583"/>
    <w:rPr>
      <w:b/>
      <w:bCs/>
    </w:rPr>
  </w:style>
  <w:style w:type="character" w:customStyle="1" w:styleId="PedmtkomenteChar">
    <w:name w:val="Předmět komentáře Char"/>
    <w:basedOn w:val="TextkomenteChar"/>
    <w:link w:val="Pedmtkomente"/>
    <w:uiPriority w:val="99"/>
    <w:semiHidden/>
    <w:rsid w:val="00B23583"/>
    <w:rPr>
      <w:b/>
      <w:bCs/>
      <w:sz w:val="20"/>
      <w:szCs w:val="20"/>
    </w:rPr>
  </w:style>
  <w:style w:type="paragraph" w:styleId="Textbubliny">
    <w:name w:val="Balloon Text"/>
    <w:basedOn w:val="Normln"/>
    <w:link w:val="TextbublinyChar"/>
    <w:uiPriority w:val="99"/>
    <w:semiHidden/>
    <w:unhideWhenUsed/>
    <w:rsid w:val="00B235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3583"/>
    <w:rPr>
      <w:rFonts w:ascii="Segoe UI" w:hAnsi="Segoe UI" w:cs="Segoe UI"/>
      <w:sz w:val="18"/>
      <w:szCs w:val="18"/>
    </w:rPr>
  </w:style>
  <w:style w:type="character" w:customStyle="1" w:styleId="Nadpis2Char">
    <w:name w:val="Nadpis 2 Char"/>
    <w:basedOn w:val="Standardnpsmoodstavce"/>
    <w:link w:val="Nadpis2"/>
    <w:uiPriority w:val="9"/>
    <w:rsid w:val="00D31343"/>
    <w:rPr>
      <w:rFonts w:asciiTheme="majorHAnsi" w:eastAsiaTheme="majorEastAsia" w:hAnsiTheme="majorHAnsi" w:cstheme="majorBidi"/>
      <w:color w:val="70AD47" w:themeColor="accent6"/>
      <w:sz w:val="26"/>
      <w:szCs w:val="26"/>
    </w:rPr>
  </w:style>
  <w:style w:type="character" w:customStyle="1" w:styleId="Nadpis3Char">
    <w:name w:val="Nadpis 3 Char"/>
    <w:basedOn w:val="Standardnpsmoodstavce"/>
    <w:link w:val="Nadpis3"/>
    <w:uiPriority w:val="9"/>
    <w:rsid w:val="00D358B8"/>
    <w:rPr>
      <w:rFonts w:eastAsiaTheme="majorEastAsia" w:cstheme="majorBidi"/>
      <w:szCs w:val="24"/>
    </w:rPr>
  </w:style>
  <w:style w:type="character" w:customStyle="1" w:styleId="Nadpis4Char">
    <w:name w:val="Nadpis 4 Char"/>
    <w:basedOn w:val="Standardnpsmoodstavce"/>
    <w:link w:val="Nadpis4"/>
    <w:uiPriority w:val="9"/>
    <w:rsid w:val="00D358B8"/>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D358B8"/>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D358B8"/>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D358B8"/>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358B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358B8"/>
    <w:rPr>
      <w:rFonts w:asciiTheme="majorHAnsi" w:eastAsiaTheme="majorEastAsia" w:hAnsiTheme="majorHAnsi" w:cstheme="majorBidi"/>
      <w:i/>
      <w:iCs/>
      <w:color w:val="272727" w:themeColor="text1" w:themeTint="D8"/>
      <w:sz w:val="21"/>
      <w:szCs w:val="21"/>
    </w:rPr>
  </w:style>
  <w:style w:type="paragraph" w:styleId="Textpoznpodarou">
    <w:name w:val="footnote text"/>
    <w:basedOn w:val="Normln"/>
    <w:link w:val="TextpoznpodarouChar"/>
    <w:uiPriority w:val="99"/>
    <w:semiHidden/>
    <w:unhideWhenUsed/>
    <w:rsid w:val="00DF763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F763E"/>
    <w:rPr>
      <w:sz w:val="20"/>
      <w:szCs w:val="20"/>
    </w:rPr>
  </w:style>
  <w:style w:type="character" w:styleId="Znakapoznpodarou">
    <w:name w:val="footnote reference"/>
    <w:basedOn w:val="Standardnpsmoodstavce"/>
    <w:uiPriority w:val="99"/>
    <w:semiHidden/>
    <w:unhideWhenUsed/>
    <w:rsid w:val="00DF763E"/>
    <w:rPr>
      <w:vertAlign w:val="superscript"/>
    </w:rPr>
  </w:style>
  <w:style w:type="table" w:styleId="Mkatabulky">
    <w:name w:val="Table Grid"/>
    <w:basedOn w:val="Normlntabulka"/>
    <w:uiPriority w:val="39"/>
    <w:rsid w:val="00B72430"/>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61F50"/>
    <w:rPr>
      <w:color w:val="808080"/>
    </w:rPr>
  </w:style>
  <w:style w:type="paragraph" w:styleId="Zhlav">
    <w:name w:val="header"/>
    <w:basedOn w:val="Normln"/>
    <w:link w:val="ZhlavChar"/>
    <w:uiPriority w:val="99"/>
    <w:unhideWhenUsed/>
    <w:rsid w:val="00761F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1F50"/>
  </w:style>
  <w:style w:type="paragraph" w:styleId="Zpat">
    <w:name w:val="footer"/>
    <w:basedOn w:val="Normln"/>
    <w:link w:val="ZpatChar"/>
    <w:uiPriority w:val="99"/>
    <w:unhideWhenUsed/>
    <w:rsid w:val="00761F50"/>
    <w:pPr>
      <w:tabs>
        <w:tab w:val="center" w:pos="4536"/>
        <w:tab w:val="right" w:pos="9072"/>
      </w:tabs>
      <w:spacing w:after="0" w:line="240" w:lineRule="auto"/>
    </w:pPr>
  </w:style>
  <w:style w:type="character" w:customStyle="1" w:styleId="ZpatChar">
    <w:name w:val="Zápatí Char"/>
    <w:basedOn w:val="Standardnpsmoodstavce"/>
    <w:link w:val="Zpat"/>
    <w:uiPriority w:val="99"/>
    <w:rsid w:val="00761F50"/>
  </w:style>
  <w:style w:type="table" w:styleId="Tabulkasmkou4zvraznn6">
    <w:name w:val="Grid Table 4 Accent 6"/>
    <w:basedOn w:val="Normlntabulka"/>
    <w:uiPriority w:val="49"/>
    <w:rsid w:val="00D81C28"/>
    <w:pPr>
      <w:spacing w:after="0" w:line="240" w:lineRule="auto"/>
    </w:pPr>
    <w:rPr>
      <w:lang w:val="cs-C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ze">
    <w:name w:val="Revision"/>
    <w:hidden/>
    <w:uiPriority w:val="99"/>
    <w:semiHidden/>
    <w:rsid w:val="00F72A7A"/>
    <w:pPr>
      <w:spacing w:after="0" w:line="240" w:lineRule="auto"/>
    </w:pPr>
  </w:style>
  <w:style w:type="table" w:customStyle="1" w:styleId="Tabulkasmkou4zvraznn61">
    <w:name w:val="Tabulka s mřížkou 4 – zvýraznění 61"/>
    <w:basedOn w:val="Normlntabulka"/>
    <w:next w:val="Tabulkasmkou4zvraznn6"/>
    <w:uiPriority w:val="49"/>
    <w:rsid w:val="00FC0C96"/>
    <w:pPr>
      <w:spacing w:after="0" w:line="240" w:lineRule="auto"/>
    </w:pPr>
    <w:rPr>
      <w:lang w:val="cs-C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wm-msolistparagraph">
    <w:name w:val="-wm-msolistparagraph"/>
    <w:basedOn w:val="Normln"/>
    <w:rsid w:val="007A7F69"/>
    <w:pPr>
      <w:spacing w:before="100" w:beforeAutospacing="1" w:after="100" w:afterAutospacing="1" w:line="240" w:lineRule="auto"/>
    </w:pPr>
    <w:rPr>
      <w:rFonts w:ascii="Calibr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54071">
      <w:bodyDiv w:val="1"/>
      <w:marLeft w:val="0"/>
      <w:marRight w:val="0"/>
      <w:marTop w:val="0"/>
      <w:marBottom w:val="0"/>
      <w:divBdr>
        <w:top w:val="none" w:sz="0" w:space="0" w:color="auto"/>
        <w:left w:val="none" w:sz="0" w:space="0" w:color="auto"/>
        <w:bottom w:val="none" w:sz="0" w:space="0" w:color="auto"/>
        <w:right w:val="none" w:sz="0" w:space="0" w:color="auto"/>
      </w:divBdr>
    </w:div>
    <w:div w:id="367461907">
      <w:bodyDiv w:val="1"/>
      <w:marLeft w:val="0"/>
      <w:marRight w:val="0"/>
      <w:marTop w:val="0"/>
      <w:marBottom w:val="0"/>
      <w:divBdr>
        <w:top w:val="none" w:sz="0" w:space="0" w:color="auto"/>
        <w:left w:val="none" w:sz="0" w:space="0" w:color="auto"/>
        <w:bottom w:val="none" w:sz="0" w:space="0" w:color="auto"/>
        <w:right w:val="none" w:sz="0" w:space="0" w:color="auto"/>
      </w:divBdr>
    </w:div>
    <w:div w:id="937755225">
      <w:bodyDiv w:val="1"/>
      <w:marLeft w:val="0"/>
      <w:marRight w:val="0"/>
      <w:marTop w:val="0"/>
      <w:marBottom w:val="0"/>
      <w:divBdr>
        <w:top w:val="none" w:sz="0" w:space="0" w:color="auto"/>
        <w:left w:val="none" w:sz="0" w:space="0" w:color="auto"/>
        <w:bottom w:val="none" w:sz="0" w:space="0" w:color="auto"/>
        <w:right w:val="none" w:sz="0" w:space="0" w:color="auto"/>
      </w:divBdr>
    </w:div>
    <w:div w:id="962462237">
      <w:bodyDiv w:val="1"/>
      <w:marLeft w:val="0"/>
      <w:marRight w:val="0"/>
      <w:marTop w:val="0"/>
      <w:marBottom w:val="0"/>
      <w:divBdr>
        <w:top w:val="none" w:sz="0" w:space="0" w:color="auto"/>
        <w:left w:val="none" w:sz="0" w:space="0" w:color="auto"/>
        <w:bottom w:val="none" w:sz="0" w:space="0" w:color="auto"/>
        <w:right w:val="none" w:sz="0" w:space="0" w:color="auto"/>
      </w:divBdr>
    </w:div>
    <w:div w:id="1034772353">
      <w:bodyDiv w:val="1"/>
      <w:marLeft w:val="0"/>
      <w:marRight w:val="0"/>
      <w:marTop w:val="0"/>
      <w:marBottom w:val="0"/>
      <w:divBdr>
        <w:top w:val="none" w:sz="0" w:space="0" w:color="auto"/>
        <w:left w:val="none" w:sz="0" w:space="0" w:color="auto"/>
        <w:bottom w:val="none" w:sz="0" w:space="0" w:color="auto"/>
        <w:right w:val="none" w:sz="0" w:space="0" w:color="auto"/>
      </w:divBdr>
    </w:div>
    <w:div w:id="1145708419">
      <w:bodyDiv w:val="1"/>
      <w:marLeft w:val="0"/>
      <w:marRight w:val="0"/>
      <w:marTop w:val="0"/>
      <w:marBottom w:val="0"/>
      <w:divBdr>
        <w:top w:val="none" w:sz="0" w:space="0" w:color="auto"/>
        <w:left w:val="none" w:sz="0" w:space="0" w:color="auto"/>
        <w:bottom w:val="none" w:sz="0" w:space="0" w:color="auto"/>
        <w:right w:val="none" w:sz="0" w:space="0" w:color="auto"/>
      </w:divBdr>
    </w:div>
    <w:div w:id="17569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90AE4-BC9E-47E7-B41B-96B99470C7E6}"/>
</file>

<file path=customXml/itemProps2.xml><?xml version="1.0" encoding="utf-8"?>
<ds:datastoreItem xmlns:ds="http://schemas.openxmlformats.org/officeDocument/2006/customXml" ds:itemID="{5B6E991E-3CBE-4971-9EB6-BE9578AB7BE5}"/>
</file>

<file path=customXml/itemProps3.xml><?xml version="1.0" encoding="utf-8"?>
<ds:datastoreItem xmlns:ds="http://schemas.openxmlformats.org/officeDocument/2006/customXml" ds:itemID="{0A161B08-95B0-435C-BEC8-C60061417DA4}"/>
</file>

<file path=customXml/itemProps4.xml><?xml version="1.0" encoding="utf-8"?>
<ds:datastoreItem xmlns:ds="http://schemas.openxmlformats.org/officeDocument/2006/customXml" ds:itemID="{4016CD36-D54C-41DA-B931-04B138C5C41F}"/>
</file>

<file path=docProps/app.xml><?xml version="1.0" encoding="utf-8"?>
<Properties xmlns="http://schemas.openxmlformats.org/officeDocument/2006/extended-properties" xmlns:vt="http://schemas.openxmlformats.org/officeDocument/2006/docPropsVTypes">
  <Template>Normal</Template>
  <TotalTime>0</TotalTime>
  <Pages>19</Pages>
  <Words>8846</Words>
  <Characters>52193</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3 (k bodu č. 21) k usnesení z 20. jednání Zastupitelstva Karlovarského kraje, které se uskutečnilo dne 20.06.2022</dc:title>
  <dc:subject/>
  <dc:creator>Ondřej Špaček</dc:creator>
  <cp:keywords/>
  <dc:description/>
  <cp:lastModifiedBy>Kroupová Petra</cp:lastModifiedBy>
  <cp:revision>2</cp:revision>
  <cp:lastPrinted>2022-02-22T06:22:00Z</cp:lastPrinted>
  <dcterms:created xsi:type="dcterms:W3CDTF">2022-06-22T11:37:00Z</dcterms:created>
  <dcterms:modified xsi:type="dcterms:W3CDTF">2022-06-22T11:37:00Z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