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KK0</w:t>
      </w:r>
      <w:r w:rsidR="001C5164">
        <w:rPr>
          <w:sz w:val="22"/>
          <w:szCs w:val="22"/>
        </w:rPr>
        <w:t>3776</w:t>
      </w:r>
      <w:r w:rsidR="0012029E" w:rsidRPr="0012029E">
        <w:rPr>
          <w:sz w:val="22"/>
          <w:szCs w:val="22"/>
        </w:rPr>
        <w:t>/202</w:t>
      </w:r>
      <w:r w:rsidR="001C5164">
        <w:rPr>
          <w:sz w:val="22"/>
          <w:szCs w:val="22"/>
        </w:rPr>
        <w:t>1</w:t>
      </w:r>
      <w:r w:rsidR="0012029E" w:rsidRPr="0012029E">
        <w:rPr>
          <w:sz w:val="22"/>
          <w:szCs w:val="22"/>
        </w:rPr>
        <w:t>/1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6433EC" w:rsidRPr="007E1E30">
        <w:t>KK</w:t>
      </w:r>
      <w:r w:rsidR="00993F51">
        <w:t>0</w:t>
      </w:r>
      <w:r w:rsidR="001C5164">
        <w:t>3776</w:t>
      </w:r>
      <w:r w:rsidR="00CE4AC0">
        <w:t>/20</w:t>
      </w:r>
      <w:r w:rsidR="00582A8C">
        <w:t>2</w:t>
      </w:r>
      <w:r w:rsidR="001C5164">
        <w:t>1</w:t>
      </w:r>
      <w:r w:rsidRPr="007E1E30">
        <w:t xml:space="preserve"> ze dne </w:t>
      </w:r>
      <w:r w:rsidR="008D2027">
        <w:t>2</w:t>
      </w:r>
      <w:r w:rsidR="001C5164">
        <w:t>7</w:t>
      </w:r>
      <w:r w:rsidR="00993F51">
        <w:t xml:space="preserve">. </w:t>
      </w:r>
      <w:r w:rsidR="001C5164">
        <w:t>10</w:t>
      </w:r>
      <w:r w:rsidR="00993F51">
        <w:t>. 202</w:t>
      </w:r>
      <w:r w:rsidR="001C5164">
        <w:t>1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1C5164" w:rsidP="00A842E6">
      <w:pPr>
        <w:rPr>
          <w:b/>
        </w:rPr>
      </w:pPr>
      <w:r>
        <w:rPr>
          <w:b/>
        </w:rPr>
        <w:t>Město Boží Dar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C5164">
        <w:rPr>
          <w:bCs/>
        </w:rPr>
        <w:t>č. p. 1, 362 62 Boží Dar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8D2027">
        <w:rPr>
          <w:bCs/>
        </w:rPr>
        <w:t>00</w:t>
      </w:r>
      <w:r w:rsidR="001C5164">
        <w:rPr>
          <w:rFonts w:eastAsia="Arial Unicode MS"/>
        </w:rPr>
        <w:t>479705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4B66CE">
        <w:rPr>
          <w:bCs/>
        </w:rPr>
        <w:t>CZ</w:t>
      </w:r>
      <w:r w:rsidR="00993F51">
        <w:rPr>
          <w:bCs/>
        </w:rPr>
        <w:t>00</w:t>
      </w:r>
      <w:r w:rsidR="001C5164">
        <w:rPr>
          <w:bCs/>
        </w:rPr>
        <w:t>479705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  <w:r w:rsidR="001C5164">
        <w:rPr>
          <w:bCs/>
        </w:rPr>
        <w:t>, městská část hlavního města Prahy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</w:t>
      </w:r>
      <w:r w:rsidR="001C5164">
        <w:t>ý</w:t>
      </w:r>
      <w:r w:rsidRPr="00CD1329">
        <w:t>:</w:t>
      </w:r>
      <w:r w:rsidR="00D336FB">
        <w:tab/>
      </w:r>
      <w:r w:rsidR="00D336FB">
        <w:tab/>
      </w:r>
      <w:r w:rsidR="001C5164">
        <w:t>Ing. Jan Horník, starosta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1C5164">
        <w:t>Komerční banka</w:t>
      </w:r>
      <w:r w:rsidR="00993F51">
        <w:t xml:space="preserve">, a.s. 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1C5164">
        <w:t>13027341/0100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hyperlink r:id="rId7" w:history="1">
        <w:r w:rsidR="001C5164" w:rsidRPr="006720B5">
          <w:rPr>
            <w:rStyle w:val="Hypertextovodkaz"/>
          </w:rPr>
          <w:t>zetkova@bozidar.eu</w:t>
        </w:r>
      </w:hyperlink>
    </w:p>
    <w:p w:rsidR="00661AF2" w:rsidRPr="00CD1329" w:rsidRDefault="004B66CE" w:rsidP="00A842E6">
      <w:r>
        <w:rPr>
          <w:rFonts w:eastAsia="Arial Unicode MS"/>
        </w:rPr>
        <w:t>Je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8D2027">
        <w:t>2</w:t>
      </w:r>
      <w:r w:rsidR="001C5164">
        <w:t>7</w:t>
      </w:r>
      <w:r w:rsidR="00993F51">
        <w:t xml:space="preserve">. </w:t>
      </w:r>
      <w:r w:rsidR="001C5164">
        <w:t>10</w:t>
      </w:r>
      <w:r w:rsidR="00993F51">
        <w:t>. 202</w:t>
      </w:r>
      <w:r w:rsidR="001C5164">
        <w:t>1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993F51">
        <w:t>0</w:t>
      </w:r>
      <w:r w:rsidR="001C5164">
        <w:t>3776</w:t>
      </w:r>
      <w:r w:rsidR="00223021">
        <w:t>/202</w:t>
      </w:r>
      <w:r w:rsidR="001C5164">
        <w:t>1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1C5164">
        <w:rPr>
          <w:b/>
        </w:rPr>
        <w:t xml:space="preserve">Krušnohorské muzeum </w:t>
      </w:r>
      <w:proofErr w:type="spellStart"/>
      <w:r w:rsidR="001C5164">
        <w:rPr>
          <w:b/>
        </w:rPr>
        <w:t>Miriquidi</w:t>
      </w:r>
      <w:proofErr w:type="spellEnd"/>
      <w:r w:rsidR="001C5164">
        <w:rPr>
          <w:b/>
        </w:rPr>
        <w:t xml:space="preserve"> – projektová dokumentace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454FAD" w:rsidRDefault="00454FAD" w:rsidP="00195929">
      <w:pPr>
        <w:pStyle w:val="Normlnweb"/>
        <w:jc w:val="both"/>
      </w:pPr>
    </w:p>
    <w:p w:rsidR="009E055B" w:rsidRDefault="009E055B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</w:t>
      </w:r>
      <w:r w:rsidR="005A2C34">
        <w:rPr>
          <w:rFonts w:eastAsia="Arial Unicode MS"/>
          <w:b/>
          <w:i/>
        </w:rPr>
        <w:t>1</w:t>
      </w:r>
      <w:r w:rsidRPr="002F15C9">
        <w:rPr>
          <w:rFonts w:eastAsia="Arial Unicode MS"/>
          <w:b/>
          <w:i/>
        </w:rPr>
        <w:t xml:space="preserve">. </w:t>
      </w:r>
      <w:r w:rsidR="005A2C34">
        <w:rPr>
          <w:rFonts w:eastAsia="Arial Unicode MS"/>
          <w:b/>
          <w:i/>
        </w:rPr>
        <w:t>10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</w:t>
      </w:r>
      <w:proofErr w:type="spellStart"/>
      <w:r w:rsidR="004B66CE" w:rsidRPr="00184D57">
        <w:rPr>
          <w:rFonts w:eastAsia="Arial Unicode MS"/>
          <w:i/>
        </w:rPr>
        <w:t>administrujícímu</w:t>
      </w:r>
      <w:proofErr w:type="spellEnd"/>
      <w:r w:rsidR="004B66CE" w:rsidRPr="00184D57">
        <w:rPr>
          <w:rFonts w:eastAsia="Arial Unicode MS"/>
          <w:i/>
        </w:rPr>
        <w:t xml:space="preserve"> odboru prostřednictvím podatelny poskytovatele závěrečné finanční vypořádání dotace na předepsaném formuláři, které příjemce opatří svým podpisem, a to nejpozději do </w:t>
      </w:r>
      <w:r w:rsidR="00993F51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993F51">
        <w:rPr>
          <w:rFonts w:eastAsia="Arial Unicode MS"/>
          <w:b/>
          <w:i/>
        </w:rPr>
        <w:t>1</w:t>
      </w:r>
      <w:r w:rsidR="005A2C34">
        <w:rPr>
          <w:rFonts w:eastAsia="Arial Unicode MS"/>
          <w:b/>
          <w:i/>
        </w:rPr>
        <w:t>1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5A2C34">
        <w:rPr>
          <w:rFonts w:eastAsia="Arial Unicode MS"/>
          <w:i/>
        </w:rPr>
        <w:t xml:space="preserve">Formulář finanční vypořádání dotace je zveřejněn na internetu poskytovatele v sekci Dotace </w:t>
      </w:r>
      <w:hyperlink r:id="rId8" w:history="1">
        <w:r w:rsidR="00734383" w:rsidRPr="005A2C34">
          <w:rPr>
            <w:rStyle w:val="Hypertextovodkaz"/>
            <w:i/>
          </w:rPr>
          <w:t>Programy Karlovarského kraje (kr-karlovarsky.cz)</w:t>
        </w:r>
      </w:hyperlink>
      <w:r w:rsidR="00734383">
        <w:t>.</w:t>
      </w:r>
    </w:p>
    <w:p w:rsidR="009E055B" w:rsidRDefault="009E055B" w:rsidP="00184D57">
      <w:pPr>
        <w:jc w:val="center"/>
        <w:rPr>
          <w:rFonts w:eastAsia="Arial Unicode MS"/>
          <w:b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5A2C34">
        <w:t>…..</w:t>
      </w:r>
      <w:r w:rsidR="006E4379">
        <w:t xml:space="preserve"> </w:t>
      </w:r>
      <w:r w:rsidRPr="00CD1329">
        <w:t>ze dne</w:t>
      </w:r>
      <w:r w:rsidR="00753765" w:rsidRPr="00CD1329">
        <w:t xml:space="preserve"> </w:t>
      </w:r>
      <w:r w:rsidR="005A2C34">
        <w:t>…….</w:t>
      </w:r>
      <w:r w:rsidR="006E437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>nabývá platnosti a účinnosti dnem jeho podpisu oprávněnými zástupci obou smluvních stran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FA6523" w:rsidRDefault="00FA6523" w:rsidP="00091BC4">
      <w:pPr>
        <w:tabs>
          <w:tab w:val="left" w:pos="360"/>
        </w:tabs>
        <w:ind w:left="284" w:hanging="284"/>
        <w:jc w:val="both"/>
      </w:pPr>
    </w:p>
    <w:p w:rsidR="009E055B" w:rsidRDefault="009E055B" w:rsidP="00091BC4">
      <w:pPr>
        <w:tabs>
          <w:tab w:val="left" w:pos="360"/>
        </w:tabs>
        <w:ind w:left="284" w:hanging="284"/>
        <w:jc w:val="both"/>
      </w:pPr>
    </w:p>
    <w:p w:rsidR="009E055B" w:rsidRPr="00CD1329" w:rsidRDefault="009E055B" w:rsidP="00091BC4">
      <w:pPr>
        <w:tabs>
          <w:tab w:val="left" w:pos="360"/>
        </w:tabs>
        <w:ind w:left="284" w:hanging="284"/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507C21" w:rsidRDefault="00507C21" w:rsidP="004A18CD">
      <w:pPr>
        <w:tabs>
          <w:tab w:val="left" w:pos="360"/>
        </w:tabs>
        <w:jc w:val="both"/>
      </w:pPr>
    </w:p>
    <w:p w:rsidR="009E055B" w:rsidRDefault="009E055B" w:rsidP="004A18CD">
      <w:pPr>
        <w:tabs>
          <w:tab w:val="left" w:pos="360"/>
        </w:tabs>
        <w:jc w:val="both"/>
      </w:pPr>
    </w:p>
    <w:p w:rsidR="009E055B" w:rsidRDefault="009E055B" w:rsidP="004A18CD">
      <w:pPr>
        <w:tabs>
          <w:tab w:val="left" w:pos="360"/>
        </w:tabs>
        <w:jc w:val="both"/>
      </w:pPr>
    </w:p>
    <w:p w:rsidR="009E055B" w:rsidRPr="00CD1329" w:rsidRDefault="009E055B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38506D" w:rsidRDefault="0038506D" w:rsidP="009B72B1">
      <w:pPr>
        <w:tabs>
          <w:tab w:val="left" w:pos="1039"/>
        </w:tabs>
        <w:rPr>
          <w:sz w:val="20"/>
          <w:szCs w:val="20"/>
        </w:rPr>
      </w:pPr>
    </w:p>
    <w:p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p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p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p w:rsidR="009E055B" w:rsidRDefault="009E055B" w:rsidP="009B72B1">
      <w:pPr>
        <w:tabs>
          <w:tab w:val="left" w:pos="1039"/>
        </w:tabs>
        <w:rPr>
          <w:sz w:val="20"/>
          <w:szCs w:val="20"/>
        </w:rPr>
      </w:pPr>
    </w:p>
    <w:sectPr w:rsidR="009E055B" w:rsidSect="00813FF8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7DB9">
      <w:rPr>
        <w:rStyle w:val="slostrnky"/>
        <w:noProof/>
      </w:rPr>
      <w:t>1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164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2C34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48A2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C7DB9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61EC"/>
    <w:rsid w:val="008105C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055B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1765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dotaceKK/programyKK.asp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zetkova@bozidar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6E2FB3-BF0C-4CA8-A942-29F4C8EA89E9}"/>
</file>

<file path=customXml/itemProps2.xml><?xml version="1.0" encoding="utf-8"?>
<ds:datastoreItem xmlns:ds="http://schemas.openxmlformats.org/officeDocument/2006/customXml" ds:itemID="{EF220CFA-1AFF-49E2-8E67-996FDF7BCD5B}"/>
</file>

<file path=customXml/itemProps3.xml><?xml version="1.0" encoding="utf-8"?>
<ds:datastoreItem xmlns:ds="http://schemas.openxmlformats.org/officeDocument/2006/customXml" ds:itemID="{6ABD2E1C-8E51-4EC5-BC38-340FEFC46E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k usnesení ze 122. zasedání Rady Karlovarského kraje, které se uskutečnilo dne 20.02.2023 (k bodu č. 47)</dc:title>
  <dc:creator>Irena Langová</dc:creator>
  <cp:lastModifiedBy>Valentová Marie</cp:lastModifiedBy>
  <cp:revision>2</cp:revision>
  <cp:lastPrinted>2022-09-14T09:45:00Z</cp:lastPrinted>
  <dcterms:created xsi:type="dcterms:W3CDTF">2023-02-21T08:39:00Z</dcterms:created>
  <dcterms:modified xsi:type="dcterms:W3CDTF">2023-02-21T08:39:00Z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