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0" w:rsidRPr="00B97240" w:rsidRDefault="009137C8" w:rsidP="00D4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4536"/>
        <w:rPr>
          <w:bCs/>
          <w:sz w:val="22"/>
          <w:szCs w:val="22"/>
        </w:rPr>
      </w:pPr>
      <w:bookmarkStart w:id="0" w:name="_GoBack"/>
      <w:bookmarkEnd w:id="0"/>
      <w:r w:rsidRPr="00B97240">
        <w:rPr>
          <w:b/>
          <w:caps/>
          <w:sz w:val="22"/>
          <w:szCs w:val="22"/>
        </w:rPr>
        <w:t xml:space="preserve">Krajský úřad </w:t>
      </w:r>
      <w:r>
        <w:rPr>
          <w:b/>
          <w:caps/>
          <w:sz w:val="22"/>
          <w:szCs w:val="22"/>
        </w:rPr>
        <w:t>karlovarského</w:t>
      </w:r>
      <w:r w:rsidRPr="00B97240">
        <w:rPr>
          <w:b/>
          <w:caps/>
          <w:sz w:val="22"/>
          <w:szCs w:val="22"/>
        </w:rPr>
        <w:t xml:space="preserve"> kraje</w:t>
      </w:r>
      <w:r w:rsidRPr="00B97240">
        <w:rPr>
          <w:b/>
          <w:caps/>
          <w:sz w:val="22"/>
          <w:szCs w:val="22"/>
        </w:rPr>
        <w:br/>
      </w:r>
      <w:r>
        <w:t>Závodní 353/88</w:t>
      </w:r>
      <w:r w:rsidRPr="00B9724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360 06</w:t>
      </w:r>
      <w:r w:rsidRPr="00B972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Karlovy Vary</w:t>
      </w:r>
    </w:p>
    <w:p w:rsidR="00D456A0" w:rsidRPr="00B97240" w:rsidRDefault="009137C8" w:rsidP="00D456A0">
      <w:pPr>
        <w:pStyle w:val="Nadpis1"/>
        <w:spacing w:line="276" w:lineRule="auto"/>
        <w:ind w:left="4536"/>
      </w:pPr>
    </w:p>
    <w:p w:rsidR="00D456A0" w:rsidRPr="00B97240" w:rsidRDefault="009137C8" w:rsidP="00D456A0">
      <w:pPr>
        <w:pStyle w:val="Nadpis1"/>
        <w:spacing w:line="276" w:lineRule="auto"/>
        <w:ind w:left="4536"/>
      </w:pPr>
      <w:r w:rsidRPr="00B97240">
        <w:t xml:space="preserve">V Ústí nad Labem dne </w:t>
      </w:r>
      <w:r w:rsidRPr="00B97240">
        <w:t>5. 2. 2017</w:t>
      </w:r>
    </w:p>
    <w:p w:rsidR="00D456A0" w:rsidRPr="00B97240" w:rsidRDefault="009137C8" w:rsidP="00D456A0">
      <w:pPr>
        <w:spacing w:line="276" w:lineRule="auto"/>
      </w:pPr>
    </w:p>
    <w:p w:rsidR="00D456A0" w:rsidRPr="00B97240" w:rsidRDefault="009137C8" w:rsidP="00D456A0">
      <w:pPr>
        <w:pStyle w:val="Nadpis2"/>
        <w:spacing w:line="276" w:lineRule="auto"/>
      </w:pPr>
      <w:r w:rsidRPr="00B97240">
        <w:t>Žádost o poskytnutí informace</w:t>
      </w:r>
    </w:p>
    <w:p w:rsidR="00D456A0" w:rsidRPr="00B97240" w:rsidRDefault="009137C8" w:rsidP="00D456A0">
      <w:pPr>
        <w:spacing w:line="276" w:lineRule="auto"/>
        <w:jc w:val="both"/>
        <w:rPr>
          <w:szCs w:val="24"/>
        </w:rPr>
      </w:pPr>
      <w:r w:rsidRPr="00B97240">
        <w:rPr>
          <w:szCs w:val="24"/>
        </w:rPr>
        <w:t xml:space="preserve">V návaznosti na ustanovení zákona č. 106/1999 Sb., o svobodném přístupu k informacím, žádáme o poskytnutí následujících </w:t>
      </w:r>
      <w:r w:rsidRPr="00B97240">
        <w:rPr>
          <w:szCs w:val="24"/>
        </w:rPr>
        <w:t>informací:</w:t>
      </w:r>
    </w:p>
    <w:p w:rsidR="00D456A0" w:rsidRPr="00B97240" w:rsidRDefault="009137C8" w:rsidP="00D456A0">
      <w:pPr>
        <w:spacing w:after="0" w:line="276" w:lineRule="auto"/>
        <w:jc w:val="both"/>
        <w:rPr>
          <w:szCs w:val="24"/>
        </w:rPr>
      </w:pPr>
    </w:p>
    <w:p w:rsidR="00BF38BD" w:rsidRPr="00B97240" w:rsidRDefault="009137C8" w:rsidP="00D456A0">
      <w:pPr>
        <w:spacing w:after="0" w:line="276" w:lineRule="auto"/>
        <w:jc w:val="both"/>
        <w:rPr>
          <w:szCs w:val="24"/>
        </w:rPr>
      </w:pPr>
      <w:r w:rsidRPr="00B97240">
        <w:rPr>
          <w:szCs w:val="24"/>
        </w:rPr>
        <w:t xml:space="preserve">1. Stanoviska všech dotčených odborů </w:t>
      </w:r>
      <w:r w:rsidRPr="00B97240">
        <w:rPr>
          <w:szCs w:val="24"/>
        </w:rPr>
        <w:t xml:space="preserve">Krajského úřadu </w:t>
      </w:r>
      <w:r>
        <w:rPr>
          <w:szCs w:val="24"/>
        </w:rPr>
        <w:t>Karlovarského</w:t>
      </w:r>
      <w:r w:rsidRPr="00B97240">
        <w:rPr>
          <w:szCs w:val="24"/>
        </w:rPr>
        <w:t xml:space="preserve"> kraje</w:t>
      </w:r>
      <w:r w:rsidRPr="00B97240">
        <w:rPr>
          <w:szCs w:val="24"/>
        </w:rPr>
        <w:t xml:space="preserve"> </w:t>
      </w:r>
      <w:r w:rsidRPr="00B97240">
        <w:rPr>
          <w:szCs w:val="24"/>
        </w:rPr>
        <w:t xml:space="preserve">a dalších dotčených úřadů </w:t>
      </w:r>
      <w:r w:rsidRPr="00B97240">
        <w:rPr>
          <w:szCs w:val="24"/>
        </w:rPr>
        <w:t>k</w:t>
      </w:r>
      <w:r w:rsidRPr="00B97240">
        <w:rPr>
          <w:szCs w:val="24"/>
        </w:rPr>
        <w:t>e</w:t>
      </w:r>
      <w:r w:rsidRPr="00B97240">
        <w:rPr>
          <w:szCs w:val="24"/>
        </w:rPr>
        <w:t xml:space="preserve"> koncepci "</w:t>
      </w:r>
      <w:r w:rsidRPr="00B97240">
        <w:rPr>
          <w:b/>
          <w:szCs w:val="24"/>
        </w:rPr>
        <w:t>Program revitalizace Krušných hor 2017-2030</w:t>
      </w:r>
      <w:r w:rsidRPr="00B97240">
        <w:rPr>
          <w:szCs w:val="24"/>
        </w:rPr>
        <w:t>" dle §45i zákona č. 114/1992 Sb., o ochraně přírody a krajiny.</w:t>
      </w:r>
    </w:p>
    <w:p w:rsidR="00BF38BD" w:rsidRPr="00B97240" w:rsidRDefault="009137C8" w:rsidP="00D456A0">
      <w:pPr>
        <w:spacing w:after="0" w:line="276" w:lineRule="auto"/>
        <w:jc w:val="both"/>
        <w:rPr>
          <w:szCs w:val="24"/>
        </w:rPr>
      </w:pPr>
    </w:p>
    <w:p w:rsidR="00D456A0" w:rsidRPr="00B97240" w:rsidRDefault="009137C8" w:rsidP="00D456A0">
      <w:pPr>
        <w:spacing w:after="0" w:line="276" w:lineRule="auto"/>
        <w:jc w:val="both"/>
        <w:rPr>
          <w:szCs w:val="24"/>
        </w:rPr>
      </w:pPr>
      <w:r w:rsidRPr="00B97240">
        <w:rPr>
          <w:szCs w:val="24"/>
        </w:rPr>
        <w:t xml:space="preserve">2. Veškerou </w:t>
      </w:r>
      <w:r w:rsidRPr="00B97240">
        <w:rPr>
          <w:szCs w:val="24"/>
        </w:rPr>
        <w:t xml:space="preserve">další </w:t>
      </w:r>
      <w:r w:rsidRPr="00B97240">
        <w:rPr>
          <w:szCs w:val="24"/>
        </w:rPr>
        <w:t>dokume</w:t>
      </w:r>
      <w:r w:rsidRPr="00B97240">
        <w:rPr>
          <w:szCs w:val="24"/>
        </w:rPr>
        <w:t xml:space="preserve">ntaci shromážděnou </w:t>
      </w:r>
      <w:r w:rsidRPr="00B97240">
        <w:rPr>
          <w:szCs w:val="24"/>
        </w:rPr>
        <w:t xml:space="preserve">k výše uvedenému </w:t>
      </w:r>
      <w:r w:rsidRPr="00B97240">
        <w:rPr>
          <w:b/>
          <w:szCs w:val="24"/>
        </w:rPr>
        <w:t>Programu</w:t>
      </w:r>
      <w:r w:rsidRPr="00B97240">
        <w:rPr>
          <w:szCs w:val="24"/>
        </w:rPr>
        <w:t xml:space="preserve"> v rámci posuzování koncepce </w:t>
      </w:r>
      <w:r w:rsidRPr="00B97240">
        <w:rPr>
          <w:szCs w:val="24"/>
        </w:rPr>
        <w:t xml:space="preserve">dle </w:t>
      </w:r>
      <w:r w:rsidRPr="00B97240">
        <w:rPr>
          <w:szCs w:val="24"/>
        </w:rPr>
        <w:t>zákona č. 100/2001 Sb.</w:t>
      </w:r>
      <w:r w:rsidRPr="00B97240">
        <w:rPr>
          <w:szCs w:val="24"/>
        </w:rPr>
        <w:t>, o posuzování vlivu na životní prostředí.</w:t>
      </w:r>
    </w:p>
    <w:p w:rsidR="00B134E1" w:rsidRPr="00B97240" w:rsidRDefault="009137C8" w:rsidP="00D456A0">
      <w:pPr>
        <w:spacing w:after="0" w:line="276" w:lineRule="auto"/>
        <w:jc w:val="both"/>
        <w:rPr>
          <w:b/>
          <w:szCs w:val="24"/>
        </w:rPr>
      </w:pPr>
    </w:p>
    <w:p w:rsidR="00D456A0" w:rsidRPr="00B97240" w:rsidRDefault="009137C8" w:rsidP="00D456A0">
      <w:pPr>
        <w:spacing w:line="276" w:lineRule="auto"/>
        <w:jc w:val="both"/>
        <w:rPr>
          <w:szCs w:val="24"/>
        </w:rPr>
      </w:pPr>
      <w:r w:rsidRPr="00B97240">
        <w:rPr>
          <w:szCs w:val="24"/>
        </w:rPr>
        <w:t>Informace preferujeme v elektronické podobě.</w:t>
      </w:r>
    </w:p>
    <w:p w:rsidR="00D456A0" w:rsidRPr="00B97240" w:rsidRDefault="009137C8" w:rsidP="00D456A0">
      <w:pPr>
        <w:spacing w:line="276" w:lineRule="auto"/>
        <w:jc w:val="both"/>
        <w:rPr>
          <w:szCs w:val="24"/>
        </w:rPr>
      </w:pPr>
      <w:r w:rsidRPr="00B97240">
        <w:rPr>
          <w:szCs w:val="24"/>
        </w:rPr>
        <w:t xml:space="preserve">Bereme na vědomí, že vydání shora požadovaných informací může být </w:t>
      </w:r>
      <w:r w:rsidRPr="00B97240">
        <w:rPr>
          <w:szCs w:val="24"/>
        </w:rPr>
        <w:t>podmíněno uhrazením nákladů dle § 18 zákona o svobodném přístupu k informacím.</w:t>
      </w:r>
    </w:p>
    <w:p w:rsidR="00D456A0" w:rsidRPr="00B97240" w:rsidRDefault="009137C8" w:rsidP="00D456A0">
      <w:pPr>
        <w:jc w:val="both"/>
        <w:rPr>
          <w:szCs w:val="24"/>
        </w:rPr>
      </w:pPr>
      <w:r w:rsidRPr="00B97240">
        <w:rPr>
          <w:szCs w:val="24"/>
        </w:rPr>
        <w:t>Za jejich poskytnutí předem děkujeme.</w:t>
      </w:r>
    </w:p>
    <w:p w:rsidR="00D456A0" w:rsidRPr="00B97240" w:rsidRDefault="009137C8" w:rsidP="00D456A0">
      <w:pPr>
        <w:jc w:val="both"/>
        <w:rPr>
          <w:szCs w:val="24"/>
        </w:rPr>
      </w:pPr>
      <w:r w:rsidRPr="00B97240">
        <w:rPr>
          <w:szCs w:val="24"/>
        </w:rPr>
        <w:t>S pozdravem,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>Mgr. Jan Kvapil, Ph.D.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 xml:space="preserve">předseda Stop tunelům, o.s. 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 xml:space="preserve">Na Valech 3, 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 xml:space="preserve">400 01 Ústí nad Labem 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97240">
          <w:rPr>
            <w:rStyle w:val="Hypertextovodkaz"/>
            <w:rFonts w:ascii="Times New Roman" w:hAnsi="Times New Roman"/>
            <w:sz w:val="24"/>
            <w:szCs w:val="24"/>
          </w:rPr>
          <w:t>stoptunelum@volny.cz</w:t>
        </w:r>
      </w:hyperlink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>IČ: 22879552</w:t>
      </w:r>
    </w:p>
    <w:p w:rsidR="00D456A0" w:rsidRPr="00B97240" w:rsidRDefault="009137C8" w:rsidP="00D456A0">
      <w:pPr>
        <w:pStyle w:val="Normlnweb"/>
        <w:spacing w:before="0"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97240">
        <w:rPr>
          <w:rFonts w:ascii="Times New Roman" w:hAnsi="Times New Roman"/>
          <w:sz w:val="24"/>
          <w:szCs w:val="24"/>
        </w:rPr>
        <w:t xml:space="preserve">ID datové schránky: iaxxmya </w:t>
      </w:r>
    </w:p>
    <w:p w:rsidR="00D456A0" w:rsidRPr="00B97240" w:rsidRDefault="009137C8" w:rsidP="00D456A0">
      <w:pPr>
        <w:spacing w:before="0" w:after="0" w:line="276" w:lineRule="auto"/>
        <w:ind w:left="4536"/>
      </w:pPr>
    </w:p>
    <w:p w:rsidR="00D456A0" w:rsidRPr="00B97240" w:rsidRDefault="009137C8" w:rsidP="00D456A0"/>
    <w:p w:rsidR="00F24150" w:rsidRPr="00B97240" w:rsidRDefault="009137C8"/>
    <w:sectPr w:rsidR="00F24150" w:rsidRPr="00B97240" w:rsidSect="00203B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37C8">
      <w:pPr>
        <w:spacing w:before="0" w:after="0"/>
      </w:pPr>
      <w:r>
        <w:separator/>
      </w:r>
    </w:p>
  </w:endnote>
  <w:endnote w:type="continuationSeparator" w:id="0">
    <w:p w:rsidR="00000000" w:rsidRDefault="009137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0" w:rsidRPr="009B0E2B" w:rsidRDefault="009137C8" w:rsidP="00C46A2F">
    <w:pPr>
      <w:pBdr>
        <w:top w:val="single" w:sz="4" w:space="1" w:color="auto"/>
      </w:pBdr>
      <w:jc w:val="right"/>
      <w:rPr>
        <w:i/>
        <w:sz w:val="20"/>
      </w:rPr>
    </w:pPr>
    <w:r w:rsidRPr="009B0E2B">
      <w:rPr>
        <w:i/>
        <w:sz w:val="20"/>
      </w:rPr>
      <w:fldChar w:fldCharType="begin"/>
    </w:r>
    <w:r w:rsidRPr="009B0E2B">
      <w:rPr>
        <w:i/>
        <w:sz w:val="20"/>
      </w:rPr>
      <w:instrText xml:space="preserve"> PAGE </w:instrText>
    </w:r>
    <w:r w:rsidRPr="009B0E2B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9B0E2B">
      <w:rPr>
        <w:i/>
        <w:sz w:val="20"/>
      </w:rPr>
      <w:fldChar w:fldCharType="end"/>
    </w:r>
    <w:r w:rsidRPr="009B0E2B">
      <w:rPr>
        <w:i/>
        <w:sz w:val="20"/>
      </w:rPr>
      <w:t>/</w:t>
    </w:r>
    <w:r w:rsidRPr="009B0E2B">
      <w:rPr>
        <w:i/>
        <w:sz w:val="20"/>
      </w:rPr>
      <w:fldChar w:fldCharType="begin"/>
    </w:r>
    <w:r w:rsidRPr="009B0E2B">
      <w:rPr>
        <w:i/>
        <w:sz w:val="20"/>
      </w:rPr>
      <w:instrText xml:space="preserve"> NUMPAGES </w:instrText>
    </w:r>
    <w:r w:rsidRPr="009B0E2B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9B0E2B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37C8">
      <w:pPr>
        <w:spacing w:before="0" w:after="0"/>
      </w:pPr>
      <w:r>
        <w:separator/>
      </w:r>
    </w:p>
  </w:footnote>
  <w:footnote w:type="continuationSeparator" w:id="0">
    <w:p w:rsidR="00000000" w:rsidRDefault="009137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8"/>
    <w:rsid w:val="009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980E-7C8B-454F-8716-C24F7B8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6A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6A0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456A0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5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56A0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Normlnweb">
    <w:name w:val="Normal (Web)"/>
    <w:basedOn w:val="Normln"/>
    <w:uiPriority w:val="99"/>
    <w:rsid w:val="00D456A0"/>
    <w:pPr>
      <w:suppressAutoHyphens/>
      <w:spacing w:before="280" w:after="280" w:line="280" w:lineRule="exact"/>
    </w:pPr>
    <w:rPr>
      <w:rFonts w:ascii="Open Sans" w:eastAsia="Lucida Sans Unicode" w:hAnsi="Open Sans"/>
      <w:sz w:val="20"/>
      <w:lang w:eastAsia="ar-SA"/>
    </w:rPr>
  </w:style>
  <w:style w:type="character" w:styleId="Hypertextovodkaz">
    <w:name w:val="Hyperlink"/>
    <w:uiPriority w:val="99"/>
    <w:unhideWhenUsed/>
    <w:rsid w:val="00D4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tunelum@volny.cz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7B0F2F4A-7D03-4AC3-99DF-3AA2FE4DFEE2}"/>
</file>

<file path=customXml/itemProps2.xml><?xml version="1.0" encoding="utf-8"?>
<ds:datastoreItem xmlns:ds="http://schemas.openxmlformats.org/officeDocument/2006/customXml" ds:itemID="{68A3C4FF-0A83-49AF-93BC-3438BD94B094}"/>
</file>

<file path=customXml/itemProps3.xml><?xml version="1.0" encoding="utf-8"?>
<ds:datastoreItem xmlns:ds="http://schemas.openxmlformats.org/officeDocument/2006/customXml" ds:itemID="{73DCB58A-D9C4-49D7-B393-83FFFBE9A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Filipová</dc:creator>
  <cp:lastModifiedBy>Eiseltová Lenka</cp:lastModifiedBy>
  <cp:revision>2</cp:revision>
  <cp:lastPrinted>2016-12-26T17:04:00Z</cp:lastPrinted>
  <dcterms:created xsi:type="dcterms:W3CDTF">2017-03-03T08:35:00Z</dcterms:created>
  <dcterms:modified xsi:type="dcterms:W3CDTF">2017-03-03T08:35:00Z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347/LP/17</vt:lpwstr>
  </property>
  <property fmtid="{D5CDD505-2E9C-101B-9397-08002B2CF9AE}" pid="3" name="CJ_Spis_Pisemnost">
    <vt:lpwstr>347/LP/17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6.2.2017</vt:lpwstr>
  </property>
  <property fmtid="{D5CDD505-2E9C-101B-9397-08002B2CF9AE}" pid="7" name="DisplayName_SpisovyUzel_PoziceZodpo_Pisemnost">
    <vt:lpwstr>Odbor legislativní a právní a Krajský živnostenský úřad</vt:lpwstr>
  </property>
  <property fmtid="{D5CDD505-2E9C-101B-9397-08002B2CF9AE}" pid="8" name="DisplayName_UserPoriz_Pisemnost">
    <vt:lpwstr>Systém</vt:lpwstr>
  </property>
  <property fmtid="{D5CDD505-2E9C-101B-9397-08002B2CF9AE}" pid="9" name="EC_Pisemnost">
    <vt:lpwstr>KK-9765/17</vt:lpwstr>
  </property>
  <property fmtid="{D5CDD505-2E9C-101B-9397-08002B2CF9AE}" pid="10" name="Key_BarCode_Pisemnost">
    <vt:lpwstr>*B001954513*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S/5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280/LP/17</vt:lpwstr>
  </property>
  <property fmtid="{D5CDD505-2E9C-101B-9397-08002B2CF9AE}" pid="21" name="TEST">
    <vt:lpwstr>testovací pole</vt:lpwstr>
  </property>
  <property fmtid="{D5CDD505-2E9C-101B-9397-08002B2CF9AE}" pid="22" name="TypPrilohy_Pisemnost">
    <vt:lpwstr>Elektronické soubory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žádost o informaci dle zákona č. 106/1999 Sb.</vt:lpwstr>
  </property>
  <property fmtid="{D5CDD505-2E9C-101B-9397-08002B2CF9AE}" pid="25" name="Zkratka_SpisovyUzel_PoziceZodpo_Pisemnost">
    <vt:lpwstr>LP</vt:lpwstr>
  </property>
  <property fmtid="{D5CDD505-2E9C-101B-9397-08002B2CF9AE}" pid="26" name="ContentTypeId">
    <vt:lpwstr>0x010100F9C867769F040240AAC734167459622C</vt:lpwstr>
  </property>
</Properties>
</file>