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916" w:rsidRPr="007831BC" w:rsidRDefault="000F6916" w:rsidP="009A60FF">
      <w:pPr>
        <w:rPr>
          <w:bCs/>
        </w:rPr>
      </w:pPr>
    </w:p>
    <w:p w:rsidR="000F6916" w:rsidRPr="007831BC" w:rsidRDefault="006538AF" w:rsidP="009A60FF">
      <w:pPr>
        <w:pStyle w:val="Nzev"/>
        <w:rPr>
          <w:sz w:val="36"/>
        </w:rPr>
      </w:pPr>
      <w:r>
        <w:rPr>
          <w:sz w:val="36"/>
        </w:rPr>
        <w:t>Předpis</w:t>
      </w:r>
    </w:p>
    <w:p w:rsidR="000F6916" w:rsidRPr="007831BC" w:rsidRDefault="000F6916" w:rsidP="009A60FF">
      <w:pPr>
        <w:pStyle w:val="Nzev"/>
      </w:pPr>
    </w:p>
    <w:p w:rsidR="000F6916" w:rsidRPr="007831BC" w:rsidRDefault="000F6916" w:rsidP="009A60FF">
      <w:pPr>
        <w:pStyle w:val="Nzev"/>
        <w:rPr>
          <w:b w:val="0"/>
          <w:bCs w:val="0"/>
        </w:rPr>
      </w:pPr>
      <w:r w:rsidRPr="007831BC">
        <w:rPr>
          <w:b w:val="0"/>
          <w:bCs w:val="0"/>
        </w:rPr>
        <w:t>ředitel</w:t>
      </w:r>
      <w:r w:rsidR="00A172F1" w:rsidRPr="007831BC">
        <w:rPr>
          <w:b w:val="0"/>
          <w:bCs w:val="0"/>
        </w:rPr>
        <w:t>KY</w:t>
      </w:r>
      <w:r w:rsidRPr="007831BC">
        <w:rPr>
          <w:b w:val="0"/>
          <w:bCs w:val="0"/>
        </w:rPr>
        <w:t xml:space="preserve"> krajského úřadu</w:t>
      </w:r>
    </w:p>
    <w:p w:rsidR="000F6916" w:rsidRPr="007831BC" w:rsidRDefault="000F6916" w:rsidP="009A60FF"/>
    <w:p w:rsidR="000F6916" w:rsidRPr="007831BC" w:rsidRDefault="000F6916" w:rsidP="009A60FF">
      <w:pPr>
        <w:pStyle w:val="Nzev"/>
        <w:rPr>
          <w:b w:val="0"/>
          <w:bCs w:val="0"/>
          <w:caps w:val="0"/>
        </w:rPr>
      </w:pPr>
      <w:r w:rsidRPr="002F6963">
        <w:rPr>
          <w:caps w:val="0"/>
          <w:sz w:val="22"/>
          <w:szCs w:val="22"/>
        </w:rPr>
        <w:t>č</w:t>
      </w:r>
      <w:r w:rsidRPr="002F6963">
        <w:rPr>
          <w:b w:val="0"/>
          <w:bCs w:val="0"/>
          <w:caps w:val="0"/>
        </w:rPr>
        <w:t xml:space="preserve">. </w:t>
      </w:r>
      <w:r w:rsidR="00983046" w:rsidRPr="002F6963">
        <w:rPr>
          <w:b w:val="0"/>
          <w:bCs w:val="0"/>
          <w:caps w:val="0"/>
        </w:rPr>
        <w:t>P</w:t>
      </w:r>
      <w:r w:rsidRPr="002F6963">
        <w:rPr>
          <w:b w:val="0"/>
          <w:bCs w:val="0"/>
          <w:caps w:val="0"/>
        </w:rPr>
        <w:t xml:space="preserve"> </w:t>
      </w:r>
      <w:r w:rsidR="002F6963">
        <w:rPr>
          <w:b w:val="0"/>
          <w:bCs w:val="0"/>
          <w:caps w:val="0"/>
        </w:rPr>
        <w:t>02</w:t>
      </w:r>
      <w:r w:rsidR="00456CAD" w:rsidRPr="002F6963">
        <w:rPr>
          <w:b w:val="0"/>
          <w:bCs w:val="0"/>
          <w:caps w:val="0"/>
        </w:rPr>
        <w:t>/</w:t>
      </w:r>
      <w:r w:rsidR="00F60C7B" w:rsidRPr="002F6963">
        <w:rPr>
          <w:b w:val="0"/>
          <w:bCs w:val="0"/>
          <w:caps w:val="0"/>
        </w:rPr>
        <w:t>202</w:t>
      </w:r>
      <w:r w:rsidR="0043230B" w:rsidRPr="002F6963">
        <w:rPr>
          <w:b w:val="0"/>
          <w:bCs w:val="0"/>
          <w:caps w:val="0"/>
        </w:rPr>
        <w:t>6</w:t>
      </w:r>
    </w:p>
    <w:p w:rsidR="000F6916" w:rsidRPr="007831BC" w:rsidRDefault="000F6916" w:rsidP="009A60FF">
      <w:pPr>
        <w:pStyle w:val="Nzev"/>
        <w:rPr>
          <w:b w:val="0"/>
          <w:bCs w:val="0"/>
          <w:caps w:val="0"/>
        </w:rPr>
      </w:pPr>
    </w:p>
    <w:p w:rsidR="000F6916" w:rsidRPr="007831BC" w:rsidRDefault="00CC47A7" w:rsidP="009A60FF">
      <w:pPr>
        <w:pStyle w:val="Nzev"/>
        <w:rPr>
          <w:caps w:val="0"/>
        </w:rPr>
      </w:pPr>
      <w:r w:rsidRPr="007831BC">
        <w:rPr>
          <w:bCs w:val="0"/>
          <w:caps w:val="0"/>
        </w:rPr>
        <w:t>ORGANIZAČNÍ ŘÁD</w:t>
      </w:r>
    </w:p>
    <w:p w:rsidR="000F6916" w:rsidRPr="007831BC" w:rsidRDefault="000F6916" w:rsidP="009A60FF">
      <w:pPr>
        <w:jc w:val="center"/>
      </w:pPr>
    </w:p>
    <w:p w:rsidR="000F6916" w:rsidRPr="007831BC" w:rsidRDefault="000F6916" w:rsidP="009A60FF"/>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2413"/>
        <w:gridCol w:w="2268"/>
        <w:gridCol w:w="2410"/>
        <w:gridCol w:w="2266"/>
      </w:tblGrid>
      <w:tr w:rsidR="00895565" w:rsidTr="00672EB2">
        <w:trPr>
          <w:trHeight w:val="454"/>
          <w:jc w:val="center"/>
        </w:trPr>
        <w:tc>
          <w:tcPr>
            <w:tcW w:w="2413" w:type="dxa"/>
            <w:tcBorders>
              <w:top w:val="single" w:sz="18" w:space="0" w:color="auto"/>
              <w:bottom w:val="single" w:sz="4" w:space="0" w:color="auto"/>
            </w:tcBorders>
          </w:tcPr>
          <w:p w:rsidR="00895565" w:rsidRDefault="00895565" w:rsidP="009A60FF">
            <w:pPr>
              <w:jc w:val="both"/>
              <w:rPr>
                <w:b/>
                <w:i/>
                <w:iCs/>
              </w:rPr>
            </w:pPr>
            <w:r>
              <w:rPr>
                <w:b/>
                <w:i/>
                <w:iCs/>
              </w:rPr>
              <w:t>Zpracovatel:</w:t>
            </w:r>
          </w:p>
        </w:tc>
        <w:tc>
          <w:tcPr>
            <w:tcW w:w="6944" w:type="dxa"/>
            <w:gridSpan w:val="3"/>
            <w:tcBorders>
              <w:top w:val="single" w:sz="18" w:space="0" w:color="auto"/>
              <w:bottom w:val="single" w:sz="4" w:space="0" w:color="auto"/>
            </w:tcBorders>
          </w:tcPr>
          <w:p w:rsidR="00895565" w:rsidRPr="00672EB2" w:rsidRDefault="00156F51" w:rsidP="009A60FF">
            <w:pPr>
              <w:pStyle w:val="Nadpis6"/>
              <w:spacing w:before="0" w:after="0"/>
              <w:rPr>
                <w:rFonts w:ascii="Times New Roman" w:hAnsi="Times New Roman"/>
                <w:bCs w:val="0"/>
                <w:sz w:val="24"/>
              </w:rPr>
            </w:pPr>
            <w:r w:rsidRPr="00672EB2">
              <w:rPr>
                <w:rFonts w:ascii="Times New Roman" w:hAnsi="Times New Roman"/>
                <w:bCs w:val="0"/>
                <w:sz w:val="24"/>
              </w:rPr>
              <w:t>Mgr. Daniel Tovth, vedoucí odboru kancelář ředitelky úřadu</w:t>
            </w:r>
          </w:p>
        </w:tc>
      </w:tr>
      <w:tr w:rsidR="00895565" w:rsidTr="00672EB2">
        <w:trPr>
          <w:trHeight w:val="454"/>
          <w:jc w:val="center"/>
        </w:trPr>
        <w:tc>
          <w:tcPr>
            <w:tcW w:w="2413" w:type="dxa"/>
            <w:tcBorders>
              <w:top w:val="single" w:sz="4" w:space="0" w:color="auto"/>
              <w:bottom w:val="single" w:sz="4" w:space="0" w:color="auto"/>
            </w:tcBorders>
          </w:tcPr>
          <w:p w:rsidR="00895565" w:rsidRDefault="00895565" w:rsidP="009A60FF">
            <w:pPr>
              <w:jc w:val="both"/>
              <w:rPr>
                <w:b/>
                <w:i/>
                <w:iCs/>
              </w:rPr>
            </w:pPr>
            <w:r>
              <w:rPr>
                <w:b/>
                <w:i/>
                <w:iCs/>
              </w:rPr>
              <w:t>Rozsah působnosti:</w:t>
            </w:r>
          </w:p>
        </w:tc>
        <w:tc>
          <w:tcPr>
            <w:tcW w:w="6944" w:type="dxa"/>
            <w:gridSpan w:val="3"/>
            <w:tcBorders>
              <w:top w:val="single" w:sz="4" w:space="0" w:color="auto"/>
              <w:bottom w:val="single" w:sz="4" w:space="0" w:color="auto"/>
            </w:tcBorders>
          </w:tcPr>
          <w:p w:rsidR="00895565" w:rsidRDefault="00895565" w:rsidP="009A60FF">
            <w:pPr>
              <w:spacing w:before="120"/>
              <w:jc w:val="both"/>
              <w:rPr>
                <w:b/>
              </w:rPr>
            </w:pPr>
            <w:r>
              <w:rPr>
                <w:b/>
              </w:rPr>
              <w:t>krajský úřad</w:t>
            </w:r>
          </w:p>
        </w:tc>
      </w:tr>
      <w:tr w:rsidR="00895565" w:rsidTr="00672EB2">
        <w:trPr>
          <w:trHeight w:val="454"/>
          <w:jc w:val="center"/>
        </w:trPr>
        <w:tc>
          <w:tcPr>
            <w:tcW w:w="2413" w:type="dxa"/>
            <w:tcBorders>
              <w:top w:val="single" w:sz="12" w:space="0" w:color="auto"/>
              <w:bottom w:val="single" w:sz="4" w:space="0" w:color="auto"/>
              <w:right w:val="single" w:sz="4" w:space="0" w:color="auto"/>
            </w:tcBorders>
          </w:tcPr>
          <w:p w:rsidR="00895565" w:rsidRDefault="00895565" w:rsidP="009A60FF">
            <w:pPr>
              <w:jc w:val="center"/>
              <w:rPr>
                <w:b/>
                <w:i/>
                <w:iCs/>
              </w:rPr>
            </w:pPr>
            <w:r>
              <w:rPr>
                <w:b/>
                <w:i/>
                <w:iCs/>
              </w:rPr>
              <w:t>Číslo jednací:</w:t>
            </w:r>
          </w:p>
        </w:tc>
        <w:tc>
          <w:tcPr>
            <w:tcW w:w="2268" w:type="dxa"/>
            <w:tcBorders>
              <w:top w:val="single" w:sz="12" w:space="0" w:color="auto"/>
              <w:bottom w:val="single" w:sz="4" w:space="0" w:color="auto"/>
              <w:right w:val="single" w:sz="2" w:space="0" w:color="auto"/>
            </w:tcBorders>
          </w:tcPr>
          <w:p w:rsidR="00895565" w:rsidRDefault="00895565" w:rsidP="009A60FF">
            <w:pPr>
              <w:jc w:val="center"/>
              <w:rPr>
                <w:b/>
                <w:i/>
                <w:iCs/>
              </w:rPr>
            </w:pPr>
            <w:r>
              <w:rPr>
                <w:b/>
                <w:i/>
                <w:iCs/>
              </w:rPr>
              <w:t>Nabývá účinnosti:</w:t>
            </w:r>
          </w:p>
        </w:tc>
        <w:tc>
          <w:tcPr>
            <w:tcW w:w="2410" w:type="dxa"/>
            <w:tcBorders>
              <w:top w:val="single" w:sz="12" w:space="0" w:color="auto"/>
              <w:left w:val="single" w:sz="2" w:space="0" w:color="auto"/>
              <w:bottom w:val="single" w:sz="2" w:space="0" w:color="auto"/>
            </w:tcBorders>
          </w:tcPr>
          <w:p w:rsidR="00895565" w:rsidRDefault="00895565" w:rsidP="009A60FF">
            <w:pPr>
              <w:jc w:val="center"/>
              <w:rPr>
                <w:b/>
                <w:i/>
                <w:iCs/>
              </w:rPr>
            </w:pPr>
            <w:r>
              <w:rPr>
                <w:b/>
                <w:i/>
                <w:iCs/>
              </w:rPr>
              <w:t>Počet stran:</w:t>
            </w:r>
          </w:p>
        </w:tc>
        <w:tc>
          <w:tcPr>
            <w:tcW w:w="2266" w:type="dxa"/>
            <w:tcBorders>
              <w:top w:val="single" w:sz="12" w:space="0" w:color="auto"/>
              <w:left w:val="single" w:sz="2" w:space="0" w:color="auto"/>
              <w:bottom w:val="single" w:sz="2" w:space="0" w:color="auto"/>
            </w:tcBorders>
          </w:tcPr>
          <w:p w:rsidR="00895565" w:rsidRDefault="00895565" w:rsidP="009A60FF">
            <w:pPr>
              <w:jc w:val="center"/>
              <w:rPr>
                <w:b/>
                <w:i/>
                <w:iCs/>
              </w:rPr>
            </w:pPr>
            <w:r>
              <w:rPr>
                <w:b/>
                <w:i/>
                <w:iCs/>
              </w:rPr>
              <w:t>Počet příloh:</w:t>
            </w:r>
          </w:p>
        </w:tc>
      </w:tr>
      <w:tr w:rsidR="00895565" w:rsidTr="00672EB2">
        <w:trPr>
          <w:trHeight w:val="359"/>
          <w:jc w:val="center"/>
        </w:trPr>
        <w:tc>
          <w:tcPr>
            <w:tcW w:w="2413" w:type="dxa"/>
            <w:tcBorders>
              <w:top w:val="single" w:sz="4" w:space="0" w:color="auto"/>
              <w:bottom w:val="single" w:sz="18" w:space="0" w:color="auto"/>
              <w:right w:val="single" w:sz="4" w:space="0" w:color="auto"/>
            </w:tcBorders>
          </w:tcPr>
          <w:p w:rsidR="00895565" w:rsidRPr="00110D67" w:rsidRDefault="00982E86" w:rsidP="00D35ABE">
            <w:pPr>
              <w:jc w:val="center"/>
              <w:rPr>
                <w:b/>
              </w:rPr>
            </w:pPr>
            <w:r w:rsidRPr="00982E86">
              <w:rPr>
                <w:b/>
              </w:rPr>
              <w:t>KK/687/LP/26</w:t>
            </w:r>
            <w:r>
              <w:rPr>
                <w:b/>
              </w:rPr>
              <w:t>-1</w:t>
            </w:r>
            <w:bookmarkStart w:id="0" w:name="_GoBack"/>
            <w:bookmarkEnd w:id="0"/>
          </w:p>
        </w:tc>
        <w:tc>
          <w:tcPr>
            <w:tcW w:w="2268" w:type="dxa"/>
            <w:tcBorders>
              <w:top w:val="single" w:sz="4" w:space="0" w:color="auto"/>
              <w:bottom w:val="single" w:sz="18" w:space="0" w:color="auto"/>
              <w:right w:val="single" w:sz="2" w:space="0" w:color="auto"/>
            </w:tcBorders>
          </w:tcPr>
          <w:p w:rsidR="00895565" w:rsidRPr="00CA2889" w:rsidRDefault="00CA2889" w:rsidP="00AF2928">
            <w:pPr>
              <w:jc w:val="center"/>
              <w:rPr>
                <w:b/>
              </w:rPr>
            </w:pPr>
            <w:r w:rsidRPr="00CA2889">
              <w:rPr>
                <w:b/>
              </w:rPr>
              <w:t>1.</w:t>
            </w:r>
            <w:r>
              <w:rPr>
                <w:b/>
              </w:rPr>
              <w:t xml:space="preserve"> </w:t>
            </w:r>
            <w:r w:rsidR="004B715E">
              <w:rPr>
                <w:b/>
              </w:rPr>
              <w:t>3</w:t>
            </w:r>
            <w:r>
              <w:rPr>
                <w:b/>
              </w:rPr>
              <w:t>. 202</w:t>
            </w:r>
            <w:r w:rsidR="000A48D0">
              <w:rPr>
                <w:b/>
              </w:rPr>
              <w:t>6</w:t>
            </w:r>
          </w:p>
        </w:tc>
        <w:tc>
          <w:tcPr>
            <w:tcW w:w="2410" w:type="dxa"/>
            <w:tcBorders>
              <w:top w:val="single" w:sz="2" w:space="0" w:color="auto"/>
              <w:left w:val="single" w:sz="2" w:space="0" w:color="auto"/>
              <w:bottom w:val="single" w:sz="18" w:space="0" w:color="auto"/>
            </w:tcBorders>
          </w:tcPr>
          <w:p w:rsidR="00895565" w:rsidRDefault="00156F51" w:rsidP="009A60FF">
            <w:pPr>
              <w:jc w:val="center"/>
              <w:rPr>
                <w:b/>
              </w:rPr>
            </w:pPr>
            <w:r>
              <w:rPr>
                <w:b/>
              </w:rPr>
              <w:t>1</w:t>
            </w:r>
            <w:r w:rsidR="0043230B">
              <w:rPr>
                <w:b/>
              </w:rPr>
              <w:t>4</w:t>
            </w:r>
          </w:p>
        </w:tc>
        <w:tc>
          <w:tcPr>
            <w:tcW w:w="2266" w:type="dxa"/>
            <w:tcBorders>
              <w:top w:val="single" w:sz="2" w:space="0" w:color="auto"/>
              <w:left w:val="single" w:sz="2" w:space="0" w:color="auto"/>
              <w:bottom w:val="single" w:sz="18" w:space="0" w:color="auto"/>
            </w:tcBorders>
          </w:tcPr>
          <w:p w:rsidR="00895565" w:rsidRDefault="00391627" w:rsidP="009A60FF">
            <w:pPr>
              <w:jc w:val="center"/>
              <w:rPr>
                <w:b/>
              </w:rPr>
            </w:pPr>
            <w:r>
              <w:rPr>
                <w:b/>
              </w:rPr>
              <w:t>2</w:t>
            </w:r>
          </w:p>
        </w:tc>
      </w:tr>
    </w:tbl>
    <w:p w:rsidR="00895565" w:rsidRDefault="00895565" w:rsidP="009A60FF">
      <w:pPr>
        <w:jc w:val="both"/>
      </w:pPr>
    </w:p>
    <w:tbl>
      <w:tblPr>
        <w:tblW w:w="9360"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70" w:type="dxa"/>
          <w:right w:w="70" w:type="dxa"/>
        </w:tblCellMar>
        <w:tblLook w:val="0000" w:firstRow="0" w:lastRow="0" w:firstColumn="0" w:lastColumn="0" w:noHBand="0" w:noVBand="0"/>
      </w:tblPr>
      <w:tblGrid>
        <w:gridCol w:w="4682"/>
        <w:gridCol w:w="4678"/>
      </w:tblGrid>
      <w:tr w:rsidR="00895565" w:rsidTr="00672EB2">
        <w:trPr>
          <w:cantSplit/>
          <w:trHeight w:val="363"/>
          <w:jc w:val="center"/>
        </w:trPr>
        <w:tc>
          <w:tcPr>
            <w:tcW w:w="4682" w:type="dxa"/>
            <w:tcBorders>
              <w:right w:val="nil"/>
            </w:tcBorders>
          </w:tcPr>
          <w:p w:rsidR="00895565" w:rsidRPr="00282731" w:rsidRDefault="00895565" w:rsidP="009A60FF">
            <w:pPr>
              <w:jc w:val="both"/>
              <w:rPr>
                <w:b/>
                <w:i/>
                <w:iCs/>
              </w:rPr>
            </w:pPr>
            <w:r w:rsidRPr="00282731">
              <w:rPr>
                <w:b/>
                <w:i/>
                <w:iCs/>
              </w:rPr>
              <w:t>Tímto předpisem se ruší předpis číslo:</w:t>
            </w:r>
          </w:p>
        </w:tc>
        <w:tc>
          <w:tcPr>
            <w:tcW w:w="4678" w:type="dxa"/>
            <w:tcBorders>
              <w:left w:val="nil"/>
            </w:tcBorders>
            <w:vAlign w:val="center"/>
          </w:tcPr>
          <w:p w:rsidR="00895565" w:rsidRPr="007C7D79" w:rsidRDefault="00071EA8" w:rsidP="009A60FF">
            <w:pPr>
              <w:pStyle w:val="Nadpis4"/>
              <w:keepNext w:val="0"/>
              <w:spacing w:before="0" w:after="0"/>
              <w:jc w:val="center"/>
              <w:rPr>
                <w:bCs w:val="0"/>
                <w:sz w:val="24"/>
                <w:szCs w:val="24"/>
              </w:rPr>
            </w:pPr>
            <w:r w:rsidRPr="00BC68D9">
              <w:rPr>
                <w:bCs w:val="0"/>
                <w:sz w:val="24"/>
                <w:szCs w:val="24"/>
              </w:rPr>
              <w:t>P</w:t>
            </w:r>
            <w:r w:rsidR="00156F51" w:rsidRPr="00BC68D9">
              <w:rPr>
                <w:bCs w:val="0"/>
                <w:sz w:val="24"/>
                <w:szCs w:val="24"/>
              </w:rPr>
              <w:t xml:space="preserve"> </w:t>
            </w:r>
            <w:r w:rsidR="002F6963">
              <w:rPr>
                <w:bCs w:val="0"/>
                <w:sz w:val="24"/>
                <w:szCs w:val="24"/>
              </w:rPr>
              <w:t>01</w:t>
            </w:r>
            <w:r w:rsidR="00156F51" w:rsidRPr="00BC68D9">
              <w:rPr>
                <w:bCs w:val="0"/>
                <w:sz w:val="24"/>
                <w:szCs w:val="24"/>
              </w:rPr>
              <w:t>/</w:t>
            </w:r>
            <w:r w:rsidR="00C82AF1" w:rsidRPr="00BC68D9">
              <w:rPr>
                <w:bCs w:val="0"/>
                <w:sz w:val="24"/>
                <w:szCs w:val="24"/>
              </w:rPr>
              <w:t>202</w:t>
            </w:r>
            <w:r w:rsidR="004B715E">
              <w:rPr>
                <w:bCs w:val="0"/>
                <w:sz w:val="24"/>
                <w:szCs w:val="24"/>
              </w:rPr>
              <w:t>6</w:t>
            </w:r>
          </w:p>
        </w:tc>
      </w:tr>
    </w:tbl>
    <w:p w:rsidR="00895565" w:rsidRDefault="00895565" w:rsidP="009A60FF">
      <w:pPr>
        <w:jc w:val="both"/>
      </w:pP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tblBorders>
        <w:tblLayout w:type="fixed"/>
        <w:tblCellMar>
          <w:left w:w="70" w:type="dxa"/>
          <w:right w:w="70" w:type="dxa"/>
        </w:tblCellMar>
        <w:tblLook w:val="0000" w:firstRow="0" w:lastRow="0" w:firstColumn="0" w:lastColumn="0" w:noHBand="0" w:noVBand="0"/>
      </w:tblPr>
      <w:tblGrid>
        <w:gridCol w:w="4680"/>
        <w:gridCol w:w="4680"/>
      </w:tblGrid>
      <w:tr w:rsidR="00895565" w:rsidTr="00672EB2">
        <w:trPr>
          <w:cantSplit/>
          <w:trHeight w:val="454"/>
          <w:jc w:val="center"/>
        </w:trPr>
        <w:tc>
          <w:tcPr>
            <w:tcW w:w="4680" w:type="dxa"/>
          </w:tcPr>
          <w:p w:rsidR="00895565" w:rsidRDefault="00895565" w:rsidP="009A60FF">
            <w:pPr>
              <w:rPr>
                <w:b/>
                <w:i/>
                <w:iCs/>
              </w:rPr>
            </w:pPr>
            <w:r>
              <w:rPr>
                <w:b/>
                <w:i/>
                <w:iCs/>
              </w:rPr>
              <w:t>Originál předpisu je uložen:</w:t>
            </w:r>
          </w:p>
        </w:tc>
        <w:tc>
          <w:tcPr>
            <w:tcW w:w="4680" w:type="dxa"/>
            <w:vAlign w:val="center"/>
          </w:tcPr>
          <w:p w:rsidR="00895565" w:rsidRDefault="00895565" w:rsidP="009A60FF">
            <w:pPr>
              <w:rPr>
                <w:b/>
              </w:rPr>
            </w:pPr>
            <w:r>
              <w:rPr>
                <w:b/>
              </w:rPr>
              <w:t xml:space="preserve">Odbor </w:t>
            </w:r>
            <w:r w:rsidR="00974D49">
              <w:rPr>
                <w:b/>
              </w:rPr>
              <w:t>správních agend</w:t>
            </w:r>
            <w:r>
              <w:rPr>
                <w:b/>
              </w:rPr>
              <w:t xml:space="preserve">, stavební úřad a krajský živnostenský úřad </w:t>
            </w:r>
          </w:p>
        </w:tc>
      </w:tr>
      <w:tr w:rsidR="00895565" w:rsidTr="00672EB2">
        <w:trPr>
          <w:cantSplit/>
          <w:trHeight w:val="454"/>
          <w:jc w:val="center"/>
        </w:trPr>
        <w:tc>
          <w:tcPr>
            <w:tcW w:w="4680" w:type="dxa"/>
          </w:tcPr>
          <w:p w:rsidR="00895565" w:rsidRDefault="00895565" w:rsidP="009A60FF">
            <w:pPr>
              <w:rPr>
                <w:b/>
                <w:i/>
                <w:iCs/>
              </w:rPr>
            </w:pPr>
            <w:r>
              <w:rPr>
                <w:b/>
                <w:i/>
                <w:iCs/>
              </w:rPr>
              <w:t xml:space="preserve">Elektronická podoba předpisu je uložena na: </w:t>
            </w:r>
          </w:p>
        </w:tc>
        <w:tc>
          <w:tcPr>
            <w:tcW w:w="4680" w:type="dxa"/>
            <w:vAlign w:val="center"/>
          </w:tcPr>
          <w:p w:rsidR="00895565" w:rsidRDefault="00BC68D9" w:rsidP="009A60FF">
            <w:pPr>
              <w:rPr>
                <w:b/>
              </w:rPr>
            </w:pPr>
            <w:r>
              <w:rPr>
                <w:b/>
              </w:rPr>
              <w:t>Aplikace Předpisy</w:t>
            </w:r>
            <w:r w:rsidR="00895565">
              <w:rPr>
                <w:b/>
              </w:rPr>
              <w:t xml:space="preserve"> </w:t>
            </w:r>
          </w:p>
        </w:tc>
      </w:tr>
      <w:tr w:rsidR="00895565" w:rsidTr="00672EB2">
        <w:trPr>
          <w:cantSplit/>
          <w:trHeight w:val="454"/>
          <w:jc w:val="center"/>
        </w:trPr>
        <w:tc>
          <w:tcPr>
            <w:tcW w:w="4680" w:type="dxa"/>
          </w:tcPr>
          <w:p w:rsidR="00895565" w:rsidRDefault="00895565" w:rsidP="009A60FF">
            <w:pPr>
              <w:rPr>
                <w:b/>
                <w:i/>
                <w:iCs/>
              </w:rPr>
            </w:pPr>
            <w:r>
              <w:rPr>
                <w:b/>
                <w:i/>
                <w:iCs/>
              </w:rPr>
              <w:t>Předpis je zveřejněn na internetových stránkách Karlovarského kraje.</w:t>
            </w:r>
          </w:p>
        </w:tc>
        <w:tc>
          <w:tcPr>
            <w:tcW w:w="4680" w:type="dxa"/>
            <w:vAlign w:val="center"/>
          </w:tcPr>
          <w:p w:rsidR="00895565" w:rsidRDefault="00895565" w:rsidP="009A60FF">
            <w:pPr>
              <w:rPr>
                <w:b/>
              </w:rPr>
            </w:pPr>
          </w:p>
        </w:tc>
      </w:tr>
    </w:tbl>
    <w:p w:rsidR="00895565" w:rsidRDefault="00895565" w:rsidP="009A60FF">
      <w:pPr>
        <w:jc w:val="both"/>
      </w:pPr>
    </w:p>
    <w:tbl>
      <w:tblPr>
        <w:tblW w:w="936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399"/>
        <w:gridCol w:w="4961"/>
      </w:tblGrid>
      <w:tr w:rsidR="00895565" w:rsidTr="00672EB2">
        <w:trPr>
          <w:cantSplit/>
          <w:trHeight w:val="454"/>
          <w:jc w:val="center"/>
        </w:trPr>
        <w:tc>
          <w:tcPr>
            <w:tcW w:w="4399" w:type="dxa"/>
            <w:tcBorders>
              <w:top w:val="single" w:sz="12" w:space="0" w:color="auto"/>
              <w:bottom w:val="nil"/>
              <w:right w:val="single" w:sz="4" w:space="0" w:color="auto"/>
            </w:tcBorders>
          </w:tcPr>
          <w:p w:rsidR="00895565" w:rsidRDefault="00895565" w:rsidP="009A60FF">
            <w:pPr>
              <w:rPr>
                <w:b/>
                <w:i/>
                <w:iCs/>
              </w:rPr>
            </w:pPr>
            <w:r>
              <w:rPr>
                <w:b/>
                <w:i/>
                <w:iCs/>
              </w:rPr>
              <w:t>Za odbor</w:t>
            </w:r>
            <w:r w:rsidR="00311D7C">
              <w:rPr>
                <w:b/>
                <w:i/>
                <w:iCs/>
              </w:rPr>
              <w:t xml:space="preserve"> správních agend</w:t>
            </w:r>
            <w:r>
              <w:rPr>
                <w:b/>
                <w:i/>
                <w:iCs/>
              </w:rPr>
              <w:t>, stavební úřad a krajský živnostenský úřad schválila:</w:t>
            </w:r>
          </w:p>
        </w:tc>
        <w:tc>
          <w:tcPr>
            <w:tcW w:w="4961" w:type="dxa"/>
            <w:tcBorders>
              <w:top w:val="single" w:sz="12" w:space="0" w:color="auto"/>
              <w:left w:val="single" w:sz="4" w:space="0" w:color="auto"/>
              <w:bottom w:val="nil"/>
            </w:tcBorders>
          </w:tcPr>
          <w:p w:rsidR="00895565" w:rsidRDefault="00895565" w:rsidP="009A60FF"/>
        </w:tc>
      </w:tr>
      <w:tr w:rsidR="00895565" w:rsidTr="00672EB2">
        <w:trPr>
          <w:cantSplit/>
          <w:trHeight w:hRule="exact" w:val="1131"/>
          <w:jc w:val="center"/>
        </w:trPr>
        <w:tc>
          <w:tcPr>
            <w:tcW w:w="4399" w:type="dxa"/>
            <w:tcBorders>
              <w:top w:val="nil"/>
              <w:bottom w:val="single" w:sz="4" w:space="0" w:color="auto"/>
              <w:right w:val="single" w:sz="4" w:space="0" w:color="auto"/>
            </w:tcBorders>
          </w:tcPr>
          <w:p w:rsidR="00895565" w:rsidRDefault="00895565" w:rsidP="009A60FF">
            <w:pPr>
              <w:rPr>
                <w:b/>
                <w:bCs/>
              </w:rPr>
            </w:pPr>
          </w:p>
        </w:tc>
        <w:tc>
          <w:tcPr>
            <w:tcW w:w="4961" w:type="dxa"/>
            <w:tcBorders>
              <w:top w:val="nil"/>
              <w:left w:val="single" w:sz="4" w:space="0" w:color="auto"/>
              <w:bottom w:val="single" w:sz="4" w:space="0" w:color="auto"/>
            </w:tcBorders>
            <w:vAlign w:val="center"/>
          </w:tcPr>
          <w:p w:rsidR="00895565" w:rsidRDefault="00895565" w:rsidP="009A60FF">
            <w:r>
              <w:rPr>
                <w:b/>
                <w:bCs/>
              </w:rPr>
              <w:t xml:space="preserve">Mgr. Monika Havlová, vedoucí odboru </w:t>
            </w:r>
            <w:r w:rsidR="000A19A1">
              <w:rPr>
                <w:b/>
                <w:bCs/>
              </w:rPr>
              <w:t>správních agend</w:t>
            </w:r>
            <w:r>
              <w:rPr>
                <w:b/>
                <w:bCs/>
              </w:rPr>
              <w:t>, stavební úřad a krajský živnostenský úřad</w:t>
            </w:r>
          </w:p>
        </w:tc>
      </w:tr>
      <w:tr w:rsidR="00895565" w:rsidRPr="00282731" w:rsidTr="00672EB2">
        <w:trPr>
          <w:cantSplit/>
          <w:trHeight w:val="454"/>
          <w:jc w:val="center"/>
        </w:trPr>
        <w:tc>
          <w:tcPr>
            <w:tcW w:w="4399" w:type="dxa"/>
            <w:tcBorders>
              <w:top w:val="single" w:sz="4" w:space="0" w:color="auto"/>
              <w:bottom w:val="nil"/>
              <w:right w:val="single" w:sz="4" w:space="0" w:color="auto"/>
            </w:tcBorders>
          </w:tcPr>
          <w:p w:rsidR="00895565" w:rsidRPr="00282731" w:rsidRDefault="00895565" w:rsidP="009A60FF">
            <w:pPr>
              <w:rPr>
                <w:b/>
                <w:bCs/>
                <w:i/>
                <w:iCs/>
              </w:rPr>
            </w:pPr>
            <w:r w:rsidRPr="00282731">
              <w:rPr>
                <w:b/>
                <w:bCs/>
                <w:i/>
                <w:iCs/>
              </w:rPr>
              <w:t>Vydala:</w:t>
            </w:r>
          </w:p>
        </w:tc>
        <w:tc>
          <w:tcPr>
            <w:tcW w:w="4961" w:type="dxa"/>
            <w:tcBorders>
              <w:top w:val="single" w:sz="4" w:space="0" w:color="auto"/>
              <w:left w:val="single" w:sz="4" w:space="0" w:color="auto"/>
              <w:bottom w:val="nil"/>
            </w:tcBorders>
            <w:vAlign w:val="center"/>
          </w:tcPr>
          <w:p w:rsidR="00895565" w:rsidRPr="00282731" w:rsidRDefault="00895565" w:rsidP="009A60FF">
            <w:pPr>
              <w:rPr>
                <w:b/>
              </w:rPr>
            </w:pPr>
          </w:p>
        </w:tc>
      </w:tr>
      <w:tr w:rsidR="00895565" w:rsidTr="00672EB2">
        <w:trPr>
          <w:cantSplit/>
          <w:trHeight w:val="830"/>
          <w:jc w:val="center"/>
        </w:trPr>
        <w:tc>
          <w:tcPr>
            <w:tcW w:w="4399" w:type="dxa"/>
            <w:tcBorders>
              <w:top w:val="nil"/>
              <w:bottom w:val="single" w:sz="12" w:space="0" w:color="auto"/>
              <w:right w:val="single" w:sz="4" w:space="0" w:color="auto"/>
            </w:tcBorders>
            <w:vAlign w:val="center"/>
          </w:tcPr>
          <w:p w:rsidR="00895565" w:rsidRPr="00282731" w:rsidRDefault="00895565" w:rsidP="009A60FF">
            <w:pPr>
              <w:rPr>
                <w:b/>
                <w:bCs/>
              </w:rPr>
            </w:pPr>
          </w:p>
        </w:tc>
        <w:tc>
          <w:tcPr>
            <w:tcW w:w="4961" w:type="dxa"/>
            <w:tcBorders>
              <w:top w:val="nil"/>
              <w:left w:val="single" w:sz="4" w:space="0" w:color="auto"/>
              <w:bottom w:val="single" w:sz="12" w:space="0" w:color="auto"/>
            </w:tcBorders>
            <w:vAlign w:val="center"/>
          </w:tcPr>
          <w:p w:rsidR="00895565" w:rsidRPr="00282731" w:rsidRDefault="00895565" w:rsidP="009A60FF">
            <w:pPr>
              <w:pStyle w:val="Nadpis5"/>
              <w:keepNext w:val="0"/>
              <w:rPr>
                <w:sz w:val="24"/>
              </w:rPr>
            </w:pPr>
          </w:p>
          <w:p w:rsidR="00895565" w:rsidRPr="00282731" w:rsidRDefault="00895565" w:rsidP="009A60FF">
            <w:pPr>
              <w:pStyle w:val="Nadpis5"/>
              <w:keepNext w:val="0"/>
              <w:rPr>
                <w:sz w:val="24"/>
              </w:rPr>
            </w:pPr>
          </w:p>
          <w:p w:rsidR="00895565" w:rsidRDefault="00521412" w:rsidP="009A60FF">
            <w:pPr>
              <w:pStyle w:val="Nadpis5"/>
              <w:keepNext w:val="0"/>
              <w:spacing w:after="120"/>
              <w:rPr>
                <w:sz w:val="24"/>
              </w:rPr>
            </w:pPr>
            <w:r>
              <w:rPr>
                <w:sz w:val="24"/>
              </w:rPr>
              <w:t xml:space="preserve">Ing. </w:t>
            </w:r>
            <w:r w:rsidR="00A43A45">
              <w:rPr>
                <w:sz w:val="24"/>
              </w:rPr>
              <w:t>Květa Hryszová, ředitel</w:t>
            </w:r>
            <w:r w:rsidR="0067698F">
              <w:rPr>
                <w:sz w:val="24"/>
              </w:rPr>
              <w:t>ka</w:t>
            </w:r>
            <w:r w:rsidR="00A43A45">
              <w:rPr>
                <w:sz w:val="24"/>
              </w:rPr>
              <w:t xml:space="preserve"> krajského úřadu</w:t>
            </w:r>
          </w:p>
        </w:tc>
      </w:tr>
    </w:tbl>
    <w:p w:rsidR="00895565" w:rsidRDefault="00895565" w:rsidP="009A60FF">
      <w:pPr>
        <w:jc w:val="both"/>
      </w:pPr>
    </w:p>
    <w:tbl>
      <w:tblPr>
        <w:tblW w:w="9360" w:type="dxa"/>
        <w:jc w:val="center"/>
        <w:tblBorders>
          <w:top w:val="single" w:sz="18"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697"/>
        <w:gridCol w:w="4663"/>
      </w:tblGrid>
      <w:tr w:rsidR="00895565" w:rsidTr="00672EB2">
        <w:trPr>
          <w:cantSplit/>
          <w:trHeight w:val="540"/>
          <w:jc w:val="center"/>
        </w:trPr>
        <w:tc>
          <w:tcPr>
            <w:tcW w:w="4697" w:type="dxa"/>
            <w:tcBorders>
              <w:top w:val="single" w:sz="12" w:space="0" w:color="auto"/>
              <w:bottom w:val="single" w:sz="12" w:space="0" w:color="auto"/>
              <w:right w:val="nil"/>
            </w:tcBorders>
          </w:tcPr>
          <w:p w:rsidR="00895565" w:rsidRDefault="00895565" w:rsidP="009A60FF">
            <w:pPr>
              <w:rPr>
                <w:b/>
                <w:i/>
                <w:iCs/>
              </w:rPr>
            </w:pPr>
            <w:r>
              <w:rPr>
                <w:b/>
                <w:i/>
                <w:iCs/>
              </w:rPr>
              <w:t>Obdrží elektronicky:</w:t>
            </w:r>
          </w:p>
        </w:tc>
        <w:tc>
          <w:tcPr>
            <w:tcW w:w="4663" w:type="dxa"/>
            <w:tcBorders>
              <w:top w:val="single" w:sz="12" w:space="0" w:color="auto"/>
              <w:left w:val="nil"/>
              <w:bottom w:val="single" w:sz="12" w:space="0" w:color="auto"/>
            </w:tcBorders>
            <w:vAlign w:val="center"/>
          </w:tcPr>
          <w:p w:rsidR="00895565" w:rsidRDefault="00895565" w:rsidP="009A60FF">
            <w:pPr>
              <w:rPr>
                <w:b/>
              </w:rPr>
            </w:pPr>
            <w:r>
              <w:rPr>
                <w:b/>
              </w:rPr>
              <w:t xml:space="preserve">všichni vedoucí odborů krajského úřadu </w:t>
            </w:r>
          </w:p>
        </w:tc>
      </w:tr>
    </w:tbl>
    <w:p w:rsidR="00FA51CF" w:rsidRPr="00056A2C" w:rsidRDefault="00FA51CF" w:rsidP="009A60FF">
      <w:pPr>
        <w:rPr>
          <w:b/>
          <w:sz w:val="22"/>
          <w:szCs w:val="22"/>
        </w:rPr>
      </w:pPr>
    </w:p>
    <w:p w:rsidR="00056A2C" w:rsidRPr="00056A2C" w:rsidRDefault="00056A2C" w:rsidP="009A60FF">
      <w:pPr>
        <w:rPr>
          <w:b/>
          <w:sz w:val="22"/>
          <w:szCs w:val="22"/>
        </w:rPr>
      </w:pPr>
      <w:r>
        <w:rPr>
          <w:b/>
          <w:sz w:val="22"/>
          <w:szCs w:val="22"/>
        </w:rPr>
        <w:br w:type="page"/>
      </w:r>
    </w:p>
    <w:p w:rsidR="00056A2C" w:rsidRDefault="00056A2C">
      <w:pPr>
        <w:pStyle w:val="Nadpisobsahu"/>
      </w:pPr>
      <w:r>
        <w:lastRenderedPageBreak/>
        <w:t>Obsah</w:t>
      </w:r>
    </w:p>
    <w:p w:rsidR="00CD4126" w:rsidRDefault="00056A2C">
      <w:pPr>
        <w:pStyle w:val="Obsah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1686747" w:history="1">
        <w:r w:rsidR="00CD4126" w:rsidRPr="00F453A6">
          <w:rPr>
            <w:rStyle w:val="Hypertextovodkaz"/>
            <w:noProof/>
          </w:rPr>
          <w:t>Hlava I</w:t>
        </w:r>
        <w:r w:rsidR="00CD4126">
          <w:rPr>
            <w:noProof/>
            <w:webHidden/>
          </w:rPr>
          <w:tab/>
        </w:r>
        <w:r w:rsidR="00CD4126">
          <w:rPr>
            <w:noProof/>
            <w:webHidden/>
          </w:rPr>
          <w:fldChar w:fldCharType="begin"/>
        </w:r>
        <w:r w:rsidR="00CD4126">
          <w:rPr>
            <w:noProof/>
            <w:webHidden/>
          </w:rPr>
          <w:instrText xml:space="preserve"> PAGEREF _Toc221686747 \h </w:instrText>
        </w:r>
        <w:r w:rsidR="00CD4126">
          <w:rPr>
            <w:noProof/>
            <w:webHidden/>
          </w:rPr>
        </w:r>
        <w:r w:rsidR="00CD4126">
          <w:rPr>
            <w:noProof/>
            <w:webHidden/>
          </w:rPr>
          <w:fldChar w:fldCharType="separate"/>
        </w:r>
        <w:r w:rsidR="00CD4126">
          <w:rPr>
            <w:noProof/>
            <w:webHidden/>
          </w:rPr>
          <w:t>3</w:t>
        </w:r>
        <w:r w:rsidR="00CD4126">
          <w:rPr>
            <w:noProof/>
            <w:webHidden/>
          </w:rPr>
          <w:fldChar w:fldCharType="end"/>
        </w:r>
      </w:hyperlink>
    </w:p>
    <w:p w:rsidR="00CD4126" w:rsidRDefault="00982E86">
      <w:pPr>
        <w:pStyle w:val="Obsah1"/>
        <w:tabs>
          <w:tab w:val="right" w:leader="dot" w:pos="9628"/>
        </w:tabs>
        <w:rPr>
          <w:rFonts w:asciiTheme="minorHAnsi" w:eastAsiaTheme="minorEastAsia" w:hAnsiTheme="minorHAnsi" w:cstheme="minorBidi"/>
          <w:noProof/>
          <w:sz w:val="22"/>
          <w:szCs w:val="22"/>
        </w:rPr>
      </w:pPr>
      <w:hyperlink w:anchor="_Toc221686748" w:history="1">
        <w:r w:rsidR="00CD4126" w:rsidRPr="00F453A6">
          <w:rPr>
            <w:rStyle w:val="Hypertextovodkaz"/>
            <w:noProof/>
          </w:rPr>
          <w:t>Postavení a organizační struktura úřadu</w:t>
        </w:r>
        <w:r w:rsidR="00CD4126">
          <w:rPr>
            <w:noProof/>
            <w:webHidden/>
          </w:rPr>
          <w:tab/>
        </w:r>
        <w:r w:rsidR="00CD4126">
          <w:rPr>
            <w:noProof/>
            <w:webHidden/>
          </w:rPr>
          <w:fldChar w:fldCharType="begin"/>
        </w:r>
        <w:r w:rsidR="00CD4126">
          <w:rPr>
            <w:noProof/>
            <w:webHidden/>
          </w:rPr>
          <w:instrText xml:space="preserve"> PAGEREF _Toc221686748 \h </w:instrText>
        </w:r>
        <w:r w:rsidR="00CD4126">
          <w:rPr>
            <w:noProof/>
            <w:webHidden/>
          </w:rPr>
        </w:r>
        <w:r w:rsidR="00CD4126">
          <w:rPr>
            <w:noProof/>
            <w:webHidden/>
          </w:rPr>
          <w:fldChar w:fldCharType="separate"/>
        </w:r>
        <w:r w:rsidR="00CD4126">
          <w:rPr>
            <w:noProof/>
            <w:webHidden/>
          </w:rPr>
          <w:t>3</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49" w:history="1">
        <w:r w:rsidR="00CD4126" w:rsidRPr="00F453A6">
          <w:rPr>
            <w:rStyle w:val="Hypertextovodkaz"/>
            <w:noProof/>
          </w:rPr>
          <w:t>Čl. I.</w:t>
        </w:r>
        <w:r w:rsidR="00CD4126">
          <w:rPr>
            <w:noProof/>
            <w:webHidden/>
          </w:rPr>
          <w:tab/>
        </w:r>
        <w:r w:rsidR="00CD4126">
          <w:rPr>
            <w:noProof/>
            <w:webHidden/>
          </w:rPr>
          <w:fldChar w:fldCharType="begin"/>
        </w:r>
        <w:r w:rsidR="00CD4126">
          <w:rPr>
            <w:noProof/>
            <w:webHidden/>
          </w:rPr>
          <w:instrText xml:space="preserve"> PAGEREF _Toc221686749 \h </w:instrText>
        </w:r>
        <w:r w:rsidR="00CD4126">
          <w:rPr>
            <w:noProof/>
            <w:webHidden/>
          </w:rPr>
        </w:r>
        <w:r w:rsidR="00CD4126">
          <w:rPr>
            <w:noProof/>
            <w:webHidden/>
          </w:rPr>
          <w:fldChar w:fldCharType="separate"/>
        </w:r>
        <w:r w:rsidR="00CD4126">
          <w:rPr>
            <w:noProof/>
            <w:webHidden/>
          </w:rPr>
          <w:t>3</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50" w:history="1">
        <w:r w:rsidR="00CD4126" w:rsidRPr="00F453A6">
          <w:rPr>
            <w:rStyle w:val="Hypertextovodkaz"/>
            <w:noProof/>
          </w:rPr>
          <w:t>Úvodní ustanovení</w:t>
        </w:r>
        <w:r w:rsidR="00CD4126">
          <w:rPr>
            <w:noProof/>
            <w:webHidden/>
          </w:rPr>
          <w:tab/>
        </w:r>
        <w:r w:rsidR="00CD4126">
          <w:rPr>
            <w:noProof/>
            <w:webHidden/>
          </w:rPr>
          <w:fldChar w:fldCharType="begin"/>
        </w:r>
        <w:r w:rsidR="00CD4126">
          <w:rPr>
            <w:noProof/>
            <w:webHidden/>
          </w:rPr>
          <w:instrText xml:space="preserve"> PAGEREF _Toc221686750 \h </w:instrText>
        </w:r>
        <w:r w:rsidR="00CD4126">
          <w:rPr>
            <w:noProof/>
            <w:webHidden/>
          </w:rPr>
        </w:r>
        <w:r w:rsidR="00CD4126">
          <w:rPr>
            <w:noProof/>
            <w:webHidden/>
          </w:rPr>
          <w:fldChar w:fldCharType="separate"/>
        </w:r>
        <w:r w:rsidR="00CD4126">
          <w:rPr>
            <w:noProof/>
            <w:webHidden/>
          </w:rPr>
          <w:t>3</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51" w:history="1">
        <w:r w:rsidR="00CD4126" w:rsidRPr="00F453A6">
          <w:rPr>
            <w:rStyle w:val="Hypertextovodkaz"/>
            <w:noProof/>
          </w:rPr>
          <w:t>Čl. II.</w:t>
        </w:r>
        <w:r w:rsidR="00CD4126">
          <w:rPr>
            <w:noProof/>
            <w:webHidden/>
          </w:rPr>
          <w:tab/>
        </w:r>
        <w:r w:rsidR="00CD4126">
          <w:rPr>
            <w:noProof/>
            <w:webHidden/>
          </w:rPr>
          <w:fldChar w:fldCharType="begin"/>
        </w:r>
        <w:r w:rsidR="00CD4126">
          <w:rPr>
            <w:noProof/>
            <w:webHidden/>
          </w:rPr>
          <w:instrText xml:space="preserve"> PAGEREF _Toc221686751 \h </w:instrText>
        </w:r>
        <w:r w:rsidR="00CD4126">
          <w:rPr>
            <w:noProof/>
            <w:webHidden/>
          </w:rPr>
        </w:r>
        <w:r w:rsidR="00CD4126">
          <w:rPr>
            <w:noProof/>
            <w:webHidden/>
          </w:rPr>
          <w:fldChar w:fldCharType="separate"/>
        </w:r>
        <w:r w:rsidR="00CD4126">
          <w:rPr>
            <w:noProof/>
            <w:webHidden/>
          </w:rPr>
          <w:t>3</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52" w:history="1">
        <w:r w:rsidR="00CD4126" w:rsidRPr="00F453A6">
          <w:rPr>
            <w:rStyle w:val="Hypertextovodkaz"/>
            <w:noProof/>
          </w:rPr>
          <w:t>Postavení a působnost úřadu</w:t>
        </w:r>
        <w:r w:rsidR="00CD4126">
          <w:rPr>
            <w:noProof/>
            <w:webHidden/>
          </w:rPr>
          <w:tab/>
        </w:r>
        <w:r w:rsidR="00CD4126">
          <w:rPr>
            <w:noProof/>
            <w:webHidden/>
          </w:rPr>
          <w:fldChar w:fldCharType="begin"/>
        </w:r>
        <w:r w:rsidR="00CD4126">
          <w:rPr>
            <w:noProof/>
            <w:webHidden/>
          </w:rPr>
          <w:instrText xml:space="preserve"> PAGEREF _Toc221686752 \h </w:instrText>
        </w:r>
        <w:r w:rsidR="00CD4126">
          <w:rPr>
            <w:noProof/>
            <w:webHidden/>
          </w:rPr>
        </w:r>
        <w:r w:rsidR="00CD4126">
          <w:rPr>
            <w:noProof/>
            <w:webHidden/>
          </w:rPr>
          <w:fldChar w:fldCharType="separate"/>
        </w:r>
        <w:r w:rsidR="00CD4126">
          <w:rPr>
            <w:noProof/>
            <w:webHidden/>
          </w:rPr>
          <w:t>3</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53" w:history="1">
        <w:r w:rsidR="00CD4126" w:rsidRPr="00F453A6">
          <w:rPr>
            <w:rStyle w:val="Hypertextovodkaz"/>
            <w:noProof/>
          </w:rPr>
          <w:t>Čl. III.</w:t>
        </w:r>
        <w:r w:rsidR="00CD4126">
          <w:rPr>
            <w:noProof/>
            <w:webHidden/>
          </w:rPr>
          <w:tab/>
        </w:r>
        <w:r w:rsidR="00CD4126">
          <w:rPr>
            <w:noProof/>
            <w:webHidden/>
          </w:rPr>
          <w:fldChar w:fldCharType="begin"/>
        </w:r>
        <w:r w:rsidR="00CD4126">
          <w:rPr>
            <w:noProof/>
            <w:webHidden/>
          </w:rPr>
          <w:instrText xml:space="preserve"> PAGEREF _Toc221686753 \h </w:instrText>
        </w:r>
        <w:r w:rsidR="00CD4126">
          <w:rPr>
            <w:noProof/>
            <w:webHidden/>
          </w:rPr>
        </w:r>
        <w:r w:rsidR="00CD4126">
          <w:rPr>
            <w:noProof/>
            <w:webHidden/>
          </w:rPr>
          <w:fldChar w:fldCharType="separate"/>
        </w:r>
        <w:r w:rsidR="00CD4126">
          <w:rPr>
            <w:noProof/>
            <w:webHidden/>
          </w:rPr>
          <w:t>3</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54" w:history="1">
        <w:r w:rsidR="00CD4126" w:rsidRPr="00F453A6">
          <w:rPr>
            <w:rStyle w:val="Hypertextovodkaz"/>
            <w:noProof/>
          </w:rPr>
          <w:t>Vztahy úřadu k jiným orgánům veřejné správy</w:t>
        </w:r>
        <w:r w:rsidR="00CD4126">
          <w:rPr>
            <w:noProof/>
            <w:webHidden/>
          </w:rPr>
          <w:tab/>
        </w:r>
        <w:r w:rsidR="00CD4126">
          <w:rPr>
            <w:noProof/>
            <w:webHidden/>
          </w:rPr>
          <w:fldChar w:fldCharType="begin"/>
        </w:r>
        <w:r w:rsidR="00CD4126">
          <w:rPr>
            <w:noProof/>
            <w:webHidden/>
          </w:rPr>
          <w:instrText xml:space="preserve"> PAGEREF _Toc221686754 \h </w:instrText>
        </w:r>
        <w:r w:rsidR="00CD4126">
          <w:rPr>
            <w:noProof/>
            <w:webHidden/>
          </w:rPr>
        </w:r>
        <w:r w:rsidR="00CD4126">
          <w:rPr>
            <w:noProof/>
            <w:webHidden/>
          </w:rPr>
          <w:fldChar w:fldCharType="separate"/>
        </w:r>
        <w:r w:rsidR="00CD4126">
          <w:rPr>
            <w:noProof/>
            <w:webHidden/>
          </w:rPr>
          <w:t>3</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55" w:history="1">
        <w:r w:rsidR="00CD4126" w:rsidRPr="00F453A6">
          <w:rPr>
            <w:rStyle w:val="Hypertextovodkaz"/>
            <w:noProof/>
          </w:rPr>
          <w:t>Čl. IV.</w:t>
        </w:r>
        <w:r w:rsidR="00CD4126">
          <w:rPr>
            <w:noProof/>
            <w:webHidden/>
          </w:rPr>
          <w:tab/>
        </w:r>
        <w:r w:rsidR="00CD4126">
          <w:rPr>
            <w:noProof/>
            <w:webHidden/>
          </w:rPr>
          <w:fldChar w:fldCharType="begin"/>
        </w:r>
        <w:r w:rsidR="00CD4126">
          <w:rPr>
            <w:noProof/>
            <w:webHidden/>
          </w:rPr>
          <w:instrText xml:space="preserve"> PAGEREF _Toc221686755 \h </w:instrText>
        </w:r>
        <w:r w:rsidR="00CD4126">
          <w:rPr>
            <w:noProof/>
            <w:webHidden/>
          </w:rPr>
        </w:r>
        <w:r w:rsidR="00CD4126">
          <w:rPr>
            <w:noProof/>
            <w:webHidden/>
          </w:rPr>
          <w:fldChar w:fldCharType="separate"/>
        </w:r>
        <w:r w:rsidR="00CD4126">
          <w:rPr>
            <w:noProof/>
            <w:webHidden/>
          </w:rPr>
          <w:t>4</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56" w:history="1">
        <w:r w:rsidR="00CD4126" w:rsidRPr="00F453A6">
          <w:rPr>
            <w:rStyle w:val="Hypertextovodkaz"/>
            <w:noProof/>
          </w:rPr>
          <w:t>Organizační struktura úřadu</w:t>
        </w:r>
        <w:r w:rsidR="00CD4126">
          <w:rPr>
            <w:noProof/>
            <w:webHidden/>
          </w:rPr>
          <w:tab/>
        </w:r>
        <w:r w:rsidR="00CD4126">
          <w:rPr>
            <w:noProof/>
            <w:webHidden/>
          </w:rPr>
          <w:fldChar w:fldCharType="begin"/>
        </w:r>
        <w:r w:rsidR="00CD4126">
          <w:rPr>
            <w:noProof/>
            <w:webHidden/>
          </w:rPr>
          <w:instrText xml:space="preserve"> PAGEREF _Toc221686756 \h </w:instrText>
        </w:r>
        <w:r w:rsidR="00CD4126">
          <w:rPr>
            <w:noProof/>
            <w:webHidden/>
          </w:rPr>
        </w:r>
        <w:r w:rsidR="00CD4126">
          <w:rPr>
            <w:noProof/>
            <w:webHidden/>
          </w:rPr>
          <w:fldChar w:fldCharType="separate"/>
        </w:r>
        <w:r w:rsidR="00CD4126">
          <w:rPr>
            <w:noProof/>
            <w:webHidden/>
          </w:rPr>
          <w:t>4</w:t>
        </w:r>
        <w:r w:rsidR="00CD4126">
          <w:rPr>
            <w:noProof/>
            <w:webHidden/>
          </w:rPr>
          <w:fldChar w:fldCharType="end"/>
        </w:r>
      </w:hyperlink>
    </w:p>
    <w:p w:rsidR="00CD4126" w:rsidRDefault="00982E86">
      <w:pPr>
        <w:pStyle w:val="Obsah1"/>
        <w:tabs>
          <w:tab w:val="right" w:leader="dot" w:pos="9628"/>
        </w:tabs>
        <w:rPr>
          <w:rFonts w:asciiTheme="minorHAnsi" w:eastAsiaTheme="minorEastAsia" w:hAnsiTheme="minorHAnsi" w:cstheme="minorBidi"/>
          <w:noProof/>
          <w:sz w:val="22"/>
          <w:szCs w:val="22"/>
        </w:rPr>
      </w:pPr>
      <w:hyperlink w:anchor="_Toc221686757" w:history="1">
        <w:r w:rsidR="00CD4126" w:rsidRPr="00F453A6">
          <w:rPr>
            <w:rStyle w:val="Hypertextovodkaz"/>
            <w:noProof/>
          </w:rPr>
          <w:t>Hlava II</w:t>
        </w:r>
        <w:r w:rsidR="00CD4126">
          <w:rPr>
            <w:noProof/>
            <w:webHidden/>
          </w:rPr>
          <w:tab/>
        </w:r>
        <w:r w:rsidR="00CD4126">
          <w:rPr>
            <w:noProof/>
            <w:webHidden/>
          </w:rPr>
          <w:fldChar w:fldCharType="begin"/>
        </w:r>
        <w:r w:rsidR="00CD4126">
          <w:rPr>
            <w:noProof/>
            <w:webHidden/>
          </w:rPr>
          <w:instrText xml:space="preserve"> PAGEREF _Toc221686757 \h </w:instrText>
        </w:r>
        <w:r w:rsidR="00CD4126">
          <w:rPr>
            <w:noProof/>
            <w:webHidden/>
          </w:rPr>
        </w:r>
        <w:r w:rsidR="00CD4126">
          <w:rPr>
            <w:noProof/>
            <w:webHidden/>
          </w:rPr>
          <w:fldChar w:fldCharType="separate"/>
        </w:r>
        <w:r w:rsidR="00CD4126">
          <w:rPr>
            <w:noProof/>
            <w:webHidden/>
          </w:rPr>
          <w:t>6</w:t>
        </w:r>
        <w:r w:rsidR="00CD4126">
          <w:rPr>
            <w:noProof/>
            <w:webHidden/>
          </w:rPr>
          <w:fldChar w:fldCharType="end"/>
        </w:r>
      </w:hyperlink>
    </w:p>
    <w:p w:rsidR="00CD4126" w:rsidRDefault="00982E86">
      <w:pPr>
        <w:pStyle w:val="Obsah1"/>
        <w:tabs>
          <w:tab w:val="right" w:leader="dot" w:pos="9628"/>
        </w:tabs>
        <w:rPr>
          <w:rFonts w:asciiTheme="minorHAnsi" w:eastAsiaTheme="minorEastAsia" w:hAnsiTheme="minorHAnsi" w:cstheme="minorBidi"/>
          <w:noProof/>
          <w:sz w:val="22"/>
          <w:szCs w:val="22"/>
        </w:rPr>
      </w:pPr>
      <w:hyperlink w:anchor="_Toc221686758" w:history="1">
        <w:r w:rsidR="00CD4126" w:rsidRPr="00F453A6">
          <w:rPr>
            <w:rStyle w:val="Hypertextovodkaz"/>
            <w:noProof/>
          </w:rPr>
          <w:t>Činnost úřadu</w:t>
        </w:r>
        <w:r w:rsidR="00CD4126">
          <w:rPr>
            <w:noProof/>
            <w:webHidden/>
          </w:rPr>
          <w:tab/>
        </w:r>
        <w:r w:rsidR="00CD4126">
          <w:rPr>
            <w:noProof/>
            <w:webHidden/>
          </w:rPr>
          <w:fldChar w:fldCharType="begin"/>
        </w:r>
        <w:r w:rsidR="00CD4126">
          <w:rPr>
            <w:noProof/>
            <w:webHidden/>
          </w:rPr>
          <w:instrText xml:space="preserve"> PAGEREF _Toc221686758 \h </w:instrText>
        </w:r>
        <w:r w:rsidR="00CD4126">
          <w:rPr>
            <w:noProof/>
            <w:webHidden/>
          </w:rPr>
        </w:r>
        <w:r w:rsidR="00CD4126">
          <w:rPr>
            <w:noProof/>
            <w:webHidden/>
          </w:rPr>
          <w:fldChar w:fldCharType="separate"/>
        </w:r>
        <w:r w:rsidR="00CD4126">
          <w:rPr>
            <w:noProof/>
            <w:webHidden/>
          </w:rPr>
          <w:t>6</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59" w:history="1">
        <w:r w:rsidR="00CD4126" w:rsidRPr="00F453A6">
          <w:rPr>
            <w:rStyle w:val="Hypertextovodkaz"/>
            <w:noProof/>
          </w:rPr>
          <w:t>Čl. V.</w:t>
        </w:r>
        <w:r w:rsidR="00CD4126">
          <w:rPr>
            <w:noProof/>
            <w:webHidden/>
          </w:rPr>
          <w:tab/>
        </w:r>
        <w:r w:rsidR="00CD4126">
          <w:rPr>
            <w:noProof/>
            <w:webHidden/>
          </w:rPr>
          <w:fldChar w:fldCharType="begin"/>
        </w:r>
        <w:r w:rsidR="00CD4126">
          <w:rPr>
            <w:noProof/>
            <w:webHidden/>
          </w:rPr>
          <w:instrText xml:space="preserve"> PAGEREF _Toc221686759 \h </w:instrText>
        </w:r>
        <w:r w:rsidR="00CD4126">
          <w:rPr>
            <w:noProof/>
            <w:webHidden/>
          </w:rPr>
        </w:r>
        <w:r w:rsidR="00CD4126">
          <w:rPr>
            <w:noProof/>
            <w:webHidden/>
          </w:rPr>
          <w:fldChar w:fldCharType="separate"/>
        </w:r>
        <w:r w:rsidR="00CD4126">
          <w:rPr>
            <w:noProof/>
            <w:webHidden/>
          </w:rPr>
          <w:t>6</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60" w:history="1">
        <w:r w:rsidR="00CD4126" w:rsidRPr="00F453A6">
          <w:rPr>
            <w:rStyle w:val="Hypertextovodkaz"/>
            <w:noProof/>
          </w:rPr>
          <w:t>Společné a zvláštní úkoly zabezpečované odbory úřadu</w:t>
        </w:r>
        <w:r w:rsidR="00CD4126">
          <w:rPr>
            <w:noProof/>
            <w:webHidden/>
          </w:rPr>
          <w:tab/>
        </w:r>
        <w:r w:rsidR="00CD4126">
          <w:rPr>
            <w:noProof/>
            <w:webHidden/>
          </w:rPr>
          <w:fldChar w:fldCharType="begin"/>
        </w:r>
        <w:r w:rsidR="00CD4126">
          <w:rPr>
            <w:noProof/>
            <w:webHidden/>
          </w:rPr>
          <w:instrText xml:space="preserve"> PAGEREF _Toc221686760 \h </w:instrText>
        </w:r>
        <w:r w:rsidR="00CD4126">
          <w:rPr>
            <w:noProof/>
            <w:webHidden/>
          </w:rPr>
        </w:r>
        <w:r w:rsidR="00CD4126">
          <w:rPr>
            <w:noProof/>
            <w:webHidden/>
          </w:rPr>
          <w:fldChar w:fldCharType="separate"/>
        </w:r>
        <w:r w:rsidR="00CD4126">
          <w:rPr>
            <w:noProof/>
            <w:webHidden/>
          </w:rPr>
          <w:t>6</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61" w:history="1">
        <w:r w:rsidR="00CD4126" w:rsidRPr="00F453A6">
          <w:rPr>
            <w:rStyle w:val="Hypertextovodkaz"/>
            <w:noProof/>
          </w:rPr>
          <w:t>Čl. VI.</w:t>
        </w:r>
        <w:r w:rsidR="00CD4126">
          <w:rPr>
            <w:noProof/>
            <w:webHidden/>
          </w:rPr>
          <w:tab/>
        </w:r>
        <w:r w:rsidR="00CD4126">
          <w:rPr>
            <w:noProof/>
            <w:webHidden/>
          </w:rPr>
          <w:fldChar w:fldCharType="begin"/>
        </w:r>
        <w:r w:rsidR="00CD4126">
          <w:rPr>
            <w:noProof/>
            <w:webHidden/>
          </w:rPr>
          <w:instrText xml:space="preserve"> PAGEREF _Toc221686761 \h </w:instrText>
        </w:r>
        <w:r w:rsidR="00CD4126">
          <w:rPr>
            <w:noProof/>
            <w:webHidden/>
          </w:rPr>
        </w:r>
        <w:r w:rsidR="00CD4126">
          <w:rPr>
            <w:noProof/>
            <w:webHidden/>
          </w:rPr>
          <w:fldChar w:fldCharType="separate"/>
        </w:r>
        <w:r w:rsidR="00CD4126">
          <w:rPr>
            <w:noProof/>
            <w:webHidden/>
          </w:rPr>
          <w:t>7</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62" w:history="1">
        <w:r w:rsidR="00CD4126" w:rsidRPr="00F453A6">
          <w:rPr>
            <w:rStyle w:val="Hypertextovodkaz"/>
            <w:noProof/>
          </w:rPr>
          <w:t>Podepisování písemností</w:t>
        </w:r>
        <w:r w:rsidR="00CD4126">
          <w:rPr>
            <w:noProof/>
            <w:webHidden/>
          </w:rPr>
          <w:tab/>
        </w:r>
        <w:r w:rsidR="00CD4126">
          <w:rPr>
            <w:noProof/>
            <w:webHidden/>
          </w:rPr>
          <w:fldChar w:fldCharType="begin"/>
        </w:r>
        <w:r w:rsidR="00CD4126">
          <w:rPr>
            <w:noProof/>
            <w:webHidden/>
          </w:rPr>
          <w:instrText xml:space="preserve"> PAGEREF _Toc221686762 \h </w:instrText>
        </w:r>
        <w:r w:rsidR="00CD4126">
          <w:rPr>
            <w:noProof/>
            <w:webHidden/>
          </w:rPr>
        </w:r>
        <w:r w:rsidR="00CD4126">
          <w:rPr>
            <w:noProof/>
            <w:webHidden/>
          </w:rPr>
          <w:fldChar w:fldCharType="separate"/>
        </w:r>
        <w:r w:rsidR="00CD4126">
          <w:rPr>
            <w:noProof/>
            <w:webHidden/>
          </w:rPr>
          <w:t>7</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63" w:history="1">
        <w:r w:rsidR="00CD4126" w:rsidRPr="00F453A6">
          <w:rPr>
            <w:rStyle w:val="Hypertextovodkaz"/>
            <w:noProof/>
          </w:rPr>
          <w:t>Čl. VII.</w:t>
        </w:r>
        <w:r w:rsidR="00CD4126">
          <w:rPr>
            <w:noProof/>
            <w:webHidden/>
          </w:rPr>
          <w:tab/>
        </w:r>
        <w:r w:rsidR="00CD4126">
          <w:rPr>
            <w:noProof/>
            <w:webHidden/>
          </w:rPr>
          <w:fldChar w:fldCharType="begin"/>
        </w:r>
        <w:r w:rsidR="00CD4126">
          <w:rPr>
            <w:noProof/>
            <w:webHidden/>
          </w:rPr>
          <w:instrText xml:space="preserve"> PAGEREF _Toc221686763 \h </w:instrText>
        </w:r>
        <w:r w:rsidR="00CD4126">
          <w:rPr>
            <w:noProof/>
            <w:webHidden/>
          </w:rPr>
        </w:r>
        <w:r w:rsidR="00CD4126">
          <w:rPr>
            <w:noProof/>
            <w:webHidden/>
          </w:rPr>
          <w:fldChar w:fldCharType="separate"/>
        </w:r>
        <w:r w:rsidR="00CD4126">
          <w:rPr>
            <w:noProof/>
            <w:webHidden/>
          </w:rPr>
          <w:t>8</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64" w:history="1">
        <w:r w:rsidR="00CD4126" w:rsidRPr="00F453A6">
          <w:rPr>
            <w:rStyle w:val="Hypertextovodkaz"/>
            <w:noProof/>
          </w:rPr>
          <w:t>Informační a publikační prostředky</w:t>
        </w:r>
        <w:r w:rsidR="00CD4126">
          <w:rPr>
            <w:noProof/>
            <w:webHidden/>
          </w:rPr>
          <w:tab/>
        </w:r>
        <w:r w:rsidR="00CD4126">
          <w:rPr>
            <w:noProof/>
            <w:webHidden/>
          </w:rPr>
          <w:fldChar w:fldCharType="begin"/>
        </w:r>
        <w:r w:rsidR="00CD4126">
          <w:rPr>
            <w:noProof/>
            <w:webHidden/>
          </w:rPr>
          <w:instrText xml:space="preserve"> PAGEREF _Toc221686764 \h </w:instrText>
        </w:r>
        <w:r w:rsidR="00CD4126">
          <w:rPr>
            <w:noProof/>
            <w:webHidden/>
          </w:rPr>
        </w:r>
        <w:r w:rsidR="00CD4126">
          <w:rPr>
            <w:noProof/>
            <w:webHidden/>
          </w:rPr>
          <w:fldChar w:fldCharType="separate"/>
        </w:r>
        <w:r w:rsidR="00CD4126">
          <w:rPr>
            <w:noProof/>
            <w:webHidden/>
          </w:rPr>
          <w:t>8</w:t>
        </w:r>
        <w:r w:rsidR="00CD4126">
          <w:rPr>
            <w:noProof/>
            <w:webHidden/>
          </w:rPr>
          <w:fldChar w:fldCharType="end"/>
        </w:r>
      </w:hyperlink>
    </w:p>
    <w:p w:rsidR="00CD4126" w:rsidRDefault="00982E86">
      <w:pPr>
        <w:pStyle w:val="Obsah1"/>
        <w:tabs>
          <w:tab w:val="right" w:leader="dot" w:pos="9628"/>
        </w:tabs>
        <w:rPr>
          <w:rFonts w:asciiTheme="minorHAnsi" w:eastAsiaTheme="minorEastAsia" w:hAnsiTheme="minorHAnsi" w:cstheme="minorBidi"/>
          <w:noProof/>
          <w:sz w:val="22"/>
          <w:szCs w:val="22"/>
        </w:rPr>
      </w:pPr>
      <w:hyperlink w:anchor="_Toc221686765" w:history="1">
        <w:r w:rsidR="00CD4126" w:rsidRPr="00F453A6">
          <w:rPr>
            <w:rStyle w:val="Hypertextovodkaz"/>
            <w:noProof/>
          </w:rPr>
          <w:t>Hlava III</w:t>
        </w:r>
        <w:r w:rsidR="00CD4126">
          <w:rPr>
            <w:noProof/>
            <w:webHidden/>
          </w:rPr>
          <w:tab/>
        </w:r>
        <w:r w:rsidR="00CD4126">
          <w:rPr>
            <w:noProof/>
            <w:webHidden/>
          </w:rPr>
          <w:fldChar w:fldCharType="begin"/>
        </w:r>
        <w:r w:rsidR="00CD4126">
          <w:rPr>
            <w:noProof/>
            <w:webHidden/>
          </w:rPr>
          <w:instrText xml:space="preserve"> PAGEREF _Toc221686765 \h </w:instrText>
        </w:r>
        <w:r w:rsidR="00CD4126">
          <w:rPr>
            <w:noProof/>
            <w:webHidden/>
          </w:rPr>
        </w:r>
        <w:r w:rsidR="00CD4126">
          <w:rPr>
            <w:noProof/>
            <w:webHidden/>
          </w:rPr>
          <w:fldChar w:fldCharType="separate"/>
        </w:r>
        <w:r w:rsidR="00CD4126">
          <w:rPr>
            <w:noProof/>
            <w:webHidden/>
          </w:rPr>
          <w:t>8</w:t>
        </w:r>
        <w:r w:rsidR="00CD4126">
          <w:rPr>
            <w:noProof/>
            <w:webHidden/>
          </w:rPr>
          <w:fldChar w:fldCharType="end"/>
        </w:r>
      </w:hyperlink>
    </w:p>
    <w:p w:rsidR="00CD4126" w:rsidRDefault="00982E86">
      <w:pPr>
        <w:pStyle w:val="Obsah1"/>
        <w:tabs>
          <w:tab w:val="right" w:leader="dot" w:pos="9628"/>
        </w:tabs>
        <w:rPr>
          <w:rFonts w:asciiTheme="minorHAnsi" w:eastAsiaTheme="minorEastAsia" w:hAnsiTheme="minorHAnsi" w:cstheme="minorBidi"/>
          <w:noProof/>
          <w:sz w:val="22"/>
          <w:szCs w:val="22"/>
        </w:rPr>
      </w:pPr>
      <w:hyperlink w:anchor="_Toc221686766" w:history="1">
        <w:r w:rsidR="00CD4126" w:rsidRPr="00F453A6">
          <w:rPr>
            <w:rStyle w:val="Hypertextovodkaz"/>
            <w:noProof/>
          </w:rPr>
          <w:t>Řízení úřadu</w:t>
        </w:r>
        <w:r w:rsidR="00CD4126">
          <w:rPr>
            <w:noProof/>
            <w:webHidden/>
          </w:rPr>
          <w:tab/>
        </w:r>
        <w:r w:rsidR="00CD4126">
          <w:rPr>
            <w:noProof/>
            <w:webHidden/>
          </w:rPr>
          <w:fldChar w:fldCharType="begin"/>
        </w:r>
        <w:r w:rsidR="00CD4126">
          <w:rPr>
            <w:noProof/>
            <w:webHidden/>
          </w:rPr>
          <w:instrText xml:space="preserve"> PAGEREF _Toc221686766 \h </w:instrText>
        </w:r>
        <w:r w:rsidR="00CD4126">
          <w:rPr>
            <w:noProof/>
            <w:webHidden/>
          </w:rPr>
        </w:r>
        <w:r w:rsidR="00CD4126">
          <w:rPr>
            <w:noProof/>
            <w:webHidden/>
          </w:rPr>
          <w:fldChar w:fldCharType="separate"/>
        </w:r>
        <w:r w:rsidR="00CD4126">
          <w:rPr>
            <w:noProof/>
            <w:webHidden/>
          </w:rPr>
          <w:t>8</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67" w:history="1">
        <w:r w:rsidR="00CD4126" w:rsidRPr="00F453A6">
          <w:rPr>
            <w:rStyle w:val="Hypertextovodkaz"/>
            <w:noProof/>
          </w:rPr>
          <w:t>Čl. VIII.</w:t>
        </w:r>
        <w:r w:rsidR="00CD4126">
          <w:rPr>
            <w:noProof/>
            <w:webHidden/>
          </w:rPr>
          <w:tab/>
        </w:r>
        <w:r w:rsidR="00CD4126">
          <w:rPr>
            <w:noProof/>
            <w:webHidden/>
          </w:rPr>
          <w:fldChar w:fldCharType="begin"/>
        </w:r>
        <w:r w:rsidR="00CD4126">
          <w:rPr>
            <w:noProof/>
            <w:webHidden/>
          </w:rPr>
          <w:instrText xml:space="preserve"> PAGEREF _Toc221686767 \h </w:instrText>
        </w:r>
        <w:r w:rsidR="00CD4126">
          <w:rPr>
            <w:noProof/>
            <w:webHidden/>
          </w:rPr>
        </w:r>
        <w:r w:rsidR="00CD4126">
          <w:rPr>
            <w:noProof/>
            <w:webHidden/>
          </w:rPr>
          <w:fldChar w:fldCharType="separate"/>
        </w:r>
        <w:r w:rsidR="00CD4126">
          <w:rPr>
            <w:noProof/>
            <w:webHidden/>
          </w:rPr>
          <w:t>8</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68" w:history="1">
        <w:r w:rsidR="00CD4126" w:rsidRPr="00F453A6">
          <w:rPr>
            <w:rStyle w:val="Hypertextovodkaz"/>
            <w:noProof/>
          </w:rPr>
          <w:t>Vedoucí zaměstnanci úřadu</w:t>
        </w:r>
        <w:r w:rsidR="00CD4126">
          <w:rPr>
            <w:noProof/>
            <w:webHidden/>
          </w:rPr>
          <w:tab/>
        </w:r>
        <w:r w:rsidR="00CD4126">
          <w:rPr>
            <w:noProof/>
            <w:webHidden/>
          </w:rPr>
          <w:fldChar w:fldCharType="begin"/>
        </w:r>
        <w:r w:rsidR="00CD4126">
          <w:rPr>
            <w:noProof/>
            <w:webHidden/>
          </w:rPr>
          <w:instrText xml:space="preserve"> PAGEREF _Toc221686768 \h </w:instrText>
        </w:r>
        <w:r w:rsidR="00CD4126">
          <w:rPr>
            <w:noProof/>
            <w:webHidden/>
          </w:rPr>
        </w:r>
        <w:r w:rsidR="00CD4126">
          <w:rPr>
            <w:noProof/>
            <w:webHidden/>
          </w:rPr>
          <w:fldChar w:fldCharType="separate"/>
        </w:r>
        <w:r w:rsidR="00CD4126">
          <w:rPr>
            <w:noProof/>
            <w:webHidden/>
          </w:rPr>
          <w:t>8</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69" w:history="1">
        <w:r w:rsidR="00CD4126" w:rsidRPr="00F453A6">
          <w:rPr>
            <w:rStyle w:val="Hypertextovodkaz"/>
            <w:noProof/>
          </w:rPr>
          <w:t>Čl. IX.</w:t>
        </w:r>
        <w:r w:rsidR="00CD4126">
          <w:rPr>
            <w:noProof/>
            <w:webHidden/>
          </w:rPr>
          <w:tab/>
        </w:r>
        <w:r w:rsidR="00CD4126">
          <w:rPr>
            <w:noProof/>
            <w:webHidden/>
          </w:rPr>
          <w:fldChar w:fldCharType="begin"/>
        </w:r>
        <w:r w:rsidR="00CD4126">
          <w:rPr>
            <w:noProof/>
            <w:webHidden/>
          </w:rPr>
          <w:instrText xml:space="preserve"> PAGEREF _Toc221686769 \h </w:instrText>
        </w:r>
        <w:r w:rsidR="00CD4126">
          <w:rPr>
            <w:noProof/>
            <w:webHidden/>
          </w:rPr>
        </w:r>
        <w:r w:rsidR="00CD4126">
          <w:rPr>
            <w:noProof/>
            <w:webHidden/>
          </w:rPr>
          <w:fldChar w:fldCharType="separate"/>
        </w:r>
        <w:r w:rsidR="00CD4126">
          <w:rPr>
            <w:noProof/>
            <w:webHidden/>
          </w:rPr>
          <w:t>9</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70" w:history="1">
        <w:r w:rsidR="00CD4126" w:rsidRPr="00F453A6">
          <w:rPr>
            <w:rStyle w:val="Hypertextovodkaz"/>
            <w:noProof/>
          </w:rPr>
          <w:t>Zásady řízení činnosti úřadu</w:t>
        </w:r>
        <w:r w:rsidR="00CD4126">
          <w:rPr>
            <w:noProof/>
            <w:webHidden/>
          </w:rPr>
          <w:tab/>
        </w:r>
        <w:r w:rsidR="00CD4126">
          <w:rPr>
            <w:noProof/>
            <w:webHidden/>
          </w:rPr>
          <w:fldChar w:fldCharType="begin"/>
        </w:r>
        <w:r w:rsidR="00CD4126">
          <w:rPr>
            <w:noProof/>
            <w:webHidden/>
          </w:rPr>
          <w:instrText xml:space="preserve"> PAGEREF _Toc221686770 \h </w:instrText>
        </w:r>
        <w:r w:rsidR="00CD4126">
          <w:rPr>
            <w:noProof/>
            <w:webHidden/>
          </w:rPr>
        </w:r>
        <w:r w:rsidR="00CD4126">
          <w:rPr>
            <w:noProof/>
            <w:webHidden/>
          </w:rPr>
          <w:fldChar w:fldCharType="separate"/>
        </w:r>
        <w:r w:rsidR="00CD4126">
          <w:rPr>
            <w:noProof/>
            <w:webHidden/>
          </w:rPr>
          <w:t>9</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71" w:history="1">
        <w:r w:rsidR="00CD4126" w:rsidRPr="00F453A6">
          <w:rPr>
            <w:rStyle w:val="Hypertextovodkaz"/>
            <w:noProof/>
          </w:rPr>
          <w:t>Čl. X.</w:t>
        </w:r>
        <w:r w:rsidR="00CD4126">
          <w:rPr>
            <w:noProof/>
            <w:webHidden/>
          </w:rPr>
          <w:tab/>
        </w:r>
        <w:r w:rsidR="00CD4126">
          <w:rPr>
            <w:noProof/>
            <w:webHidden/>
          </w:rPr>
          <w:fldChar w:fldCharType="begin"/>
        </w:r>
        <w:r w:rsidR="00CD4126">
          <w:rPr>
            <w:noProof/>
            <w:webHidden/>
          </w:rPr>
          <w:instrText xml:space="preserve"> PAGEREF _Toc221686771 \h </w:instrText>
        </w:r>
        <w:r w:rsidR="00CD4126">
          <w:rPr>
            <w:noProof/>
            <w:webHidden/>
          </w:rPr>
        </w:r>
        <w:r w:rsidR="00CD4126">
          <w:rPr>
            <w:noProof/>
            <w:webHidden/>
          </w:rPr>
          <w:fldChar w:fldCharType="separate"/>
        </w:r>
        <w:r w:rsidR="00CD4126">
          <w:rPr>
            <w:noProof/>
            <w:webHidden/>
          </w:rPr>
          <w:t>9</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72" w:history="1">
        <w:r w:rsidR="00CD4126" w:rsidRPr="00F453A6">
          <w:rPr>
            <w:rStyle w:val="Hypertextovodkaz"/>
            <w:noProof/>
          </w:rPr>
          <w:t>Práva a povinnosti vedoucích zaměstnanců</w:t>
        </w:r>
        <w:r w:rsidR="00CD4126">
          <w:rPr>
            <w:noProof/>
            <w:webHidden/>
          </w:rPr>
          <w:tab/>
        </w:r>
        <w:r w:rsidR="00CD4126">
          <w:rPr>
            <w:noProof/>
            <w:webHidden/>
          </w:rPr>
          <w:fldChar w:fldCharType="begin"/>
        </w:r>
        <w:r w:rsidR="00CD4126">
          <w:rPr>
            <w:noProof/>
            <w:webHidden/>
          </w:rPr>
          <w:instrText xml:space="preserve"> PAGEREF _Toc221686772 \h </w:instrText>
        </w:r>
        <w:r w:rsidR="00CD4126">
          <w:rPr>
            <w:noProof/>
            <w:webHidden/>
          </w:rPr>
        </w:r>
        <w:r w:rsidR="00CD4126">
          <w:rPr>
            <w:noProof/>
            <w:webHidden/>
          </w:rPr>
          <w:fldChar w:fldCharType="separate"/>
        </w:r>
        <w:r w:rsidR="00CD4126">
          <w:rPr>
            <w:noProof/>
            <w:webHidden/>
          </w:rPr>
          <w:t>9</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73" w:history="1">
        <w:r w:rsidR="00CD4126" w:rsidRPr="00F453A6">
          <w:rPr>
            <w:rStyle w:val="Hypertextovodkaz"/>
            <w:noProof/>
          </w:rPr>
          <w:t>Čl. XI.</w:t>
        </w:r>
        <w:r w:rsidR="00CD4126">
          <w:rPr>
            <w:noProof/>
            <w:webHidden/>
          </w:rPr>
          <w:tab/>
        </w:r>
        <w:r w:rsidR="00CD4126">
          <w:rPr>
            <w:noProof/>
            <w:webHidden/>
          </w:rPr>
          <w:fldChar w:fldCharType="begin"/>
        </w:r>
        <w:r w:rsidR="00CD4126">
          <w:rPr>
            <w:noProof/>
            <w:webHidden/>
          </w:rPr>
          <w:instrText xml:space="preserve"> PAGEREF _Toc221686773 \h </w:instrText>
        </w:r>
        <w:r w:rsidR="00CD4126">
          <w:rPr>
            <w:noProof/>
            <w:webHidden/>
          </w:rPr>
        </w:r>
        <w:r w:rsidR="00CD4126">
          <w:rPr>
            <w:noProof/>
            <w:webHidden/>
          </w:rPr>
          <w:fldChar w:fldCharType="separate"/>
        </w:r>
        <w:r w:rsidR="00CD4126">
          <w:rPr>
            <w:noProof/>
            <w:webHidden/>
          </w:rPr>
          <w:t>12</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74" w:history="1">
        <w:r w:rsidR="00CD4126" w:rsidRPr="00F453A6">
          <w:rPr>
            <w:rStyle w:val="Hypertextovodkaz"/>
            <w:noProof/>
          </w:rPr>
          <w:t>Zastupování zaměstnanců</w:t>
        </w:r>
        <w:r w:rsidR="00CD4126">
          <w:rPr>
            <w:noProof/>
            <w:webHidden/>
          </w:rPr>
          <w:tab/>
        </w:r>
        <w:r w:rsidR="00CD4126">
          <w:rPr>
            <w:noProof/>
            <w:webHidden/>
          </w:rPr>
          <w:fldChar w:fldCharType="begin"/>
        </w:r>
        <w:r w:rsidR="00CD4126">
          <w:rPr>
            <w:noProof/>
            <w:webHidden/>
          </w:rPr>
          <w:instrText xml:space="preserve"> PAGEREF _Toc221686774 \h </w:instrText>
        </w:r>
        <w:r w:rsidR="00CD4126">
          <w:rPr>
            <w:noProof/>
            <w:webHidden/>
          </w:rPr>
        </w:r>
        <w:r w:rsidR="00CD4126">
          <w:rPr>
            <w:noProof/>
            <w:webHidden/>
          </w:rPr>
          <w:fldChar w:fldCharType="separate"/>
        </w:r>
        <w:r w:rsidR="00CD4126">
          <w:rPr>
            <w:noProof/>
            <w:webHidden/>
          </w:rPr>
          <w:t>12</w:t>
        </w:r>
        <w:r w:rsidR="00CD4126">
          <w:rPr>
            <w:noProof/>
            <w:webHidden/>
          </w:rPr>
          <w:fldChar w:fldCharType="end"/>
        </w:r>
      </w:hyperlink>
    </w:p>
    <w:p w:rsidR="00CD4126" w:rsidRDefault="00982E86">
      <w:pPr>
        <w:pStyle w:val="Obsah1"/>
        <w:tabs>
          <w:tab w:val="right" w:leader="dot" w:pos="9628"/>
        </w:tabs>
        <w:rPr>
          <w:rFonts w:asciiTheme="minorHAnsi" w:eastAsiaTheme="minorEastAsia" w:hAnsiTheme="minorHAnsi" w:cstheme="minorBidi"/>
          <w:noProof/>
          <w:sz w:val="22"/>
          <w:szCs w:val="22"/>
        </w:rPr>
      </w:pPr>
      <w:hyperlink w:anchor="_Toc221686775" w:history="1">
        <w:r w:rsidR="00CD4126" w:rsidRPr="00F453A6">
          <w:rPr>
            <w:rStyle w:val="Hypertextovodkaz"/>
            <w:noProof/>
          </w:rPr>
          <w:t>Hlava IV</w:t>
        </w:r>
        <w:r w:rsidR="00CD4126">
          <w:rPr>
            <w:noProof/>
            <w:webHidden/>
          </w:rPr>
          <w:tab/>
        </w:r>
        <w:r w:rsidR="00CD4126">
          <w:rPr>
            <w:noProof/>
            <w:webHidden/>
          </w:rPr>
          <w:fldChar w:fldCharType="begin"/>
        </w:r>
        <w:r w:rsidR="00CD4126">
          <w:rPr>
            <w:noProof/>
            <w:webHidden/>
          </w:rPr>
          <w:instrText xml:space="preserve"> PAGEREF _Toc221686775 \h </w:instrText>
        </w:r>
        <w:r w:rsidR="00CD4126">
          <w:rPr>
            <w:noProof/>
            <w:webHidden/>
          </w:rPr>
        </w:r>
        <w:r w:rsidR="00CD4126">
          <w:rPr>
            <w:noProof/>
            <w:webHidden/>
          </w:rPr>
          <w:fldChar w:fldCharType="separate"/>
        </w:r>
        <w:r w:rsidR="00CD4126">
          <w:rPr>
            <w:noProof/>
            <w:webHidden/>
          </w:rPr>
          <w:t>12</w:t>
        </w:r>
        <w:r w:rsidR="00CD4126">
          <w:rPr>
            <w:noProof/>
            <w:webHidden/>
          </w:rPr>
          <w:fldChar w:fldCharType="end"/>
        </w:r>
      </w:hyperlink>
    </w:p>
    <w:p w:rsidR="00CD4126" w:rsidRDefault="00982E86">
      <w:pPr>
        <w:pStyle w:val="Obsah1"/>
        <w:tabs>
          <w:tab w:val="right" w:leader="dot" w:pos="9628"/>
        </w:tabs>
        <w:rPr>
          <w:rFonts w:asciiTheme="minorHAnsi" w:eastAsiaTheme="minorEastAsia" w:hAnsiTheme="minorHAnsi" w:cstheme="minorBidi"/>
          <w:noProof/>
          <w:sz w:val="22"/>
          <w:szCs w:val="22"/>
        </w:rPr>
      </w:pPr>
      <w:hyperlink w:anchor="_Toc221686776" w:history="1">
        <w:r w:rsidR="00CD4126" w:rsidRPr="00F453A6">
          <w:rPr>
            <w:rStyle w:val="Hypertextovodkaz"/>
            <w:noProof/>
          </w:rPr>
          <w:t>Statut interního auditu</w:t>
        </w:r>
        <w:r w:rsidR="00CD4126">
          <w:rPr>
            <w:noProof/>
            <w:webHidden/>
          </w:rPr>
          <w:tab/>
        </w:r>
        <w:r w:rsidR="00CD4126">
          <w:rPr>
            <w:noProof/>
            <w:webHidden/>
          </w:rPr>
          <w:fldChar w:fldCharType="begin"/>
        </w:r>
        <w:r w:rsidR="00CD4126">
          <w:rPr>
            <w:noProof/>
            <w:webHidden/>
          </w:rPr>
          <w:instrText xml:space="preserve"> PAGEREF _Toc221686776 \h </w:instrText>
        </w:r>
        <w:r w:rsidR="00CD4126">
          <w:rPr>
            <w:noProof/>
            <w:webHidden/>
          </w:rPr>
        </w:r>
        <w:r w:rsidR="00CD4126">
          <w:rPr>
            <w:noProof/>
            <w:webHidden/>
          </w:rPr>
          <w:fldChar w:fldCharType="separate"/>
        </w:r>
        <w:r w:rsidR="00CD4126">
          <w:rPr>
            <w:noProof/>
            <w:webHidden/>
          </w:rPr>
          <w:t>12</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77" w:history="1">
        <w:r w:rsidR="00CD4126" w:rsidRPr="00F453A6">
          <w:rPr>
            <w:rStyle w:val="Hypertextovodkaz"/>
            <w:noProof/>
          </w:rPr>
          <w:t>Čl. XII.</w:t>
        </w:r>
        <w:r w:rsidR="00CD4126">
          <w:rPr>
            <w:noProof/>
            <w:webHidden/>
          </w:rPr>
          <w:tab/>
        </w:r>
        <w:r w:rsidR="00CD4126">
          <w:rPr>
            <w:noProof/>
            <w:webHidden/>
          </w:rPr>
          <w:fldChar w:fldCharType="begin"/>
        </w:r>
        <w:r w:rsidR="00CD4126">
          <w:rPr>
            <w:noProof/>
            <w:webHidden/>
          </w:rPr>
          <w:instrText xml:space="preserve"> PAGEREF _Toc221686777 \h </w:instrText>
        </w:r>
        <w:r w:rsidR="00CD4126">
          <w:rPr>
            <w:noProof/>
            <w:webHidden/>
          </w:rPr>
        </w:r>
        <w:r w:rsidR="00CD4126">
          <w:rPr>
            <w:noProof/>
            <w:webHidden/>
          </w:rPr>
          <w:fldChar w:fldCharType="separate"/>
        </w:r>
        <w:r w:rsidR="00CD4126">
          <w:rPr>
            <w:noProof/>
            <w:webHidden/>
          </w:rPr>
          <w:t>12</w:t>
        </w:r>
        <w:r w:rsidR="00CD4126">
          <w:rPr>
            <w:noProof/>
            <w:webHidden/>
          </w:rPr>
          <w:fldChar w:fldCharType="end"/>
        </w:r>
      </w:hyperlink>
    </w:p>
    <w:p w:rsidR="00CD4126" w:rsidRDefault="00982E86">
      <w:pPr>
        <w:pStyle w:val="Obsah1"/>
        <w:tabs>
          <w:tab w:val="right" w:leader="dot" w:pos="9628"/>
        </w:tabs>
        <w:rPr>
          <w:rFonts w:asciiTheme="minorHAnsi" w:eastAsiaTheme="minorEastAsia" w:hAnsiTheme="minorHAnsi" w:cstheme="minorBidi"/>
          <w:noProof/>
          <w:sz w:val="22"/>
          <w:szCs w:val="22"/>
        </w:rPr>
      </w:pPr>
      <w:hyperlink w:anchor="_Toc221686778" w:history="1">
        <w:r w:rsidR="00CD4126" w:rsidRPr="00F453A6">
          <w:rPr>
            <w:rStyle w:val="Hypertextovodkaz"/>
            <w:noProof/>
          </w:rPr>
          <w:t>Hlava V.</w:t>
        </w:r>
        <w:r w:rsidR="00CD4126">
          <w:rPr>
            <w:noProof/>
            <w:webHidden/>
          </w:rPr>
          <w:tab/>
        </w:r>
        <w:r w:rsidR="00CD4126">
          <w:rPr>
            <w:noProof/>
            <w:webHidden/>
          </w:rPr>
          <w:fldChar w:fldCharType="begin"/>
        </w:r>
        <w:r w:rsidR="00CD4126">
          <w:rPr>
            <w:noProof/>
            <w:webHidden/>
          </w:rPr>
          <w:instrText xml:space="preserve"> PAGEREF _Toc221686778 \h </w:instrText>
        </w:r>
        <w:r w:rsidR="00CD4126">
          <w:rPr>
            <w:noProof/>
            <w:webHidden/>
          </w:rPr>
        </w:r>
        <w:r w:rsidR="00CD4126">
          <w:rPr>
            <w:noProof/>
            <w:webHidden/>
          </w:rPr>
          <w:fldChar w:fldCharType="separate"/>
        </w:r>
        <w:r w:rsidR="00CD4126">
          <w:rPr>
            <w:noProof/>
            <w:webHidden/>
          </w:rPr>
          <w:t>14</w:t>
        </w:r>
        <w:r w:rsidR="00CD4126">
          <w:rPr>
            <w:noProof/>
            <w:webHidden/>
          </w:rPr>
          <w:fldChar w:fldCharType="end"/>
        </w:r>
      </w:hyperlink>
    </w:p>
    <w:p w:rsidR="00CD4126" w:rsidRDefault="00982E86">
      <w:pPr>
        <w:pStyle w:val="Obsah1"/>
        <w:tabs>
          <w:tab w:val="right" w:leader="dot" w:pos="9628"/>
        </w:tabs>
        <w:rPr>
          <w:rFonts w:asciiTheme="minorHAnsi" w:eastAsiaTheme="minorEastAsia" w:hAnsiTheme="minorHAnsi" w:cstheme="minorBidi"/>
          <w:noProof/>
          <w:sz w:val="22"/>
          <w:szCs w:val="22"/>
        </w:rPr>
      </w:pPr>
      <w:hyperlink w:anchor="_Toc221686779" w:history="1">
        <w:r w:rsidR="00CD4126" w:rsidRPr="00F453A6">
          <w:rPr>
            <w:rStyle w:val="Hypertextovodkaz"/>
            <w:noProof/>
          </w:rPr>
          <w:t>Společná, závěrečná a zrušovací ustanovení</w:t>
        </w:r>
        <w:r w:rsidR="00CD4126">
          <w:rPr>
            <w:noProof/>
            <w:webHidden/>
          </w:rPr>
          <w:tab/>
        </w:r>
        <w:r w:rsidR="00CD4126">
          <w:rPr>
            <w:noProof/>
            <w:webHidden/>
          </w:rPr>
          <w:fldChar w:fldCharType="begin"/>
        </w:r>
        <w:r w:rsidR="00CD4126">
          <w:rPr>
            <w:noProof/>
            <w:webHidden/>
          </w:rPr>
          <w:instrText xml:space="preserve"> PAGEREF _Toc221686779 \h </w:instrText>
        </w:r>
        <w:r w:rsidR="00CD4126">
          <w:rPr>
            <w:noProof/>
            <w:webHidden/>
          </w:rPr>
        </w:r>
        <w:r w:rsidR="00CD4126">
          <w:rPr>
            <w:noProof/>
            <w:webHidden/>
          </w:rPr>
          <w:fldChar w:fldCharType="separate"/>
        </w:r>
        <w:r w:rsidR="00CD4126">
          <w:rPr>
            <w:noProof/>
            <w:webHidden/>
          </w:rPr>
          <w:t>14</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80" w:history="1">
        <w:r w:rsidR="00CD4126" w:rsidRPr="00F453A6">
          <w:rPr>
            <w:rStyle w:val="Hypertextovodkaz"/>
            <w:noProof/>
          </w:rPr>
          <w:t>Čl. XIII.</w:t>
        </w:r>
        <w:r w:rsidR="00CD4126">
          <w:rPr>
            <w:noProof/>
            <w:webHidden/>
          </w:rPr>
          <w:tab/>
        </w:r>
        <w:r w:rsidR="00CD4126">
          <w:rPr>
            <w:noProof/>
            <w:webHidden/>
          </w:rPr>
          <w:fldChar w:fldCharType="begin"/>
        </w:r>
        <w:r w:rsidR="00CD4126">
          <w:rPr>
            <w:noProof/>
            <w:webHidden/>
          </w:rPr>
          <w:instrText xml:space="preserve"> PAGEREF _Toc221686780 \h </w:instrText>
        </w:r>
        <w:r w:rsidR="00CD4126">
          <w:rPr>
            <w:noProof/>
            <w:webHidden/>
          </w:rPr>
        </w:r>
        <w:r w:rsidR="00CD4126">
          <w:rPr>
            <w:noProof/>
            <w:webHidden/>
          </w:rPr>
          <w:fldChar w:fldCharType="separate"/>
        </w:r>
        <w:r w:rsidR="00CD4126">
          <w:rPr>
            <w:noProof/>
            <w:webHidden/>
          </w:rPr>
          <w:t>14</w:t>
        </w:r>
        <w:r w:rsidR="00CD4126">
          <w:rPr>
            <w:noProof/>
            <w:webHidden/>
          </w:rPr>
          <w:fldChar w:fldCharType="end"/>
        </w:r>
      </w:hyperlink>
    </w:p>
    <w:p w:rsidR="00CD4126" w:rsidRDefault="00982E86">
      <w:pPr>
        <w:pStyle w:val="Obsah3"/>
        <w:tabs>
          <w:tab w:val="right" w:leader="dot" w:pos="9628"/>
        </w:tabs>
        <w:rPr>
          <w:rFonts w:asciiTheme="minorHAnsi" w:eastAsiaTheme="minorEastAsia" w:hAnsiTheme="minorHAnsi" w:cstheme="minorBidi"/>
          <w:noProof/>
          <w:sz w:val="22"/>
          <w:szCs w:val="22"/>
        </w:rPr>
      </w:pPr>
      <w:hyperlink w:anchor="_Toc221686781" w:history="1">
        <w:r w:rsidR="00CD4126" w:rsidRPr="00F453A6">
          <w:rPr>
            <w:rStyle w:val="Hypertextovodkaz"/>
            <w:noProof/>
          </w:rPr>
          <w:t>Přechodná a závěrečná ustanovení</w:t>
        </w:r>
        <w:r w:rsidR="00CD4126">
          <w:rPr>
            <w:noProof/>
            <w:webHidden/>
          </w:rPr>
          <w:tab/>
        </w:r>
        <w:r w:rsidR="00CD4126">
          <w:rPr>
            <w:noProof/>
            <w:webHidden/>
          </w:rPr>
          <w:fldChar w:fldCharType="begin"/>
        </w:r>
        <w:r w:rsidR="00CD4126">
          <w:rPr>
            <w:noProof/>
            <w:webHidden/>
          </w:rPr>
          <w:instrText xml:space="preserve"> PAGEREF _Toc221686781 \h </w:instrText>
        </w:r>
        <w:r w:rsidR="00CD4126">
          <w:rPr>
            <w:noProof/>
            <w:webHidden/>
          </w:rPr>
        </w:r>
        <w:r w:rsidR="00CD4126">
          <w:rPr>
            <w:noProof/>
            <w:webHidden/>
          </w:rPr>
          <w:fldChar w:fldCharType="separate"/>
        </w:r>
        <w:r w:rsidR="00CD4126">
          <w:rPr>
            <w:noProof/>
            <w:webHidden/>
          </w:rPr>
          <w:t>14</w:t>
        </w:r>
        <w:r w:rsidR="00CD4126">
          <w:rPr>
            <w:noProof/>
            <w:webHidden/>
          </w:rPr>
          <w:fldChar w:fldCharType="end"/>
        </w:r>
      </w:hyperlink>
    </w:p>
    <w:p w:rsidR="00056A2C" w:rsidRDefault="00056A2C">
      <w:r>
        <w:rPr>
          <w:b/>
          <w:bCs/>
        </w:rPr>
        <w:fldChar w:fldCharType="end"/>
      </w:r>
    </w:p>
    <w:p w:rsidR="00CC47A7" w:rsidRPr="007831BC" w:rsidRDefault="00CC47A7" w:rsidP="009A60FF"/>
    <w:p w:rsidR="00CC47A7" w:rsidRPr="007831BC" w:rsidRDefault="00CC47A7" w:rsidP="009A60FF"/>
    <w:p w:rsidR="00CC47A7" w:rsidRPr="007831BC" w:rsidRDefault="00056A2C" w:rsidP="00B14CF3">
      <w:r>
        <w:br w:type="page"/>
      </w:r>
      <w:r w:rsidR="00CC47A7" w:rsidRPr="007831BC">
        <w:lastRenderedPageBreak/>
        <w:t xml:space="preserve">V souladu s ustanovením § 69 odst. 2 písm. f) zákona č. 129/2000 Sb., o krajích (krajské zřízení), ve znění pozdějších předpisů (dále jen „zákon o krajích“), vydávám tento </w:t>
      </w:r>
    </w:p>
    <w:p w:rsidR="00CC47A7" w:rsidRPr="007831BC" w:rsidRDefault="00CC47A7" w:rsidP="009A60FF">
      <w:pPr>
        <w:rPr>
          <w:sz w:val="22"/>
          <w:szCs w:val="22"/>
        </w:rPr>
      </w:pPr>
    </w:p>
    <w:p w:rsidR="00CC47A7" w:rsidRPr="00056A2C" w:rsidRDefault="00CC47A7" w:rsidP="009A60FF">
      <w:pPr>
        <w:jc w:val="center"/>
        <w:rPr>
          <w:b/>
          <w:spacing w:val="52"/>
          <w:sz w:val="26"/>
          <w:szCs w:val="26"/>
        </w:rPr>
      </w:pPr>
      <w:r w:rsidRPr="00056A2C">
        <w:rPr>
          <w:b/>
          <w:spacing w:val="52"/>
          <w:sz w:val="26"/>
          <w:szCs w:val="26"/>
        </w:rPr>
        <w:t>Organizační řád</w:t>
      </w:r>
    </w:p>
    <w:p w:rsidR="00CC47A7" w:rsidRPr="007831BC" w:rsidRDefault="00CC47A7" w:rsidP="009A60FF">
      <w:pPr>
        <w:rPr>
          <w:i/>
          <w:sz w:val="20"/>
          <w:szCs w:val="20"/>
        </w:rPr>
      </w:pPr>
    </w:p>
    <w:p w:rsidR="00CC47A7" w:rsidRPr="007831BC" w:rsidRDefault="00CC47A7" w:rsidP="009A60FF">
      <w:pPr>
        <w:rPr>
          <w:sz w:val="22"/>
          <w:szCs w:val="22"/>
        </w:rPr>
      </w:pPr>
    </w:p>
    <w:p w:rsidR="00CC47A7" w:rsidRPr="00563C16" w:rsidRDefault="00CC47A7" w:rsidP="00B14CF3">
      <w:pPr>
        <w:pStyle w:val="Nadpis1"/>
        <w:rPr>
          <w:sz w:val="22"/>
          <w:szCs w:val="22"/>
        </w:rPr>
      </w:pPr>
      <w:bookmarkStart w:id="1" w:name="_Toc221686747"/>
      <w:r w:rsidRPr="00563C16">
        <w:rPr>
          <w:sz w:val="22"/>
          <w:szCs w:val="22"/>
        </w:rPr>
        <w:t>Hlava I</w:t>
      </w:r>
      <w:bookmarkEnd w:id="1"/>
    </w:p>
    <w:p w:rsidR="00CC47A7" w:rsidRPr="00563C16" w:rsidRDefault="00CC47A7" w:rsidP="00B14CF3">
      <w:pPr>
        <w:pStyle w:val="Nadpis1"/>
        <w:rPr>
          <w:sz w:val="22"/>
          <w:szCs w:val="22"/>
        </w:rPr>
      </w:pPr>
      <w:bookmarkStart w:id="2" w:name="_Toc221686748"/>
      <w:r w:rsidRPr="00563C16">
        <w:rPr>
          <w:sz w:val="22"/>
          <w:szCs w:val="22"/>
        </w:rPr>
        <w:t>Postavení a organizační struktura úřadu</w:t>
      </w:r>
      <w:bookmarkEnd w:id="2"/>
    </w:p>
    <w:p w:rsidR="00CC47A7" w:rsidRPr="007831BC" w:rsidRDefault="00CC47A7" w:rsidP="009A60FF"/>
    <w:p w:rsidR="00CC47A7" w:rsidRPr="00056A2C" w:rsidRDefault="00CC47A7" w:rsidP="00056A2C">
      <w:pPr>
        <w:pStyle w:val="Nadpis3"/>
      </w:pPr>
      <w:bookmarkStart w:id="3" w:name="_Toc221686749"/>
      <w:r w:rsidRPr="00056A2C">
        <w:t>Čl. I.</w:t>
      </w:r>
      <w:bookmarkEnd w:id="3"/>
    </w:p>
    <w:p w:rsidR="00CC47A7" w:rsidRPr="00056A2C" w:rsidRDefault="00CC47A7" w:rsidP="00056A2C">
      <w:pPr>
        <w:pStyle w:val="Nadpis3"/>
      </w:pPr>
      <w:bookmarkStart w:id="4" w:name="_Toc221686750"/>
      <w:r w:rsidRPr="00056A2C">
        <w:t>Úvodní ustanovení</w:t>
      </w:r>
      <w:bookmarkEnd w:id="4"/>
    </w:p>
    <w:p w:rsidR="00CC47A7" w:rsidRPr="007831BC" w:rsidRDefault="00CC47A7" w:rsidP="009A60FF">
      <w:pPr>
        <w:numPr>
          <w:ilvl w:val="0"/>
          <w:numId w:val="5"/>
        </w:numPr>
        <w:suppressAutoHyphens/>
        <w:spacing w:before="200"/>
        <w:jc w:val="both"/>
        <w:rPr>
          <w:bCs/>
          <w:sz w:val="22"/>
          <w:szCs w:val="22"/>
        </w:rPr>
      </w:pPr>
      <w:r w:rsidRPr="007831BC">
        <w:rPr>
          <w:sz w:val="22"/>
          <w:szCs w:val="22"/>
        </w:rPr>
        <w:t>Organizační řád Krajského úřadu Karlovarského kraje (dále jen „úřad“ a „kraj“) stanovuje</w:t>
      </w:r>
      <w:r w:rsidRPr="007831BC">
        <w:rPr>
          <w:b/>
          <w:sz w:val="22"/>
          <w:szCs w:val="22"/>
        </w:rPr>
        <w:t xml:space="preserve"> </w:t>
      </w:r>
      <w:r w:rsidRPr="007831BC">
        <w:rPr>
          <w:sz w:val="22"/>
          <w:szCs w:val="22"/>
        </w:rPr>
        <w:t>organizační strukturu úřadu, zásady činnosti a řízení úřadu, úkoly a vzájemné vztahy jednotlivých odborů a oddělení úřadu, a dále rozsah pravomocí, povinností a odpovědností vedoucích zamě</w:t>
      </w:r>
      <w:r w:rsidRPr="007831BC">
        <w:rPr>
          <w:bCs/>
          <w:sz w:val="22"/>
          <w:szCs w:val="22"/>
        </w:rPr>
        <w:t>stnanců.</w:t>
      </w:r>
    </w:p>
    <w:p w:rsidR="00CC47A7" w:rsidRPr="007831BC" w:rsidRDefault="00CC47A7" w:rsidP="009A60FF">
      <w:pPr>
        <w:numPr>
          <w:ilvl w:val="0"/>
          <w:numId w:val="5"/>
        </w:numPr>
        <w:suppressAutoHyphens/>
        <w:spacing w:before="200"/>
        <w:jc w:val="both"/>
        <w:rPr>
          <w:bCs/>
          <w:sz w:val="22"/>
          <w:szCs w:val="22"/>
        </w:rPr>
      </w:pPr>
      <w:r w:rsidRPr="007831BC">
        <w:rPr>
          <w:sz w:val="22"/>
          <w:szCs w:val="22"/>
        </w:rPr>
        <w:t>Tento organizační řád rovněž upravuje vztah zaměstnanců kraje zařazených do úřadu (dále jen</w:t>
      </w:r>
      <w:r w:rsidR="00FA5C1D" w:rsidRPr="007831BC">
        <w:rPr>
          <w:sz w:val="22"/>
          <w:szCs w:val="22"/>
        </w:rPr>
        <w:t> </w:t>
      </w:r>
      <w:r w:rsidRPr="007831BC">
        <w:rPr>
          <w:sz w:val="22"/>
          <w:szCs w:val="22"/>
        </w:rPr>
        <w:t>„zaměstnanci úřadu“ nebo „zaměstnanci“), k </w:t>
      </w:r>
      <w:r w:rsidR="008F1656" w:rsidRPr="007831BC">
        <w:rPr>
          <w:sz w:val="22"/>
          <w:szCs w:val="22"/>
        </w:rPr>
        <w:t>hejtman</w:t>
      </w:r>
      <w:r w:rsidR="009C0AFE">
        <w:rPr>
          <w:sz w:val="22"/>
          <w:szCs w:val="22"/>
        </w:rPr>
        <w:t>ovi</w:t>
      </w:r>
      <w:r w:rsidR="008F1656" w:rsidRPr="007831BC">
        <w:rPr>
          <w:sz w:val="22"/>
          <w:szCs w:val="22"/>
        </w:rPr>
        <w:t xml:space="preserve"> </w:t>
      </w:r>
      <w:r w:rsidRPr="007831BC">
        <w:rPr>
          <w:sz w:val="22"/>
          <w:szCs w:val="22"/>
        </w:rPr>
        <w:t>kraje (dále jen „hejtman</w:t>
      </w:r>
      <w:r w:rsidRPr="00AF553B">
        <w:rPr>
          <w:sz w:val="22"/>
          <w:szCs w:val="22"/>
        </w:rPr>
        <w:t>“)</w:t>
      </w:r>
      <w:r w:rsidR="00225C53" w:rsidRPr="00AF553B">
        <w:rPr>
          <w:sz w:val="22"/>
          <w:szCs w:val="22"/>
        </w:rPr>
        <w:t>, náměstkům hejtman</w:t>
      </w:r>
      <w:r w:rsidR="009C0AFE">
        <w:rPr>
          <w:sz w:val="22"/>
          <w:szCs w:val="22"/>
        </w:rPr>
        <w:t>a</w:t>
      </w:r>
      <w:r w:rsidR="00225C53" w:rsidRPr="00AF553B">
        <w:rPr>
          <w:sz w:val="22"/>
          <w:szCs w:val="22"/>
        </w:rPr>
        <w:t>, členů</w:t>
      </w:r>
      <w:r w:rsidR="00FA190D" w:rsidRPr="00AF553B">
        <w:rPr>
          <w:sz w:val="22"/>
          <w:szCs w:val="22"/>
        </w:rPr>
        <w:t>m</w:t>
      </w:r>
      <w:r w:rsidR="00225C53" w:rsidRPr="00AF553B">
        <w:rPr>
          <w:sz w:val="22"/>
          <w:szCs w:val="22"/>
        </w:rPr>
        <w:t xml:space="preserve"> rady</w:t>
      </w:r>
      <w:r w:rsidRPr="007F4591">
        <w:rPr>
          <w:b/>
          <w:sz w:val="22"/>
          <w:szCs w:val="22"/>
        </w:rPr>
        <w:t xml:space="preserve"> </w:t>
      </w:r>
      <w:r w:rsidRPr="007831BC">
        <w:rPr>
          <w:sz w:val="22"/>
          <w:szCs w:val="22"/>
        </w:rPr>
        <w:t>a ostatním uvolněným členům zastupitelstva kraje tak, aby mohla být naplněna jejich samosprávná koordinační a</w:t>
      </w:r>
      <w:r w:rsidR="00FA5C1D" w:rsidRPr="007831BC">
        <w:rPr>
          <w:sz w:val="22"/>
          <w:szCs w:val="22"/>
        </w:rPr>
        <w:t> </w:t>
      </w:r>
      <w:r w:rsidRPr="007831BC">
        <w:rPr>
          <w:sz w:val="22"/>
          <w:szCs w:val="22"/>
        </w:rPr>
        <w:t xml:space="preserve">kontrolní činnost ve vztahu k úřadu. </w:t>
      </w:r>
    </w:p>
    <w:p w:rsidR="00CC47A7" w:rsidRPr="007831BC" w:rsidRDefault="00CC47A7" w:rsidP="009A60FF">
      <w:pPr>
        <w:suppressAutoHyphens/>
        <w:jc w:val="both"/>
        <w:rPr>
          <w:bCs/>
          <w:sz w:val="22"/>
          <w:szCs w:val="22"/>
        </w:rPr>
      </w:pPr>
    </w:p>
    <w:p w:rsidR="00CC47A7" w:rsidRPr="007831BC" w:rsidRDefault="00CC47A7" w:rsidP="009A60FF">
      <w:pPr>
        <w:suppressAutoHyphens/>
        <w:jc w:val="both"/>
        <w:rPr>
          <w:bCs/>
          <w:sz w:val="22"/>
          <w:szCs w:val="22"/>
        </w:rPr>
      </w:pPr>
    </w:p>
    <w:p w:rsidR="00CC47A7" w:rsidRPr="007831BC" w:rsidRDefault="00CC47A7" w:rsidP="00056A2C">
      <w:pPr>
        <w:pStyle w:val="Nadpis3"/>
      </w:pPr>
      <w:bookmarkStart w:id="5" w:name="_Toc221686751"/>
      <w:r w:rsidRPr="007831BC">
        <w:t>Čl. II.</w:t>
      </w:r>
      <w:bookmarkEnd w:id="5"/>
    </w:p>
    <w:p w:rsidR="00CC47A7" w:rsidRPr="007831BC" w:rsidRDefault="00CC47A7" w:rsidP="00056A2C">
      <w:pPr>
        <w:pStyle w:val="Nadpis3"/>
      </w:pPr>
      <w:bookmarkStart w:id="6" w:name="_Toc221686752"/>
      <w:r w:rsidRPr="007831BC">
        <w:t>Postavení a působnost úřadu</w:t>
      </w:r>
      <w:bookmarkEnd w:id="6"/>
    </w:p>
    <w:p w:rsidR="00CC47A7" w:rsidRPr="007831BC" w:rsidRDefault="00CC47A7" w:rsidP="009A60FF">
      <w:pPr>
        <w:numPr>
          <w:ilvl w:val="0"/>
          <w:numId w:val="6"/>
        </w:numPr>
        <w:suppressAutoHyphens/>
        <w:spacing w:before="200"/>
        <w:jc w:val="both"/>
        <w:rPr>
          <w:sz w:val="22"/>
          <w:szCs w:val="22"/>
        </w:rPr>
      </w:pPr>
      <w:r w:rsidRPr="007831BC">
        <w:rPr>
          <w:sz w:val="22"/>
          <w:szCs w:val="22"/>
        </w:rPr>
        <w:t xml:space="preserve">Postavení a působnost úřadu upravuje zákon o krajích. </w:t>
      </w:r>
    </w:p>
    <w:p w:rsidR="00CC47A7" w:rsidRPr="007831BC" w:rsidRDefault="00CC47A7" w:rsidP="009A60FF">
      <w:pPr>
        <w:numPr>
          <w:ilvl w:val="0"/>
          <w:numId w:val="6"/>
        </w:numPr>
        <w:suppressAutoHyphens/>
        <w:spacing w:before="200"/>
        <w:jc w:val="both"/>
        <w:rPr>
          <w:sz w:val="22"/>
          <w:szCs w:val="22"/>
        </w:rPr>
      </w:pPr>
      <w:r w:rsidRPr="007831BC">
        <w:rPr>
          <w:sz w:val="22"/>
          <w:szCs w:val="22"/>
        </w:rPr>
        <w:t xml:space="preserve">V rámci samostatné působnosti plní úřad úkoly uložené mu </w:t>
      </w:r>
      <w:r w:rsidR="008F1656" w:rsidRPr="007831BC">
        <w:rPr>
          <w:sz w:val="22"/>
          <w:szCs w:val="22"/>
        </w:rPr>
        <w:t>hejtman</w:t>
      </w:r>
      <w:r w:rsidR="009C0AFE">
        <w:rPr>
          <w:sz w:val="22"/>
          <w:szCs w:val="22"/>
        </w:rPr>
        <w:t>em</w:t>
      </w:r>
      <w:r w:rsidRPr="007831BC">
        <w:rPr>
          <w:sz w:val="22"/>
          <w:szCs w:val="22"/>
        </w:rPr>
        <w:t>, Radou Karlovarského kraje (dále jen „rada“) a Zastupitelstvem Karlovarského kraje (dále jen „zastupitelstvo“). Napomáhá činnosti výborů zastupitelstva a komisí rady. V případech stanovených zákonem provádí úřad řízení o právech a povinnostech fyzických a právnických osob ve věcech svěřených v samostatné působnosti k rozhodování kraji.</w:t>
      </w:r>
    </w:p>
    <w:p w:rsidR="00CC47A7" w:rsidRPr="007831BC" w:rsidRDefault="00CC47A7" w:rsidP="009A60FF">
      <w:pPr>
        <w:numPr>
          <w:ilvl w:val="0"/>
          <w:numId w:val="6"/>
        </w:numPr>
        <w:suppressAutoHyphens/>
        <w:spacing w:before="200"/>
        <w:jc w:val="both"/>
        <w:rPr>
          <w:sz w:val="22"/>
          <w:szCs w:val="22"/>
        </w:rPr>
      </w:pPr>
      <w:r w:rsidRPr="007831BC">
        <w:rPr>
          <w:sz w:val="22"/>
          <w:szCs w:val="22"/>
        </w:rPr>
        <w:t xml:space="preserve">V rámci přenesené působnosti plní úřad úkoly svěřené kraji ve státní správě s výjimkou věcí, které jsou zákonem svěřeny </w:t>
      </w:r>
      <w:r w:rsidR="008F1656" w:rsidRPr="007831BC">
        <w:rPr>
          <w:sz w:val="22"/>
          <w:szCs w:val="22"/>
        </w:rPr>
        <w:t>hejtman</w:t>
      </w:r>
      <w:r w:rsidR="000A48D0">
        <w:rPr>
          <w:sz w:val="22"/>
          <w:szCs w:val="22"/>
        </w:rPr>
        <w:t>ovi</w:t>
      </w:r>
      <w:r w:rsidRPr="007831BC">
        <w:rPr>
          <w:sz w:val="22"/>
          <w:szCs w:val="22"/>
        </w:rPr>
        <w:t>, zastupitelstvu, radě nebo zvláštnímu orgánu kraje</w:t>
      </w:r>
      <w:r w:rsidRPr="007831BC">
        <w:rPr>
          <w:sz w:val="22"/>
          <w:szCs w:val="22"/>
          <w:vertAlign w:val="superscript"/>
        </w:rPr>
        <w:footnoteReference w:id="1"/>
      </w:r>
      <w:r w:rsidRPr="007831BC">
        <w:rPr>
          <w:sz w:val="22"/>
          <w:szCs w:val="22"/>
        </w:rPr>
        <w:t>.</w:t>
      </w:r>
    </w:p>
    <w:p w:rsidR="00CC47A7" w:rsidRPr="007831BC" w:rsidRDefault="00CC47A7" w:rsidP="009A60FF">
      <w:pPr>
        <w:suppressAutoHyphens/>
        <w:jc w:val="both"/>
        <w:rPr>
          <w:sz w:val="22"/>
          <w:szCs w:val="22"/>
        </w:rPr>
      </w:pPr>
    </w:p>
    <w:p w:rsidR="00CC47A7" w:rsidRPr="00563C16" w:rsidRDefault="00CC47A7" w:rsidP="00563C16">
      <w:pPr>
        <w:pStyle w:val="Nadpis3"/>
        <w:jc w:val="left"/>
        <w:rPr>
          <w:b w:val="0"/>
        </w:rPr>
      </w:pPr>
    </w:p>
    <w:p w:rsidR="00CC47A7" w:rsidRPr="007831BC" w:rsidRDefault="00CC47A7" w:rsidP="00056A2C">
      <w:pPr>
        <w:pStyle w:val="Nadpis3"/>
      </w:pPr>
      <w:bookmarkStart w:id="7" w:name="_Toc221686753"/>
      <w:r w:rsidRPr="007831BC">
        <w:t>Čl. III.</w:t>
      </w:r>
      <w:bookmarkEnd w:id="7"/>
    </w:p>
    <w:p w:rsidR="00CC47A7" w:rsidRPr="007831BC" w:rsidRDefault="00CC47A7" w:rsidP="00056A2C">
      <w:pPr>
        <w:pStyle w:val="Nadpis3"/>
      </w:pPr>
      <w:bookmarkStart w:id="8" w:name="_Toc221686754"/>
      <w:r w:rsidRPr="007831BC">
        <w:t>Vztahy úřadu k jiným orgánům veřejné správy</w:t>
      </w:r>
      <w:bookmarkEnd w:id="8"/>
    </w:p>
    <w:p w:rsidR="00CC47A7" w:rsidRPr="007831BC" w:rsidRDefault="00CC47A7" w:rsidP="009A60FF">
      <w:pPr>
        <w:numPr>
          <w:ilvl w:val="0"/>
          <w:numId w:val="7"/>
        </w:numPr>
        <w:spacing w:before="240"/>
        <w:jc w:val="both"/>
        <w:rPr>
          <w:bCs/>
          <w:sz w:val="22"/>
        </w:rPr>
      </w:pPr>
      <w:r w:rsidRPr="007831BC">
        <w:rPr>
          <w:bCs/>
          <w:sz w:val="22"/>
        </w:rPr>
        <w:t xml:space="preserve">Při zabezpečování úkolů v samostatné a přenesené působnosti úřad spolupracuje s ostatními orgány veřejné správy, a to zejména v oblastech rozvoje využití území, sociální a zdravotní péče, dodržování veřejného pořádku a zákonnosti, řešení ekologických problémů kraje, rozvoje podnikání, krizového řízení, bezpečnosti a ochrany obyvatel a majetku. </w:t>
      </w:r>
    </w:p>
    <w:p w:rsidR="00CC47A7" w:rsidRPr="007831BC" w:rsidRDefault="00CC47A7" w:rsidP="009A60FF">
      <w:pPr>
        <w:numPr>
          <w:ilvl w:val="0"/>
          <w:numId w:val="7"/>
        </w:numPr>
        <w:spacing w:before="240"/>
        <w:jc w:val="both"/>
        <w:rPr>
          <w:bCs/>
          <w:sz w:val="22"/>
        </w:rPr>
      </w:pPr>
      <w:r w:rsidRPr="007831BC">
        <w:rPr>
          <w:bCs/>
          <w:sz w:val="22"/>
        </w:rPr>
        <w:t xml:space="preserve">Úřad může od ostatních orgánů veřejné správy požadovat bezplatné poskytnutí údajů a informací potřebných k řádnému plnění úkolů v rámci samostatné a přenesené působnosti a projednání opatření dotýkajících se samostatné působnosti kraje. </w:t>
      </w:r>
    </w:p>
    <w:p w:rsidR="00CC47A7" w:rsidRPr="007831BC" w:rsidRDefault="00CC47A7" w:rsidP="009A60FF">
      <w:pPr>
        <w:numPr>
          <w:ilvl w:val="0"/>
          <w:numId w:val="7"/>
        </w:numPr>
        <w:spacing w:before="240"/>
        <w:jc w:val="both"/>
        <w:rPr>
          <w:bCs/>
          <w:sz w:val="22"/>
        </w:rPr>
      </w:pPr>
      <w:r w:rsidRPr="007831BC">
        <w:rPr>
          <w:bCs/>
          <w:sz w:val="22"/>
        </w:rPr>
        <w:t xml:space="preserve">Úřad je povinen v rozsahu stanoveném zákonem spolupracovat s věcně příslušnými ústředními správními úřady v rámci výkonu dozoru těchto úřadů nad výkonem samostatné a přenesené působnosti kraje. </w:t>
      </w:r>
    </w:p>
    <w:p w:rsidR="00CC47A7" w:rsidRPr="007831BC" w:rsidRDefault="00CC47A7" w:rsidP="009A60FF">
      <w:pPr>
        <w:numPr>
          <w:ilvl w:val="0"/>
          <w:numId w:val="7"/>
        </w:numPr>
        <w:spacing w:before="240"/>
        <w:jc w:val="both"/>
        <w:rPr>
          <w:bCs/>
          <w:sz w:val="22"/>
        </w:rPr>
      </w:pPr>
      <w:r w:rsidRPr="007831BC">
        <w:rPr>
          <w:bCs/>
          <w:sz w:val="22"/>
        </w:rPr>
        <w:t>Úřad ve vztahu k obcím poskytuje odbornou a metodickou pomoc a přezkoumává rozhodnutí vydaná orgány obcí ve správním řízení, pokud není zákonem tato působnost svěřena zvláštnímu orgánu nebo</w:t>
      </w:r>
      <w:r w:rsidR="00F763C7" w:rsidRPr="007831BC">
        <w:rPr>
          <w:bCs/>
          <w:sz w:val="22"/>
        </w:rPr>
        <w:t> </w:t>
      </w:r>
      <w:r w:rsidRPr="007831BC">
        <w:rPr>
          <w:bCs/>
          <w:sz w:val="22"/>
        </w:rPr>
        <w:t xml:space="preserve">pokud zákon nestanoví jinak; provádí kontroly výkonu přenesené působnosti obcí a předkládá příslušnému ministerstvu nebo vládě návrhy na potřebná opatření. </w:t>
      </w:r>
    </w:p>
    <w:p w:rsidR="00CC47A7" w:rsidRPr="007831BC" w:rsidRDefault="00CC47A7" w:rsidP="009A60FF">
      <w:pPr>
        <w:jc w:val="both"/>
        <w:rPr>
          <w:sz w:val="22"/>
          <w:szCs w:val="22"/>
        </w:rPr>
      </w:pPr>
    </w:p>
    <w:p w:rsidR="00CC47A7" w:rsidRPr="007831BC" w:rsidRDefault="00CC47A7" w:rsidP="009A60FF">
      <w:pPr>
        <w:suppressAutoHyphens/>
        <w:jc w:val="both"/>
        <w:rPr>
          <w:sz w:val="22"/>
          <w:szCs w:val="22"/>
        </w:rPr>
      </w:pPr>
    </w:p>
    <w:p w:rsidR="00CC47A7" w:rsidRPr="007831BC" w:rsidRDefault="00CC47A7" w:rsidP="00056A2C">
      <w:pPr>
        <w:pStyle w:val="Nadpis3"/>
      </w:pPr>
      <w:bookmarkStart w:id="9" w:name="_Toc221686755"/>
      <w:r w:rsidRPr="007831BC">
        <w:t>Čl. IV.</w:t>
      </w:r>
      <w:bookmarkEnd w:id="9"/>
    </w:p>
    <w:p w:rsidR="00CC47A7" w:rsidRPr="007831BC" w:rsidRDefault="00CC47A7" w:rsidP="00056A2C">
      <w:pPr>
        <w:pStyle w:val="Nadpis3"/>
      </w:pPr>
      <w:bookmarkStart w:id="10" w:name="_Toc221686756"/>
      <w:r w:rsidRPr="007831BC">
        <w:t>Organizační struktura úřadu</w:t>
      </w:r>
      <w:bookmarkEnd w:id="10"/>
    </w:p>
    <w:p w:rsidR="00CC47A7" w:rsidRPr="007831BC" w:rsidRDefault="00CC47A7" w:rsidP="009A60FF">
      <w:pPr>
        <w:numPr>
          <w:ilvl w:val="0"/>
          <w:numId w:val="8"/>
        </w:numPr>
        <w:suppressAutoHyphens/>
        <w:spacing w:before="200"/>
        <w:jc w:val="both"/>
        <w:rPr>
          <w:bCs/>
          <w:sz w:val="22"/>
          <w:szCs w:val="22"/>
        </w:rPr>
      </w:pPr>
      <w:r w:rsidRPr="007831BC">
        <w:rPr>
          <w:sz w:val="22"/>
          <w:szCs w:val="22"/>
        </w:rPr>
        <w:t>Úřad tvoří ředitel</w:t>
      </w:r>
      <w:r w:rsidR="00A172F1" w:rsidRPr="007831BC">
        <w:rPr>
          <w:sz w:val="22"/>
          <w:szCs w:val="22"/>
        </w:rPr>
        <w:t>ka</w:t>
      </w:r>
      <w:r w:rsidRPr="007831BC">
        <w:rPr>
          <w:sz w:val="22"/>
          <w:szCs w:val="22"/>
        </w:rPr>
        <w:t xml:space="preserve"> úřadu (dále jen „ředitel</w:t>
      </w:r>
      <w:r w:rsidR="00A172F1" w:rsidRPr="007831BC">
        <w:rPr>
          <w:sz w:val="22"/>
          <w:szCs w:val="22"/>
        </w:rPr>
        <w:t>ka</w:t>
      </w:r>
      <w:r w:rsidRPr="007831BC">
        <w:rPr>
          <w:sz w:val="22"/>
          <w:szCs w:val="22"/>
        </w:rPr>
        <w:t>“), kter</w:t>
      </w:r>
      <w:r w:rsidR="00A172F1" w:rsidRPr="007831BC">
        <w:rPr>
          <w:sz w:val="22"/>
          <w:szCs w:val="22"/>
        </w:rPr>
        <w:t>á</w:t>
      </w:r>
      <w:r w:rsidRPr="007831BC">
        <w:rPr>
          <w:sz w:val="22"/>
          <w:szCs w:val="22"/>
        </w:rPr>
        <w:t xml:space="preserve"> je nadřízen</w:t>
      </w:r>
      <w:r w:rsidR="00A172F1" w:rsidRPr="007831BC">
        <w:rPr>
          <w:sz w:val="22"/>
          <w:szCs w:val="22"/>
        </w:rPr>
        <w:t>á</w:t>
      </w:r>
      <w:r w:rsidRPr="007831BC">
        <w:rPr>
          <w:sz w:val="22"/>
          <w:szCs w:val="22"/>
        </w:rPr>
        <w:t xml:space="preserve"> všem zaměstnancům, a zaměstnanci kraje zařazení do úřadu. </w:t>
      </w:r>
    </w:p>
    <w:p w:rsidR="00CC47A7" w:rsidRPr="007831BC" w:rsidRDefault="00CC47A7" w:rsidP="009A60FF">
      <w:pPr>
        <w:numPr>
          <w:ilvl w:val="0"/>
          <w:numId w:val="8"/>
        </w:numPr>
        <w:suppressAutoHyphens/>
        <w:spacing w:before="200"/>
        <w:jc w:val="both"/>
        <w:rPr>
          <w:bCs/>
          <w:sz w:val="22"/>
          <w:szCs w:val="22"/>
        </w:rPr>
      </w:pPr>
      <w:r w:rsidRPr="007831BC">
        <w:rPr>
          <w:sz w:val="22"/>
          <w:szCs w:val="22"/>
        </w:rPr>
        <w:t xml:space="preserve">Úřad se člení na odbory a dále na oddělení. Součástí organizační struktury úřadu </w:t>
      </w:r>
      <w:r w:rsidR="008D4596">
        <w:rPr>
          <w:sz w:val="22"/>
          <w:szCs w:val="22"/>
        </w:rPr>
        <w:t>může být</w:t>
      </w:r>
      <w:r w:rsidR="008D4596" w:rsidRPr="007831BC">
        <w:rPr>
          <w:b/>
          <w:sz w:val="22"/>
          <w:szCs w:val="22"/>
        </w:rPr>
        <w:t xml:space="preserve"> </w:t>
      </w:r>
      <w:r w:rsidRPr="007831BC">
        <w:rPr>
          <w:sz w:val="22"/>
          <w:szCs w:val="22"/>
        </w:rPr>
        <w:t xml:space="preserve">rovněž </w:t>
      </w:r>
      <w:r w:rsidR="00E76767" w:rsidRPr="007831BC">
        <w:rPr>
          <w:sz w:val="22"/>
          <w:szCs w:val="22"/>
        </w:rPr>
        <w:t>samostatné oddělení</w:t>
      </w:r>
      <w:r w:rsidRPr="007831BC">
        <w:rPr>
          <w:sz w:val="22"/>
          <w:szCs w:val="22"/>
        </w:rPr>
        <w:t>.</w:t>
      </w:r>
    </w:p>
    <w:p w:rsidR="00CC47A7" w:rsidRPr="007831BC" w:rsidRDefault="00CC47A7" w:rsidP="009A60FF">
      <w:pPr>
        <w:numPr>
          <w:ilvl w:val="0"/>
          <w:numId w:val="8"/>
        </w:numPr>
        <w:suppressAutoHyphens/>
        <w:spacing w:before="200"/>
        <w:jc w:val="both"/>
        <w:rPr>
          <w:bCs/>
          <w:sz w:val="22"/>
          <w:szCs w:val="22"/>
        </w:rPr>
      </w:pPr>
      <w:r w:rsidRPr="007831BC">
        <w:rPr>
          <w:sz w:val="22"/>
          <w:szCs w:val="22"/>
        </w:rPr>
        <w:t>Ustanovení tohoto řádu týkající se odborů úřadu platí přiměřeně i pro samostatné oddělení.</w:t>
      </w:r>
    </w:p>
    <w:p w:rsidR="00CC47A7" w:rsidRPr="007831BC" w:rsidRDefault="00CC47A7" w:rsidP="009A60FF">
      <w:pPr>
        <w:numPr>
          <w:ilvl w:val="0"/>
          <w:numId w:val="8"/>
        </w:numPr>
        <w:suppressAutoHyphens/>
        <w:spacing w:before="200"/>
        <w:jc w:val="both"/>
        <w:rPr>
          <w:bCs/>
          <w:sz w:val="22"/>
          <w:szCs w:val="22"/>
        </w:rPr>
      </w:pPr>
      <w:r w:rsidRPr="007831BC">
        <w:rPr>
          <w:sz w:val="22"/>
          <w:szCs w:val="22"/>
        </w:rPr>
        <w:t>Organizační struktura úřadu je následující:</w:t>
      </w:r>
    </w:p>
    <w:p w:rsidR="00CC47A7" w:rsidRPr="007831BC" w:rsidRDefault="00CC47A7" w:rsidP="00902AD7">
      <w:pPr>
        <w:suppressAutoHyphens/>
        <w:ind w:left="357"/>
        <w:jc w:val="both"/>
        <w:rPr>
          <w:bCs/>
          <w:sz w:val="22"/>
          <w:szCs w:val="22"/>
        </w:rPr>
      </w:pPr>
    </w:p>
    <w:p w:rsidR="00CC47A7" w:rsidRPr="007831BC" w:rsidRDefault="00110A77" w:rsidP="009A60FF">
      <w:pPr>
        <w:numPr>
          <w:ilvl w:val="1"/>
          <w:numId w:val="2"/>
        </w:numPr>
        <w:jc w:val="both"/>
        <w:rPr>
          <w:b/>
          <w:caps/>
          <w:sz w:val="22"/>
          <w:szCs w:val="22"/>
        </w:rPr>
      </w:pPr>
      <w:r w:rsidRPr="007831BC">
        <w:rPr>
          <w:b/>
          <w:caps/>
          <w:sz w:val="22"/>
          <w:szCs w:val="22"/>
        </w:rPr>
        <w:t xml:space="preserve">ODBOR KANCELÁŘ </w:t>
      </w:r>
      <w:r w:rsidR="00E314BA" w:rsidRPr="007831BC">
        <w:rPr>
          <w:b/>
          <w:caps/>
          <w:sz w:val="22"/>
          <w:szCs w:val="22"/>
        </w:rPr>
        <w:t>HEJTMAN</w:t>
      </w:r>
      <w:r w:rsidR="009C0AFE">
        <w:rPr>
          <w:b/>
          <w:caps/>
          <w:sz w:val="22"/>
          <w:szCs w:val="22"/>
        </w:rPr>
        <w:t>a</w:t>
      </w:r>
      <w:r w:rsidR="00E314BA">
        <w:rPr>
          <w:b/>
          <w:caps/>
          <w:sz w:val="22"/>
          <w:szCs w:val="22"/>
        </w:rPr>
        <w:t>, KULTURY</w:t>
      </w:r>
      <w:r w:rsidR="00BF6BBE">
        <w:rPr>
          <w:b/>
          <w:caps/>
          <w:sz w:val="22"/>
          <w:szCs w:val="22"/>
        </w:rPr>
        <w:t>, LÁZEŇSTVÍ A CESTOVNÍHO RUCHU</w:t>
      </w:r>
    </w:p>
    <w:p w:rsidR="00CC47A7" w:rsidRDefault="00CC47A7" w:rsidP="009A60FF">
      <w:pPr>
        <w:numPr>
          <w:ilvl w:val="2"/>
          <w:numId w:val="2"/>
        </w:numPr>
        <w:jc w:val="both"/>
        <w:rPr>
          <w:bCs/>
          <w:caps/>
          <w:sz w:val="22"/>
          <w:szCs w:val="22"/>
        </w:rPr>
      </w:pPr>
      <w:r w:rsidRPr="007831BC">
        <w:rPr>
          <w:bCs/>
          <w:caps/>
          <w:sz w:val="22"/>
          <w:szCs w:val="22"/>
        </w:rPr>
        <w:t xml:space="preserve">ODDĚLENÍ </w:t>
      </w:r>
      <w:r w:rsidR="00FC01D8">
        <w:rPr>
          <w:bCs/>
          <w:caps/>
          <w:sz w:val="22"/>
          <w:szCs w:val="22"/>
        </w:rPr>
        <w:t>komunikace a marketingu</w:t>
      </w:r>
    </w:p>
    <w:p w:rsidR="00ED21A3" w:rsidRDefault="000A19A1" w:rsidP="009A60FF">
      <w:pPr>
        <w:numPr>
          <w:ilvl w:val="2"/>
          <w:numId w:val="2"/>
        </w:numPr>
        <w:jc w:val="both"/>
        <w:rPr>
          <w:bCs/>
          <w:caps/>
          <w:sz w:val="22"/>
          <w:szCs w:val="22"/>
        </w:rPr>
      </w:pPr>
      <w:r>
        <w:rPr>
          <w:bCs/>
          <w:caps/>
          <w:sz w:val="22"/>
          <w:szCs w:val="22"/>
        </w:rPr>
        <w:t xml:space="preserve">ODDĚLENÍ </w:t>
      </w:r>
      <w:r w:rsidR="00B0203E">
        <w:rPr>
          <w:bCs/>
          <w:caps/>
          <w:sz w:val="22"/>
          <w:szCs w:val="22"/>
        </w:rPr>
        <w:t>PROTOKOLU A VNĚJŠÍCH VZTAH</w:t>
      </w:r>
      <w:r w:rsidR="00B0203E">
        <w:rPr>
          <w:rFonts w:ascii="Calibri" w:hAnsi="Calibri" w:cs="Calibri"/>
          <w:bCs/>
          <w:caps/>
          <w:sz w:val="22"/>
          <w:szCs w:val="22"/>
        </w:rPr>
        <w:t>Ů</w:t>
      </w:r>
    </w:p>
    <w:p w:rsidR="00BF6BBE" w:rsidRDefault="00BF6BBE" w:rsidP="009A60FF">
      <w:pPr>
        <w:numPr>
          <w:ilvl w:val="2"/>
          <w:numId w:val="2"/>
        </w:numPr>
        <w:jc w:val="both"/>
        <w:rPr>
          <w:bCs/>
          <w:caps/>
          <w:sz w:val="22"/>
          <w:szCs w:val="22"/>
        </w:rPr>
      </w:pPr>
      <w:r>
        <w:rPr>
          <w:bCs/>
          <w:caps/>
          <w:sz w:val="22"/>
          <w:szCs w:val="22"/>
        </w:rPr>
        <w:t>ODDĚLENÍ KULTURY</w:t>
      </w:r>
      <w:r w:rsidR="00311D7C">
        <w:rPr>
          <w:bCs/>
          <w:caps/>
          <w:sz w:val="22"/>
          <w:szCs w:val="22"/>
        </w:rPr>
        <w:t>, LÁZEŇSTVÍ a CESTOVNÍHO RUCHU</w:t>
      </w:r>
    </w:p>
    <w:p w:rsidR="00BF6BBE" w:rsidRPr="007831BC" w:rsidRDefault="00BF6BBE" w:rsidP="009A60FF">
      <w:pPr>
        <w:numPr>
          <w:ilvl w:val="2"/>
          <w:numId w:val="2"/>
        </w:numPr>
        <w:jc w:val="both"/>
        <w:rPr>
          <w:bCs/>
          <w:caps/>
          <w:sz w:val="22"/>
          <w:szCs w:val="22"/>
        </w:rPr>
      </w:pPr>
      <w:r>
        <w:rPr>
          <w:bCs/>
          <w:caps/>
          <w:sz w:val="22"/>
          <w:szCs w:val="22"/>
        </w:rPr>
        <w:t>ODDĚLENÍ PAMÁTKOVÉ PÉČE</w:t>
      </w:r>
    </w:p>
    <w:p w:rsidR="00CC47A7" w:rsidRPr="007831BC" w:rsidRDefault="00CC47A7" w:rsidP="009A60FF">
      <w:pPr>
        <w:ind w:left="360"/>
        <w:jc w:val="both"/>
        <w:rPr>
          <w:caps/>
          <w:sz w:val="22"/>
          <w:szCs w:val="22"/>
        </w:rPr>
      </w:pPr>
    </w:p>
    <w:p w:rsidR="00CC47A7" w:rsidRPr="007831BC" w:rsidRDefault="00CC47A7" w:rsidP="009A60FF">
      <w:pPr>
        <w:numPr>
          <w:ilvl w:val="1"/>
          <w:numId w:val="2"/>
        </w:numPr>
        <w:jc w:val="both"/>
        <w:rPr>
          <w:b/>
          <w:caps/>
          <w:sz w:val="22"/>
          <w:szCs w:val="22"/>
        </w:rPr>
      </w:pPr>
      <w:r w:rsidRPr="007831BC">
        <w:rPr>
          <w:b/>
          <w:caps/>
          <w:sz w:val="22"/>
          <w:szCs w:val="22"/>
        </w:rPr>
        <w:t>ODBOR KANCELÁŘ ŘEDITEL</w:t>
      </w:r>
      <w:r w:rsidR="00A172F1" w:rsidRPr="007831BC">
        <w:rPr>
          <w:b/>
          <w:caps/>
          <w:sz w:val="22"/>
          <w:szCs w:val="22"/>
        </w:rPr>
        <w:t>KY</w:t>
      </w:r>
      <w:r w:rsidRPr="007831BC">
        <w:rPr>
          <w:b/>
          <w:caps/>
          <w:sz w:val="22"/>
          <w:szCs w:val="22"/>
        </w:rPr>
        <w:t xml:space="preserve"> ÚŘADU </w:t>
      </w:r>
    </w:p>
    <w:p w:rsidR="00CC47A7" w:rsidRPr="007831BC" w:rsidRDefault="00CC47A7" w:rsidP="009A60FF">
      <w:pPr>
        <w:numPr>
          <w:ilvl w:val="2"/>
          <w:numId w:val="2"/>
        </w:numPr>
        <w:jc w:val="both"/>
        <w:rPr>
          <w:caps/>
          <w:sz w:val="22"/>
          <w:szCs w:val="22"/>
        </w:rPr>
      </w:pPr>
      <w:r w:rsidRPr="007831BC">
        <w:rPr>
          <w:caps/>
          <w:sz w:val="22"/>
          <w:szCs w:val="22"/>
        </w:rPr>
        <w:t>ODDĚLENÍ PERSONÁLNÍCH VĚCÍ A VZDĚLÁVÁNÍ</w:t>
      </w:r>
    </w:p>
    <w:p w:rsidR="00CC47A7" w:rsidRPr="00D3764D" w:rsidRDefault="00CC47A7" w:rsidP="009A60FF">
      <w:pPr>
        <w:numPr>
          <w:ilvl w:val="2"/>
          <w:numId w:val="2"/>
        </w:numPr>
        <w:jc w:val="both"/>
        <w:rPr>
          <w:caps/>
          <w:sz w:val="22"/>
          <w:szCs w:val="22"/>
        </w:rPr>
      </w:pPr>
      <w:r w:rsidRPr="007831BC">
        <w:rPr>
          <w:caps/>
          <w:sz w:val="22"/>
          <w:szCs w:val="22"/>
        </w:rPr>
        <w:t>oddělení administrativních činností</w:t>
      </w:r>
      <w:r w:rsidRPr="007831BC">
        <w:rPr>
          <w:b/>
          <w:caps/>
          <w:sz w:val="22"/>
          <w:szCs w:val="22"/>
        </w:rPr>
        <w:t xml:space="preserve"> </w:t>
      </w:r>
    </w:p>
    <w:p w:rsidR="00B14CF3" w:rsidRPr="007831BC" w:rsidRDefault="00B14CF3" w:rsidP="009A60FF">
      <w:pPr>
        <w:numPr>
          <w:ilvl w:val="2"/>
          <w:numId w:val="2"/>
        </w:numPr>
        <w:jc w:val="both"/>
        <w:rPr>
          <w:caps/>
          <w:sz w:val="22"/>
          <w:szCs w:val="22"/>
        </w:rPr>
      </w:pPr>
      <w:r>
        <w:rPr>
          <w:caps/>
          <w:sz w:val="22"/>
          <w:szCs w:val="22"/>
        </w:rPr>
        <w:t>ODDĚLENÍ ORGANIZAČNÍ a SPISOVÉ SLUŽBY</w:t>
      </w:r>
    </w:p>
    <w:p w:rsidR="00CC47A7" w:rsidRPr="007831BC" w:rsidRDefault="00CC47A7" w:rsidP="009A60FF">
      <w:pPr>
        <w:jc w:val="both"/>
        <w:rPr>
          <w:caps/>
          <w:sz w:val="22"/>
          <w:szCs w:val="22"/>
        </w:rPr>
      </w:pPr>
    </w:p>
    <w:p w:rsidR="00CC47A7" w:rsidRPr="007831BC" w:rsidRDefault="00F763C7" w:rsidP="009A60FF">
      <w:pPr>
        <w:numPr>
          <w:ilvl w:val="1"/>
          <w:numId w:val="2"/>
        </w:numPr>
        <w:jc w:val="both"/>
        <w:rPr>
          <w:b/>
          <w:caps/>
          <w:sz w:val="22"/>
          <w:szCs w:val="22"/>
        </w:rPr>
      </w:pPr>
      <w:r w:rsidRPr="007831BC">
        <w:rPr>
          <w:b/>
          <w:caps/>
          <w:sz w:val="22"/>
          <w:szCs w:val="22"/>
        </w:rPr>
        <w:t>OD</w:t>
      </w:r>
      <w:r w:rsidR="00541BE2" w:rsidRPr="007831BC">
        <w:rPr>
          <w:b/>
          <w:caps/>
          <w:sz w:val="22"/>
          <w:szCs w:val="22"/>
        </w:rPr>
        <w:t>BOR</w:t>
      </w:r>
      <w:r w:rsidRPr="007831BC">
        <w:rPr>
          <w:b/>
          <w:caps/>
          <w:sz w:val="22"/>
          <w:szCs w:val="22"/>
        </w:rPr>
        <w:t xml:space="preserve"> </w:t>
      </w:r>
      <w:r w:rsidR="00CC47A7" w:rsidRPr="007831BC">
        <w:rPr>
          <w:b/>
          <w:caps/>
          <w:sz w:val="22"/>
          <w:szCs w:val="22"/>
        </w:rPr>
        <w:t xml:space="preserve">bezpečnosti a KRIZOVÉHO ŘÍZENÍ </w:t>
      </w:r>
    </w:p>
    <w:p w:rsidR="00541BE2" w:rsidRPr="007831BC" w:rsidRDefault="00541BE2" w:rsidP="009A60FF">
      <w:pPr>
        <w:numPr>
          <w:ilvl w:val="2"/>
          <w:numId w:val="2"/>
        </w:numPr>
        <w:jc w:val="both"/>
        <w:rPr>
          <w:caps/>
          <w:sz w:val="22"/>
          <w:szCs w:val="22"/>
        </w:rPr>
      </w:pPr>
      <w:r w:rsidRPr="007831BC">
        <w:rPr>
          <w:caps/>
          <w:sz w:val="22"/>
          <w:szCs w:val="22"/>
        </w:rPr>
        <w:t>ODDĚLENÍ KRIZOVÉHO ŘÍZENÍ</w:t>
      </w:r>
    </w:p>
    <w:p w:rsidR="00541BE2" w:rsidRPr="00225C53" w:rsidRDefault="00541BE2" w:rsidP="009A60FF">
      <w:pPr>
        <w:numPr>
          <w:ilvl w:val="2"/>
          <w:numId w:val="2"/>
        </w:numPr>
        <w:jc w:val="both"/>
        <w:rPr>
          <w:caps/>
          <w:sz w:val="22"/>
          <w:szCs w:val="22"/>
        </w:rPr>
      </w:pPr>
      <w:r w:rsidRPr="007831BC">
        <w:rPr>
          <w:caps/>
          <w:sz w:val="22"/>
          <w:szCs w:val="22"/>
        </w:rPr>
        <w:t xml:space="preserve">oddělení BEZPEČNOSTI A PREVENCE </w:t>
      </w:r>
      <w:r w:rsidRPr="007831BC">
        <w:rPr>
          <w:b/>
          <w:caps/>
          <w:sz w:val="22"/>
          <w:szCs w:val="22"/>
        </w:rPr>
        <w:t xml:space="preserve"> </w:t>
      </w:r>
    </w:p>
    <w:p w:rsidR="00C6279D" w:rsidRPr="00225C53" w:rsidRDefault="00C6279D" w:rsidP="009A60FF">
      <w:pPr>
        <w:numPr>
          <w:ilvl w:val="2"/>
          <w:numId w:val="2"/>
        </w:numPr>
        <w:jc w:val="both"/>
        <w:rPr>
          <w:caps/>
          <w:sz w:val="22"/>
          <w:szCs w:val="22"/>
        </w:rPr>
      </w:pPr>
      <w:r w:rsidRPr="00225C53">
        <w:rPr>
          <w:caps/>
          <w:sz w:val="22"/>
          <w:szCs w:val="22"/>
        </w:rPr>
        <w:t>Oddělení ochrany areálu</w:t>
      </w:r>
    </w:p>
    <w:p w:rsidR="00CC47A7" w:rsidRPr="007831BC" w:rsidRDefault="00CC47A7" w:rsidP="009A60FF">
      <w:pPr>
        <w:ind w:left="1418"/>
        <w:jc w:val="both"/>
        <w:rPr>
          <w:caps/>
          <w:sz w:val="22"/>
          <w:szCs w:val="22"/>
        </w:rPr>
      </w:pPr>
    </w:p>
    <w:p w:rsidR="00CC47A7" w:rsidRPr="007831BC" w:rsidRDefault="00CC47A7" w:rsidP="009A60FF">
      <w:pPr>
        <w:numPr>
          <w:ilvl w:val="1"/>
          <w:numId w:val="2"/>
        </w:numPr>
        <w:jc w:val="both"/>
        <w:rPr>
          <w:caps/>
          <w:sz w:val="22"/>
          <w:szCs w:val="22"/>
        </w:rPr>
      </w:pPr>
      <w:r w:rsidRPr="007831BC">
        <w:rPr>
          <w:b/>
          <w:caps/>
          <w:sz w:val="22"/>
          <w:szCs w:val="22"/>
        </w:rPr>
        <w:t>ODBOR KONTROLY</w:t>
      </w:r>
    </w:p>
    <w:p w:rsidR="00CC47A7" w:rsidRDefault="00CC47A7" w:rsidP="009A60FF">
      <w:pPr>
        <w:numPr>
          <w:ilvl w:val="2"/>
          <w:numId w:val="2"/>
        </w:numPr>
        <w:jc w:val="both"/>
        <w:rPr>
          <w:caps/>
          <w:sz w:val="22"/>
          <w:szCs w:val="22"/>
        </w:rPr>
      </w:pPr>
      <w:r w:rsidRPr="007831BC">
        <w:rPr>
          <w:caps/>
          <w:sz w:val="22"/>
          <w:szCs w:val="22"/>
        </w:rPr>
        <w:t xml:space="preserve">ODDĚLENÍ </w:t>
      </w:r>
      <w:r w:rsidR="00AB430D" w:rsidRPr="007831BC">
        <w:rPr>
          <w:caps/>
          <w:sz w:val="22"/>
          <w:szCs w:val="22"/>
        </w:rPr>
        <w:t>KONTROLY</w:t>
      </w:r>
      <w:r w:rsidR="0096285A">
        <w:rPr>
          <w:caps/>
          <w:sz w:val="22"/>
          <w:szCs w:val="22"/>
        </w:rPr>
        <w:t xml:space="preserve"> I</w:t>
      </w:r>
    </w:p>
    <w:p w:rsidR="0096285A" w:rsidRDefault="0096285A" w:rsidP="009A60FF">
      <w:pPr>
        <w:numPr>
          <w:ilvl w:val="2"/>
          <w:numId w:val="2"/>
        </w:numPr>
        <w:jc w:val="both"/>
        <w:rPr>
          <w:caps/>
          <w:sz w:val="22"/>
          <w:szCs w:val="22"/>
        </w:rPr>
      </w:pPr>
      <w:r>
        <w:rPr>
          <w:caps/>
          <w:sz w:val="22"/>
          <w:szCs w:val="22"/>
        </w:rPr>
        <w:t>Oddělení kontroly II</w:t>
      </w:r>
    </w:p>
    <w:p w:rsidR="00503841" w:rsidRPr="00503841" w:rsidRDefault="00503841" w:rsidP="009A60FF">
      <w:pPr>
        <w:numPr>
          <w:ilvl w:val="2"/>
          <w:numId w:val="2"/>
        </w:numPr>
        <w:jc w:val="both"/>
        <w:rPr>
          <w:caps/>
          <w:sz w:val="22"/>
          <w:szCs w:val="22"/>
        </w:rPr>
      </w:pPr>
      <w:r w:rsidRPr="00503841">
        <w:rPr>
          <w:caps/>
          <w:sz w:val="22"/>
          <w:szCs w:val="22"/>
        </w:rPr>
        <w:t xml:space="preserve">Oddělení PŘEZKOUMÁVÁNÍ HOSPODAŘENÍ ÚZEMNÍCH CELKŮ </w:t>
      </w:r>
    </w:p>
    <w:p w:rsidR="00503841" w:rsidRPr="007831BC" w:rsidRDefault="00503841" w:rsidP="009A60FF">
      <w:pPr>
        <w:ind w:left="1418"/>
        <w:jc w:val="both"/>
        <w:rPr>
          <w:caps/>
          <w:sz w:val="22"/>
          <w:szCs w:val="22"/>
        </w:rPr>
      </w:pPr>
    </w:p>
    <w:p w:rsidR="00D15C97" w:rsidRPr="007831BC" w:rsidRDefault="00D15C97" w:rsidP="009A60FF">
      <w:pPr>
        <w:numPr>
          <w:ilvl w:val="1"/>
          <w:numId w:val="2"/>
        </w:numPr>
        <w:jc w:val="both"/>
        <w:rPr>
          <w:b/>
          <w:caps/>
          <w:sz w:val="22"/>
          <w:szCs w:val="22"/>
        </w:rPr>
      </w:pPr>
      <w:r w:rsidRPr="007831BC">
        <w:rPr>
          <w:b/>
          <w:caps/>
          <w:sz w:val="22"/>
          <w:szCs w:val="22"/>
        </w:rPr>
        <w:t>ODBOR FINANČNÍ</w:t>
      </w:r>
    </w:p>
    <w:p w:rsidR="00D15C97" w:rsidRPr="0061029D" w:rsidRDefault="00D15C97" w:rsidP="009A60FF">
      <w:pPr>
        <w:numPr>
          <w:ilvl w:val="2"/>
          <w:numId w:val="2"/>
        </w:numPr>
        <w:jc w:val="both"/>
        <w:rPr>
          <w:caps/>
          <w:sz w:val="22"/>
          <w:szCs w:val="22"/>
        </w:rPr>
      </w:pPr>
      <w:r w:rsidRPr="0061029D">
        <w:rPr>
          <w:caps/>
          <w:sz w:val="22"/>
          <w:szCs w:val="22"/>
        </w:rPr>
        <w:t>Oddělení ÚČETNICTVÍ a financování příspěvkových organizací</w:t>
      </w:r>
    </w:p>
    <w:p w:rsidR="00290CEA" w:rsidRPr="007831BC" w:rsidRDefault="00D15C97" w:rsidP="009A60FF">
      <w:pPr>
        <w:numPr>
          <w:ilvl w:val="2"/>
          <w:numId w:val="2"/>
        </w:numPr>
        <w:jc w:val="both"/>
        <w:rPr>
          <w:caps/>
          <w:sz w:val="22"/>
          <w:szCs w:val="22"/>
        </w:rPr>
      </w:pPr>
      <w:r w:rsidRPr="007831BC">
        <w:rPr>
          <w:caps/>
          <w:sz w:val="22"/>
          <w:szCs w:val="22"/>
        </w:rPr>
        <w:t>oddělení rozpočtu</w:t>
      </w:r>
    </w:p>
    <w:p w:rsidR="00CC47A7" w:rsidRPr="007831BC" w:rsidRDefault="00CC47A7" w:rsidP="009A60FF">
      <w:pPr>
        <w:ind w:left="360"/>
        <w:jc w:val="both"/>
        <w:rPr>
          <w:caps/>
          <w:sz w:val="22"/>
          <w:szCs w:val="22"/>
        </w:rPr>
      </w:pPr>
    </w:p>
    <w:p w:rsidR="00CC47A7" w:rsidRPr="007831BC" w:rsidRDefault="00CC47A7" w:rsidP="009A60FF">
      <w:pPr>
        <w:numPr>
          <w:ilvl w:val="1"/>
          <w:numId w:val="2"/>
        </w:numPr>
        <w:jc w:val="both"/>
        <w:rPr>
          <w:b/>
          <w:caps/>
          <w:sz w:val="22"/>
          <w:szCs w:val="22"/>
        </w:rPr>
      </w:pPr>
      <w:r w:rsidRPr="007831BC">
        <w:rPr>
          <w:b/>
          <w:caps/>
          <w:sz w:val="22"/>
          <w:szCs w:val="22"/>
        </w:rPr>
        <w:t xml:space="preserve">ODBOR </w:t>
      </w:r>
      <w:r w:rsidR="004B715E">
        <w:rPr>
          <w:b/>
          <w:caps/>
          <w:sz w:val="22"/>
          <w:szCs w:val="22"/>
        </w:rPr>
        <w:t>DOTACÍ</w:t>
      </w:r>
    </w:p>
    <w:p w:rsidR="00CC47A7" w:rsidRPr="007831BC" w:rsidRDefault="00CC47A7" w:rsidP="009A60FF">
      <w:pPr>
        <w:numPr>
          <w:ilvl w:val="2"/>
          <w:numId w:val="2"/>
        </w:numPr>
        <w:jc w:val="both"/>
        <w:rPr>
          <w:caps/>
          <w:sz w:val="22"/>
          <w:szCs w:val="22"/>
        </w:rPr>
      </w:pPr>
      <w:r w:rsidRPr="007831BC">
        <w:rPr>
          <w:caps/>
          <w:sz w:val="22"/>
          <w:szCs w:val="22"/>
        </w:rPr>
        <w:t>ODDĚLENÍ GRANTOVÝCH SCHÉMAT</w:t>
      </w:r>
    </w:p>
    <w:p w:rsidR="003E7037" w:rsidRDefault="003E7037" w:rsidP="009A60FF">
      <w:pPr>
        <w:numPr>
          <w:ilvl w:val="2"/>
          <w:numId w:val="2"/>
        </w:numPr>
        <w:jc w:val="both"/>
        <w:rPr>
          <w:caps/>
          <w:sz w:val="22"/>
          <w:szCs w:val="22"/>
        </w:rPr>
      </w:pPr>
      <w:r>
        <w:rPr>
          <w:caps/>
          <w:sz w:val="22"/>
          <w:szCs w:val="22"/>
        </w:rPr>
        <w:t>oddělení krajských dotací</w:t>
      </w:r>
    </w:p>
    <w:p w:rsidR="00A044F1" w:rsidRDefault="00A044F1" w:rsidP="009A60FF">
      <w:pPr>
        <w:ind w:left="1418"/>
        <w:jc w:val="both"/>
        <w:rPr>
          <w:caps/>
          <w:sz w:val="22"/>
          <w:szCs w:val="22"/>
        </w:rPr>
      </w:pPr>
    </w:p>
    <w:p w:rsidR="00A044F1" w:rsidRPr="00AF553B" w:rsidRDefault="00A044F1" w:rsidP="009A60FF">
      <w:pPr>
        <w:numPr>
          <w:ilvl w:val="1"/>
          <w:numId w:val="2"/>
        </w:numPr>
        <w:jc w:val="both"/>
        <w:rPr>
          <w:b/>
          <w:caps/>
          <w:sz w:val="22"/>
          <w:szCs w:val="22"/>
        </w:rPr>
      </w:pPr>
      <w:r w:rsidRPr="00AF553B">
        <w:rPr>
          <w:b/>
          <w:caps/>
          <w:sz w:val="22"/>
          <w:szCs w:val="22"/>
        </w:rPr>
        <w:t>Odbor správa majetku</w:t>
      </w:r>
    </w:p>
    <w:p w:rsidR="00A044F1" w:rsidRPr="006C2389" w:rsidRDefault="00A044F1" w:rsidP="009A60FF">
      <w:pPr>
        <w:numPr>
          <w:ilvl w:val="2"/>
          <w:numId w:val="2"/>
        </w:numPr>
        <w:jc w:val="both"/>
        <w:rPr>
          <w:caps/>
          <w:sz w:val="22"/>
          <w:szCs w:val="22"/>
        </w:rPr>
      </w:pPr>
      <w:r w:rsidRPr="006C2389">
        <w:rPr>
          <w:caps/>
          <w:sz w:val="22"/>
          <w:szCs w:val="22"/>
        </w:rPr>
        <w:t>oddělení evidence majetku</w:t>
      </w:r>
    </w:p>
    <w:p w:rsidR="00AF553B" w:rsidRDefault="00AF553B" w:rsidP="009A60FF">
      <w:pPr>
        <w:numPr>
          <w:ilvl w:val="2"/>
          <w:numId w:val="2"/>
        </w:numPr>
        <w:jc w:val="both"/>
        <w:rPr>
          <w:caps/>
          <w:sz w:val="22"/>
          <w:szCs w:val="22"/>
        </w:rPr>
      </w:pPr>
      <w:r w:rsidRPr="006C2389">
        <w:rPr>
          <w:caps/>
          <w:sz w:val="22"/>
          <w:szCs w:val="22"/>
        </w:rPr>
        <w:t>oddělení nakládání s</w:t>
      </w:r>
      <w:r w:rsidR="00B14CF3">
        <w:rPr>
          <w:caps/>
          <w:sz w:val="22"/>
          <w:szCs w:val="22"/>
        </w:rPr>
        <w:t> </w:t>
      </w:r>
      <w:r w:rsidRPr="006C2389">
        <w:rPr>
          <w:caps/>
          <w:sz w:val="22"/>
          <w:szCs w:val="22"/>
        </w:rPr>
        <w:t>majetkem</w:t>
      </w:r>
    </w:p>
    <w:p w:rsidR="00B14CF3" w:rsidRDefault="00B14CF3" w:rsidP="009A60FF">
      <w:pPr>
        <w:numPr>
          <w:ilvl w:val="2"/>
          <w:numId w:val="2"/>
        </w:numPr>
        <w:jc w:val="both"/>
        <w:rPr>
          <w:caps/>
          <w:sz w:val="22"/>
          <w:szCs w:val="22"/>
        </w:rPr>
      </w:pPr>
      <w:r>
        <w:rPr>
          <w:caps/>
          <w:sz w:val="22"/>
          <w:szCs w:val="22"/>
        </w:rPr>
        <w:t>ODDĚLENÍ HOSPODÁŘSKÉ SPRÁVY</w:t>
      </w:r>
    </w:p>
    <w:p w:rsidR="00CC47A7" w:rsidRPr="007831BC" w:rsidRDefault="00CC47A7" w:rsidP="009A60FF">
      <w:pPr>
        <w:ind w:left="360"/>
        <w:jc w:val="both"/>
        <w:rPr>
          <w:caps/>
          <w:sz w:val="22"/>
          <w:szCs w:val="22"/>
        </w:rPr>
      </w:pPr>
    </w:p>
    <w:p w:rsidR="00CC47A7" w:rsidRPr="007831BC" w:rsidRDefault="00CC47A7" w:rsidP="009A60FF">
      <w:pPr>
        <w:numPr>
          <w:ilvl w:val="1"/>
          <w:numId w:val="2"/>
        </w:numPr>
        <w:jc w:val="both"/>
        <w:rPr>
          <w:b/>
          <w:caps/>
          <w:sz w:val="22"/>
          <w:szCs w:val="22"/>
        </w:rPr>
      </w:pPr>
      <w:r w:rsidRPr="007831BC">
        <w:rPr>
          <w:b/>
          <w:caps/>
          <w:sz w:val="22"/>
          <w:szCs w:val="22"/>
        </w:rPr>
        <w:t>ODBOR DOPRAVY A SILNIČNÍHO HOSPODÁŘSTVÍ</w:t>
      </w:r>
    </w:p>
    <w:p w:rsidR="00CC47A7" w:rsidRPr="007831BC" w:rsidRDefault="00CC47A7" w:rsidP="009A60FF">
      <w:pPr>
        <w:numPr>
          <w:ilvl w:val="2"/>
          <w:numId w:val="2"/>
        </w:numPr>
        <w:jc w:val="both"/>
        <w:rPr>
          <w:caps/>
          <w:sz w:val="22"/>
          <w:szCs w:val="22"/>
        </w:rPr>
      </w:pPr>
      <w:r w:rsidRPr="007831BC">
        <w:rPr>
          <w:caps/>
          <w:sz w:val="22"/>
          <w:szCs w:val="22"/>
        </w:rPr>
        <w:t>ODDĚLENÍ DOPRAVY</w:t>
      </w:r>
    </w:p>
    <w:p w:rsidR="00CC47A7" w:rsidRPr="007831BC" w:rsidRDefault="00CC47A7" w:rsidP="009A60FF">
      <w:pPr>
        <w:numPr>
          <w:ilvl w:val="2"/>
          <w:numId w:val="2"/>
        </w:numPr>
        <w:jc w:val="both"/>
        <w:rPr>
          <w:caps/>
          <w:sz w:val="22"/>
          <w:szCs w:val="22"/>
        </w:rPr>
      </w:pPr>
      <w:r w:rsidRPr="007831BC">
        <w:rPr>
          <w:caps/>
          <w:sz w:val="22"/>
          <w:szCs w:val="22"/>
        </w:rPr>
        <w:t>ODDĚLENÍ VEŘEJNÉ DOPRAVY</w:t>
      </w:r>
    </w:p>
    <w:p w:rsidR="00CC47A7" w:rsidRPr="007831BC" w:rsidRDefault="00CC47A7" w:rsidP="009A60FF">
      <w:pPr>
        <w:numPr>
          <w:ilvl w:val="2"/>
          <w:numId w:val="2"/>
        </w:numPr>
        <w:jc w:val="both"/>
        <w:rPr>
          <w:caps/>
          <w:sz w:val="22"/>
          <w:szCs w:val="22"/>
        </w:rPr>
      </w:pPr>
      <w:r w:rsidRPr="007831BC">
        <w:rPr>
          <w:caps/>
          <w:sz w:val="22"/>
          <w:szCs w:val="22"/>
        </w:rPr>
        <w:t>ODDĚLENÍ SILNIČNÍHO HOSPODÁŘSTVÍ</w:t>
      </w:r>
    </w:p>
    <w:p w:rsidR="006F2555" w:rsidRDefault="00CC47A7" w:rsidP="009A60FF">
      <w:pPr>
        <w:numPr>
          <w:ilvl w:val="2"/>
          <w:numId w:val="2"/>
        </w:numPr>
        <w:jc w:val="both"/>
        <w:rPr>
          <w:caps/>
          <w:sz w:val="22"/>
          <w:szCs w:val="22"/>
        </w:rPr>
      </w:pPr>
      <w:r w:rsidRPr="007831BC">
        <w:rPr>
          <w:caps/>
          <w:sz w:val="22"/>
          <w:szCs w:val="22"/>
        </w:rPr>
        <w:t xml:space="preserve">ODDĚLENÍ DOPRAVNĚSPRÁVNÍCH AGEND </w:t>
      </w:r>
    </w:p>
    <w:p w:rsidR="00B14CF3" w:rsidRDefault="006F2555" w:rsidP="006F2555">
      <w:pPr>
        <w:rPr>
          <w:caps/>
          <w:sz w:val="22"/>
          <w:szCs w:val="22"/>
        </w:rPr>
      </w:pPr>
      <w:r>
        <w:rPr>
          <w:caps/>
          <w:sz w:val="22"/>
          <w:szCs w:val="22"/>
        </w:rPr>
        <w:br w:type="page"/>
      </w:r>
    </w:p>
    <w:p w:rsidR="00CC47A7" w:rsidRPr="007831BC" w:rsidRDefault="00CC47A7" w:rsidP="009A60FF">
      <w:pPr>
        <w:numPr>
          <w:ilvl w:val="1"/>
          <w:numId w:val="2"/>
        </w:numPr>
        <w:jc w:val="both"/>
        <w:rPr>
          <w:b/>
          <w:caps/>
          <w:sz w:val="22"/>
          <w:szCs w:val="22"/>
        </w:rPr>
      </w:pPr>
      <w:r w:rsidRPr="007831BC">
        <w:rPr>
          <w:b/>
          <w:caps/>
          <w:sz w:val="22"/>
          <w:szCs w:val="22"/>
        </w:rPr>
        <w:lastRenderedPageBreak/>
        <w:t>ODBOR REGIONÁLNÍHO ROZVOJE</w:t>
      </w:r>
    </w:p>
    <w:p w:rsidR="00CC47A7" w:rsidRPr="007831BC" w:rsidRDefault="00CC47A7" w:rsidP="009A60FF">
      <w:pPr>
        <w:numPr>
          <w:ilvl w:val="2"/>
          <w:numId w:val="2"/>
        </w:numPr>
        <w:jc w:val="both"/>
        <w:rPr>
          <w:caps/>
          <w:sz w:val="22"/>
          <w:szCs w:val="22"/>
        </w:rPr>
      </w:pPr>
      <w:r w:rsidRPr="007831BC">
        <w:rPr>
          <w:caps/>
          <w:sz w:val="22"/>
          <w:szCs w:val="22"/>
        </w:rPr>
        <w:t xml:space="preserve">oddělení ÚZEMNÍHO </w:t>
      </w:r>
      <w:r w:rsidRPr="007831BC">
        <w:rPr>
          <w:bCs/>
          <w:caps/>
          <w:sz w:val="22"/>
          <w:szCs w:val="22"/>
        </w:rPr>
        <w:t>PLÁNOVÁNÍ</w:t>
      </w:r>
    </w:p>
    <w:p w:rsidR="00CC47A7" w:rsidRPr="007831BC" w:rsidRDefault="00CC47A7" w:rsidP="009A60FF">
      <w:pPr>
        <w:numPr>
          <w:ilvl w:val="2"/>
          <w:numId w:val="2"/>
        </w:numPr>
        <w:jc w:val="both"/>
        <w:rPr>
          <w:caps/>
          <w:sz w:val="22"/>
          <w:szCs w:val="22"/>
        </w:rPr>
      </w:pPr>
      <w:r w:rsidRPr="007831BC">
        <w:rPr>
          <w:bCs/>
          <w:caps/>
          <w:sz w:val="22"/>
          <w:szCs w:val="22"/>
        </w:rPr>
        <w:t>oddělení přeshraničních projektů</w:t>
      </w:r>
    </w:p>
    <w:p w:rsidR="006156E9" w:rsidRPr="006156E9" w:rsidRDefault="00CC47A7" w:rsidP="009A60FF">
      <w:pPr>
        <w:numPr>
          <w:ilvl w:val="2"/>
          <w:numId w:val="2"/>
        </w:numPr>
        <w:jc w:val="both"/>
        <w:rPr>
          <w:caps/>
          <w:sz w:val="22"/>
          <w:szCs w:val="22"/>
        </w:rPr>
      </w:pPr>
      <w:r w:rsidRPr="007831BC">
        <w:rPr>
          <w:bCs/>
          <w:caps/>
          <w:sz w:val="22"/>
          <w:szCs w:val="22"/>
        </w:rPr>
        <w:t xml:space="preserve">oddělení </w:t>
      </w:r>
      <w:r w:rsidR="00AB430D" w:rsidRPr="007831BC">
        <w:rPr>
          <w:bCs/>
          <w:caps/>
          <w:sz w:val="22"/>
          <w:szCs w:val="22"/>
        </w:rPr>
        <w:t>regionálního rozvoje</w:t>
      </w:r>
      <w:r w:rsidR="006156E9">
        <w:rPr>
          <w:bCs/>
          <w:caps/>
          <w:sz w:val="22"/>
          <w:szCs w:val="22"/>
        </w:rPr>
        <w:t xml:space="preserve"> A INOVACÍ</w:t>
      </w:r>
    </w:p>
    <w:p w:rsidR="00CC47A7" w:rsidRPr="00F865FF" w:rsidRDefault="006156E9" w:rsidP="009A60FF">
      <w:pPr>
        <w:numPr>
          <w:ilvl w:val="2"/>
          <w:numId w:val="2"/>
        </w:numPr>
        <w:jc w:val="both"/>
        <w:rPr>
          <w:caps/>
          <w:sz w:val="22"/>
          <w:szCs w:val="22"/>
        </w:rPr>
      </w:pPr>
      <w:r>
        <w:rPr>
          <w:bCs/>
          <w:caps/>
          <w:sz w:val="22"/>
          <w:szCs w:val="22"/>
        </w:rPr>
        <w:t>ODDĚLENÍ TRANSFORMACE REGIONU</w:t>
      </w:r>
      <w:r w:rsidR="00CC47A7" w:rsidRPr="007831BC">
        <w:rPr>
          <w:bCs/>
          <w:caps/>
          <w:sz w:val="22"/>
          <w:szCs w:val="22"/>
        </w:rPr>
        <w:t xml:space="preserve"> </w:t>
      </w:r>
    </w:p>
    <w:p w:rsidR="00CC47A7" w:rsidRPr="007831BC" w:rsidRDefault="00CC47A7" w:rsidP="009A60FF">
      <w:pPr>
        <w:ind w:left="360"/>
        <w:jc w:val="both"/>
        <w:rPr>
          <w:caps/>
          <w:sz w:val="22"/>
          <w:szCs w:val="22"/>
        </w:rPr>
      </w:pPr>
    </w:p>
    <w:p w:rsidR="00CC47A7" w:rsidRPr="007831BC" w:rsidRDefault="00CC47A7" w:rsidP="009A60FF">
      <w:pPr>
        <w:numPr>
          <w:ilvl w:val="1"/>
          <w:numId w:val="2"/>
        </w:numPr>
        <w:jc w:val="both"/>
        <w:rPr>
          <w:b/>
          <w:caps/>
          <w:sz w:val="22"/>
          <w:szCs w:val="22"/>
        </w:rPr>
      </w:pPr>
      <w:r w:rsidRPr="007831BC">
        <w:rPr>
          <w:b/>
          <w:caps/>
          <w:sz w:val="22"/>
          <w:szCs w:val="22"/>
        </w:rPr>
        <w:t xml:space="preserve">ODBOR ŽIVOTNÍHO PROSTŘEDÍ A ZEMĚDĚLSTVÍ </w:t>
      </w:r>
    </w:p>
    <w:p w:rsidR="00CC47A7" w:rsidRPr="007831BC" w:rsidRDefault="00CC47A7" w:rsidP="009A60FF">
      <w:pPr>
        <w:numPr>
          <w:ilvl w:val="2"/>
          <w:numId w:val="2"/>
        </w:numPr>
        <w:jc w:val="both"/>
        <w:rPr>
          <w:caps/>
          <w:sz w:val="22"/>
          <w:szCs w:val="22"/>
        </w:rPr>
      </w:pPr>
      <w:r w:rsidRPr="007831BC">
        <w:rPr>
          <w:caps/>
          <w:sz w:val="22"/>
          <w:szCs w:val="22"/>
        </w:rPr>
        <w:t>ODDĚLENÍ VODNÍHO HOSPODÁŘSTVÍ A HAVÁRIÍ</w:t>
      </w:r>
    </w:p>
    <w:p w:rsidR="00CC47A7" w:rsidRPr="007831BC" w:rsidRDefault="00CC47A7" w:rsidP="009A60FF">
      <w:pPr>
        <w:numPr>
          <w:ilvl w:val="2"/>
          <w:numId w:val="2"/>
        </w:numPr>
        <w:jc w:val="both"/>
        <w:rPr>
          <w:caps/>
          <w:sz w:val="22"/>
          <w:szCs w:val="22"/>
        </w:rPr>
      </w:pPr>
      <w:r w:rsidRPr="007831BC">
        <w:rPr>
          <w:caps/>
          <w:sz w:val="22"/>
          <w:szCs w:val="22"/>
        </w:rPr>
        <w:t xml:space="preserve">ODDĚLENÍ </w:t>
      </w:r>
      <w:r w:rsidR="00AB430D" w:rsidRPr="007831BC">
        <w:rPr>
          <w:caps/>
          <w:sz w:val="22"/>
          <w:szCs w:val="22"/>
        </w:rPr>
        <w:t>technické ochrany prostředí</w:t>
      </w:r>
    </w:p>
    <w:p w:rsidR="00CC47A7" w:rsidRPr="007831BC" w:rsidRDefault="00CC47A7" w:rsidP="009A60FF">
      <w:pPr>
        <w:numPr>
          <w:ilvl w:val="2"/>
          <w:numId w:val="2"/>
        </w:numPr>
        <w:jc w:val="both"/>
        <w:rPr>
          <w:caps/>
          <w:sz w:val="22"/>
          <w:szCs w:val="22"/>
        </w:rPr>
      </w:pPr>
      <w:r w:rsidRPr="007831BC">
        <w:rPr>
          <w:caps/>
          <w:sz w:val="22"/>
          <w:szCs w:val="22"/>
        </w:rPr>
        <w:t>ODDĚLENÍ OCHRANY KRAJINY, ZEMĚDĚLSTVÍ A REVITALIZACE</w:t>
      </w:r>
    </w:p>
    <w:p w:rsidR="00CC47A7" w:rsidRPr="007831BC" w:rsidRDefault="00CC47A7" w:rsidP="009A60FF">
      <w:pPr>
        <w:numPr>
          <w:ilvl w:val="2"/>
          <w:numId w:val="2"/>
        </w:numPr>
        <w:jc w:val="both"/>
        <w:rPr>
          <w:caps/>
          <w:sz w:val="22"/>
          <w:szCs w:val="22"/>
        </w:rPr>
      </w:pPr>
      <w:r w:rsidRPr="007831BC">
        <w:rPr>
          <w:caps/>
          <w:sz w:val="22"/>
          <w:szCs w:val="22"/>
        </w:rPr>
        <w:t>ODDĚLENÍ LESNÍHO HOSPODÁŘSTVÍ, MYSLIVOSTI A RYBÁŘSTVÍ</w:t>
      </w:r>
    </w:p>
    <w:p w:rsidR="003C0A40" w:rsidRDefault="003C0A40" w:rsidP="009A60FF">
      <w:pPr>
        <w:numPr>
          <w:ilvl w:val="2"/>
          <w:numId w:val="2"/>
        </w:numPr>
        <w:jc w:val="both"/>
        <w:rPr>
          <w:caps/>
          <w:sz w:val="22"/>
          <w:szCs w:val="22"/>
        </w:rPr>
      </w:pPr>
      <w:r w:rsidRPr="007831BC">
        <w:rPr>
          <w:caps/>
          <w:sz w:val="22"/>
          <w:szCs w:val="22"/>
        </w:rPr>
        <w:t xml:space="preserve">ODDĚLENÍ </w:t>
      </w:r>
      <w:r w:rsidR="00332D1D">
        <w:rPr>
          <w:caps/>
          <w:sz w:val="22"/>
          <w:szCs w:val="22"/>
        </w:rPr>
        <w:t xml:space="preserve">environmentálních a projektových činností </w:t>
      </w:r>
    </w:p>
    <w:p w:rsidR="00244807" w:rsidRPr="007831BC" w:rsidRDefault="00244807" w:rsidP="009A60FF">
      <w:pPr>
        <w:numPr>
          <w:ilvl w:val="2"/>
          <w:numId w:val="2"/>
        </w:numPr>
        <w:jc w:val="both"/>
        <w:rPr>
          <w:caps/>
          <w:sz w:val="22"/>
          <w:szCs w:val="22"/>
        </w:rPr>
      </w:pPr>
      <w:r>
        <w:rPr>
          <w:caps/>
          <w:sz w:val="22"/>
          <w:szCs w:val="22"/>
        </w:rPr>
        <w:t>ODDĚLENÍ ENERGETIKY</w:t>
      </w:r>
    </w:p>
    <w:p w:rsidR="00CC47A7" w:rsidRPr="007831BC" w:rsidRDefault="00CC47A7" w:rsidP="009A60FF">
      <w:pPr>
        <w:tabs>
          <w:tab w:val="num" w:pos="1440"/>
        </w:tabs>
        <w:ind w:left="1418"/>
        <w:jc w:val="both"/>
        <w:rPr>
          <w:caps/>
          <w:sz w:val="22"/>
          <w:szCs w:val="22"/>
        </w:rPr>
      </w:pPr>
    </w:p>
    <w:p w:rsidR="00CC47A7" w:rsidRPr="007831BC" w:rsidRDefault="00CC47A7" w:rsidP="009A60FF">
      <w:pPr>
        <w:numPr>
          <w:ilvl w:val="1"/>
          <w:numId w:val="2"/>
        </w:numPr>
        <w:tabs>
          <w:tab w:val="num" w:pos="1440"/>
        </w:tabs>
        <w:jc w:val="both"/>
        <w:rPr>
          <w:b/>
          <w:caps/>
          <w:sz w:val="22"/>
          <w:szCs w:val="22"/>
        </w:rPr>
      </w:pPr>
      <w:r w:rsidRPr="007831BC">
        <w:rPr>
          <w:b/>
          <w:bCs/>
          <w:caps/>
          <w:sz w:val="22"/>
          <w:szCs w:val="22"/>
        </w:rPr>
        <w:t>ODBOR ŠKOLSTVÍ, MLÁDEŽE A TĚLOVÝCHOVY</w:t>
      </w:r>
    </w:p>
    <w:p w:rsidR="00CC47A7" w:rsidRPr="007831BC" w:rsidRDefault="00CC47A7" w:rsidP="009A60FF">
      <w:pPr>
        <w:numPr>
          <w:ilvl w:val="2"/>
          <w:numId w:val="2"/>
        </w:numPr>
        <w:jc w:val="both"/>
        <w:rPr>
          <w:caps/>
          <w:sz w:val="22"/>
          <w:szCs w:val="22"/>
        </w:rPr>
      </w:pPr>
      <w:r w:rsidRPr="007831BC">
        <w:rPr>
          <w:caps/>
          <w:sz w:val="22"/>
          <w:szCs w:val="22"/>
        </w:rPr>
        <w:t>Oddělení financování vzdělávání</w:t>
      </w:r>
    </w:p>
    <w:p w:rsidR="00CC47A7" w:rsidRPr="007831BC" w:rsidRDefault="00CC47A7" w:rsidP="009A60FF">
      <w:pPr>
        <w:numPr>
          <w:ilvl w:val="2"/>
          <w:numId w:val="2"/>
        </w:numPr>
        <w:jc w:val="both"/>
        <w:rPr>
          <w:caps/>
          <w:sz w:val="22"/>
          <w:szCs w:val="22"/>
        </w:rPr>
      </w:pPr>
      <w:r w:rsidRPr="007831BC">
        <w:rPr>
          <w:bCs/>
          <w:caps/>
          <w:sz w:val="22"/>
          <w:szCs w:val="22"/>
        </w:rPr>
        <w:t xml:space="preserve">oddělení vzdělávání </w:t>
      </w:r>
      <w:r w:rsidR="003F0541">
        <w:rPr>
          <w:bCs/>
          <w:caps/>
          <w:sz w:val="22"/>
          <w:szCs w:val="22"/>
        </w:rPr>
        <w:t>a sportu</w:t>
      </w:r>
    </w:p>
    <w:p w:rsidR="008D4596" w:rsidRPr="007831BC" w:rsidRDefault="008D4596" w:rsidP="009A60FF">
      <w:pPr>
        <w:numPr>
          <w:ilvl w:val="2"/>
          <w:numId w:val="2"/>
        </w:numPr>
        <w:jc w:val="both"/>
        <w:rPr>
          <w:caps/>
          <w:sz w:val="22"/>
          <w:szCs w:val="22"/>
        </w:rPr>
      </w:pPr>
      <w:r>
        <w:rPr>
          <w:caps/>
          <w:sz w:val="22"/>
          <w:szCs w:val="22"/>
        </w:rPr>
        <w:t>oddělení organizační, správní a školských projektů</w:t>
      </w:r>
    </w:p>
    <w:p w:rsidR="00CC47A7" w:rsidRPr="007831BC" w:rsidRDefault="00CC47A7" w:rsidP="009A60FF">
      <w:pPr>
        <w:ind w:left="1134"/>
        <w:jc w:val="both"/>
        <w:rPr>
          <w:caps/>
          <w:sz w:val="22"/>
          <w:szCs w:val="22"/>
        </w:rPr>
      </w:pPr>
    </w:p>
    <w:p w:rsidR="00CC47A7" w:rsidRPr="007831BC" w:rsidRDefault="00CC47A7" w:rsidP="009A60FF">
      <w:pPr>
        <w:ind w:left="360"/>
        <w:jc w:val="both"/>
        <w:rPr>
          <w:caps/>
          <w:sz w:val="22"/>
          <w:szCs w:val="22"/>
        </w:rPr>
      </w:pPr>
    </w:p>
    <w:p w:rsidR="00CC47A7" w:rsidRPr="007831BC" w:rsidRDefault="00CC47A7" w:rsidP="009A60FF">
      <w:pPr>
        <w:numPr>
          <w:ilvl w:val="1"/>
          <w:numId w:val="2"/>
        </w:numPr>
        <w:jc w:val="both"/>
        <w:rPr>
          <w:b/>
          <w:caps/>
          <w:sz w:val="22"/>
          <w:szCs w:val="22"/>
        </w:rPr>
      </w:pPr>
      <w:r w:rsidRPr="007831BC">
        <w:rPr>
          <w:b/>
          <w:caps/>
          <w:sz w:val="22"/>
          <w:szCs w:val="22"/>
        </w:rPr>
        <w:t>Odbor sociálních věcí</w:t>
      </w:r>
    </w:p>
    <w:p w:rsidR="00CC47A7" w:rsidRPr="007831BC" w:rsidRDefault="00CC47A7" w:rsidP="009A60FF">
      <w:pPr>
        <w:numPr>
          <w:ilvl w:val="2"/>
          <w:numId w:val="2"/>
        </w:numPr>
        <w:jc w:val="both"/>
        <w:rPr>
          <w:caps/>
          <w:sz w:val="22"/>
          <w:szCs w:val="22"/>
        </w:rPr>
      </w:pPr>
      <w:r w:rsidRPr="007831BC">
        <w:rPr>
          <w:bCs/>
          <w:caps/>
          <w:sz w:val="22"/>
          <w:szCs w:val="22"/>
        </w:rPr>
        <w:t>Oddělení sociálních věcí</w:t>
      </w:r>
    </w:p>
    <w:p w:rsidR="00CC47A7" w:rsidRPr="007831BC" w:rsidRDefault="00CC47A7" w:rsidP="009A60FF">
      <w:pPr>
        <w:numPr>
          <w:ilvl w:val="2"/>
          <w:numId w:val="2"/>
        </w:numPr>
        <w:jc w:val="both"/>
        <w:rPr>
          <w:caps/>
          <w:sz w:val="22"/>
          <w:szCs w:val="22"/>
        </w:rPr>
      </w:pPr>
      <w:r w:rsidRPr="007831BC">
        <w:rPr>
          <w:caps/>
          <w:sz w:val="22"/>
          <w:szCs w:val="22"/>
        </w:rPr>
        <w:t>ODDĚLENÍ ROZVOJE SOCIÁLNÍCH SLUŽEB</w:t>
      </w:r>
    </w:p>
    <w:p w:rsidR="00CC47A7" w:rsidRPr="007831BC" w:rsidRDefault="00CC47A7" w:rsidP="009A60FF">
      <w:pPr>
        <w:numPr>
          <w:ilvl w:val="2"/>
          <w:numId w:val="2"/>
        </w:numPr>
        <w:jc w:val="both"/>
        <w:rPr>
          <w:caps/>
          <w:sz w:val="22"/>
          <w:szCs w:val="22"/>
        </w:rPr>
      </w:pPr>
      <w:r w:rsidRPr="007831BC">
        <w:rPr>
          <w:caps/>
          <w:sz w:val="22"/>
          <w:szCs w:val="22"/>
        </w:rPr>
        <w:t>oddělení sociálně-právní ochrany dětí</w:t>
      </w:r>
    </w:p>
    <w:p w:rsidR="00CC47A7" w:rsidRPr="007831BC" w:rsidRDefault="00CC47A7" w:rsidP="009A60FF">
      <w:pPr>
        <w:ind w:left="360"/>
        <w:jc w:val="both"/>
        <w:rPr>
          <w:caps/>
          <w:sz w:val="22"/>
          <w:szCs w:val="22"/>
        </w:rPr>
      </w:pPr>
    </w:p>
    <w:p w:rsidR="00CC47A7" w:rsidRPr="007831BC" w:rsidRDefault="00CC47A7" w:rsidP="009A60FF">
      <w:pPr>
        <w:numPr>
          <w:ilvl w:val="1"/>
          <w:numId w:val="2"/>
        </w:numPr>
        <w:jc w:val="both"/>
        <w:rPr>
          <w:b/>
          <w:caps/>
          <w:sz w:val="22"/>
          <w:szCs w:val="22"/>
        </w:rPr>
      </w:pPr>
      <w:r w:rsidRPr="007831BC">
        <w:rPr>
          <w:b/>
          <w:caps/>
          <w:sz w:val="22"/>
          <w:szCs w:val="22"/>
        </w:rPr>
        <w:t xml:space="preserve">ODBOR zdravotnictví </w:t>
      </w:r>
    </w:p>
    <w:p w:rsidR="00CC47A7" w:rsidRPr="007831BC" w:rsidRDefault="00CC47A7" w:rsidP="009A60FF">
      <w:pPr>
        <w:numPr>
          <w:ilvl w:val="2"/>
          <w:numId w:val="2"/>
        </w:numPr>
        <w:jc w:val="both"/>
        <w:rPr>
          <w:caps/>
          <w:sz w:val="22"/>
          <w:szCs w:val="22"/>
        </w:rPr>
      </w:pPr>
      <w:r w:rsidRPr="007831BC">
        <w:rPr>
          <w:caps/>
          <w:sz w:val="22"/>
          <w:szCs w:val="22"/>
        </w:rPr>
        <w:t>ODDĚLENÍ EKONOMICKO-ANALYTICKÉ</w:t>
      </w:r>
    </w:p>
    <w:p w:rsidR="00CC47A7" w:rsidRPr="007831BC" w:rsidRDefault="00CC47A7" w:rsidP="009A60FF">
      <w:pPr>
        <w:numPr>
          <w:ilvl w:val="2"/>
          <w:numId w:val="2"/>
        </w:numPr>
        <w:jc w:val="both"/>
        <w:rPr>
          <w:caps/>
          <w:sz w:val="22"/>
          <w:szCs w:val="22"/>
        </w:rPr>
      </w:pPr>
      <w:r w:rsidRPr="007831BC">
        <w:rPr>
          <w:caps/>
          <w:sz w:val="22"/>
          <w:szCs w:val="22"/>
        </w:rPr>
        <w:t>oddělení správních činností</w:t>
      </w:r>
      <w:r w:rsidR="00AB430D" w:rsidRPr="007831BC">
        <w:rPr>
          <w:caps/>
          <w:sz w:val="22"/>
          <w:szCs w:val="22"/>
        </w:rPr>
        <w:t>, kontroly a stížností</w:t>
      </w:r>
    </w:p>
    <w:p w:rsidR="003C0A40" w:rsidRPr="007831BC" w:rsidRDefault="003C0A40" w:rsidP="009A60FF">
      <w:pPr>
        <w:jc w:val="both"/>
        <w:rPr>
          <w:caps/>
          <w:sz w:val="22"/>
          <w:szCs w:val="22"/>
        </w:rPr>
      </w:pPr>
    </w:p>
    <w:p w:rsidR="00CC47A7" w:rsidRPr="00BE683A" w:rsidRDefault="00CC47A7" w:rsidP="009A60FF">
      <w:pPr>
        <w:numPr>
          <w:ilvl w:val="1"/>
          <w:numId w:val="2"/>
        </w:numPr>
        <w:rPr>
          <w:b/>
          <w:caps/>
          <w:sz w:val="22"/>
          <w:szCs w:val="22"/>
        </w:rPr>
      </w:pPr>
      <w:r w:rsidRPr="00CF62DC">
        <w:rPr>
          <w:b/>
          <w:caps/>
          <w:sz w:val="22"/>
          <w:szCs w:val="22"/>
        </w:rPr>
        <w:t>ODBOR</w:t>
      </w:r>
      <w:r w:rsidR="003C33BE">
        <w:rPr>
          <w:b/>
          <w:caps/>
          <w:sz w:val="22"/>
          <w:szCs w:val="22"/>
        </w:rPr>
        <w:t xml:space="preserve"> </w:t>
      </w:r>
      <w:r w:rsidR="00ED21A3">
        <w:rPr>
          <w:b/>
          <w:caps/>
          <w:sz w:val="22"/>
          <w:szCs w:val="22"/>
        </w:rPr>
        <w:t>SPRÁVNÍCH AGEND</w:t>
      </w:r>
      <w:r w:rsidR="00663DEA" w:rsidRPr="00CF62DC">
        <w:rPr>
          <w:b/>
          <w:caps/>
          <w:sz w:val="22"/>
          <w:szCs w:val="22"/>
        </w:rPr>
        <w:t>, stavební úřad</w:t>
      </w:r>
      <w:r w:rsidR="00110A77" w:rsidRPr="00BE683A">
        <w:rPr>
          <w:b/>
          <w:caps/>
          <w:sz w:val="22"/>
          <w:szCs w:val="22"/>
        </w:rPr>
        <w:t xml:space="preserve"> a krajský živnostenský úřad</w:t>
      </w:r>
    </w:p>
    <w:p w:rsidR="006F17E4" w:rsidRPr="005F4E22" w:rsidRDefault="00157A62" w:rsidP="009A60FF">
      <w:pPr>
        <w:numPr>
          <w:ilvl w:val="0"/>
          <w:numId w:val="3"/>
        </w:numPr>
        <w:jc w:val="both"/>
        <w:rPr>
          <w:b/>
          <w:caps/>
          <w:sz w:val="22"/>
          <w:szCs w:val="22"/>
        </w:rPr>
      </w:pPr>
      <w:r>
        <w:rPr>
          <w:caps/>
          <w:sz w:val="22"/>
          <w:szCs w:val="22"/>
        </w:rPr>
        <w:t>oddělení legislativní a přenesené působnosti</w:t>
      </w:r>
    </w:p>
    <w:p w:rsidR="00663DEA" w:rsidRPr="002E1608" w:rsidRDefault="00663DEA" w:rsidP="009A60FF">
      <w:pPr>
        <w:numPr>
          <w:ilvl w:val="0"/>
          <w:numId w:val="3"/>
        </w:numPr>
        <w:jc w:val="both"/>
        <w:rPr>
          <w:b/>
          <w:caps/>
          <w:sz w:val="22"/>
          <w:szCs w:val="22"/>
        </w:rPr>
      </w:pPr>
      <w:r w:rsidRPr="00BE683A">
        <w:rPr>
          <w:caps/>
          <w:sz w:val="22"/>
          <w:szCs w:val="22"/>
        </w:rPr>
        <w:t>oddělení stavební úřad</w:t>
      </w:r>
      <w:r w:rsidR="0043230B">
        <w:rPr>
          <w:caps/>
          <w:sz w:val="22"/>
          <w:szCs w:val="22"/>
        </w:rPr>
        <w:t xml:space="preserve"> I</w:t>
      </w:r>
    </w:p>
    <w:p w:rsidR="0043230B" w:rsidRPr="00BE683A" w:rsidRDefault="0043230B" w:rsidP="009A60FF">
      <w:pPr>
        <w:numPr>
          <w:ilvl w:val="0"/>
          <w:numId w:val="3"/>
        </w:numPr>
        <w:jc w:val="both"/>
        <w:rPr>
          <w:b/>
          <w:caps/>
          <w:sz w:val="22"/>
          <w:szCs w:val="22"/>
        </w:rPr>
      </w:pPr>
      <w:r>
        <w:rPr>
          <w:caps/>
          <w:sz w:val="22"/>
          <w:szCs w:val="22"/>
        </w:rPr>
        <w:t>ODDĚLENÍ STAVEBNÍ ÚŘAD II</w:t>
      </w:r>
    </w:p>
    <w:p w:rsidR="00CC47A7" w:rsidRPr="007831BC" w:rsidRDefault="00CC47A7" w:rsidP="009A60FF">
      <w:pPr>
        <w:rPr>
          <w:caps/>
          <w:sz w:val="22"/>
          <w:szCs w:val="22"/>
        </w:rPr>
      </w:pPr>
    </w:p>
    <w:p w:rsidR="00E621F6" w:rsidRPr="007831BC" w:rsidRDefault="00E621F6" w:rsidP="009A60FF">
      <w:pPr>
        <w:numPr>
          <w:ilvl w:val="1"/>
          <w:numId w:val="2"/>
        </w:numPr>
        <w:jc w:val="both"/>
        <w:rPr>
          <w:b/>
          <w:caps/>
          <w:sz w:val="22"/>
          <w:szCs w:val="22"/>
        </w:rPr>
      </w:pPr>
      <w:r w:rsidRPr="007831BC">
        <w:rPr>
          <w:b/>
          <w:caps/>
          <w:sz w:val="22"/>
          <w:szCs w:val="22"/>
        </w:rPr>
        <w:t xml:space="preserve">Odbor </w:t>
      </w:r>
      <w:r w:rsidR="0016313C" w:rsidRPr="007831BC">
        <w:rPr>
          <w:b/>
          <w:caps/>
          <w:sz w:val="22"/>
          <w:szCs w:val="22"/>
        </w:rPr>
        <w:t>informatiky</w:t>
      </w:r>
    </w:p>
    <w:p w:rsidR="00E621F6" w:rsidRPr="007831BC" w:rsidRDefault="00E621F6" w:rsidP="009A60FF">
      <w:pPr>
        <w:numPr>
          <w:ilvl w:val="0"/>
          <w:numId w:val="17"/>
        </w:numPr>
        <w:jc w:val="both"/>
        <w:rPr>
          <w:caps/>
          <w:sz w:val="22"/>
          <w:szCs w:val="22"/>
        </w:rPr>
      </w:pPr>
      <w:r w:rsidRPr="007831BC">
        <w:rPr>
          <w:caps/>
          <w:sz w:val="22"/>
          <w:szCs w:val="22"/>
        </w:rPr>
        <w:t xml:space="preserve">Oddělení </w:t>
      </w:r>
      <w:r w:rsidR="0016313C" w:rsidRPr="007831BC">
        <w:rPr>
          <w:caps/>
          <w:sz w:val="22"/>
          <w:szCs w:val="22"/>
        </w:rPr>
        <w:t>DIGITÁNÍ TECHNICKÉ MAPY A GEOGRAFICKÉHO INFORMAČNÍHO SYSTÉMU</w:t>
      </w:r>
    </w:p>
    <w:p w:rsidR="004D1428" w:rsidRPr="007831BC" w:rsidRDefault="00E621F6" w:rsidP="009A60FF">
      <w:pPr>
        <w:numPr>
          <w:ilvl w:val="0"/>
          <w:numId w:val="17"/>
        </w:numPr>
        <w:jc w:val="both"/>
        <w:rPr>
          <w:caps/>
          <w:sz w:val="22"/>
          <w:szCs w:val="22"/>
        </w:rPr>
      </w:pPr>
      <w:r w:rsidRPr="007831BC">
        <w:rPr>
          <w:caps/>
          <w:sz w:val="22"/>
          <w:szCs w:val="22"/>
        </w:rPr>
        <w:t xml:space="preserve">Oddělení </w:t>
      </w:r>
      <w:r w:rsidR="0016313C" w:rsidRPr="007831BC">
        <w:rPr>
          <w:caps/>
          <w:sz w:val="22"/>
          <w:szCs w:val="22"/>
        </w:rPr>
        <w:t>SPRÁVY SERVERŮ A SÍTĚ</w:t>
      </w:r>
    </w:p>
    <w:p w:rsidR="0016313C" w:rsidRDefault="0016313C" w:rsidP="009A60FF">
      <w:pPr>
        <w:numPr>
          <w:ilvl w:val="0"/>
          <w:numId w:val="17"/>
        </w:numPr>
        <w:jc w:val="both"/>
        <w:rPr>
          <w:caps/>
          <w:sz w:val="22"/>
          <w:szCs w:val="22"/>
        </w:rPr>
      </w:pPr>
      <w:r w:rsidRPr="007831BC">
        <w:rPr>
          <w:caps/>
          <w:sz w:val="22"/>
          <w:szCs w:val="22"/>
        </w:rPr>
        <w:t>ODDĚLENÍ APLIKAČNÍ A UŽIVATELSKÉ PODPORY</w:t>
      </w:r>
    </w:p>
    <w:p w:rsidR="00B14CF3" w:rsidRPr="007831BC" w:rsidRDefault="00B14CF3" w:rsidP="009A60FF">
      <w:pPr>
        <w:numPr>
          <w:ilvl w:val="0"/>
          <w:numId w:val="17"/>
        </w:numPr>
        <w:jc w:val="both"/>
        <w:rPr>
          <w:caps/>
          <w:sz w:val="22"/>
          <w:szCs w:val="22"/>
        </w:rPr>
      </w:pPr>
      <w:r>
        <w:rPr>
          <w:caps/>
          <w:sz w:val="22"/>
          <w:szCs w:val="22"/>
        </w:rPr>
        <w:t>ODDĚLENÍ CENTRÁLNÍHO FM</w:t>
      </w:r>
    </w:p>
    <w:p w:rsidR="004D1428" w:rsidRPr="007831BC" w:rsidRDefault="004D1428" w:rsidP="009A60FF">
      <w:pPr>
        <w:rPr>
          <w:caps/>
          <w:sz w:val="22"/>
          <w:szCs w:val="22"/>
        </w:rPr>
      </w:pPr>
    </w:p>
    <w:p w:rsidR="004D1428" w:rsidRPr="007831BC" w:rsidRDefault="004D1428" w:rsidP="009A60FF">
      <w:pPr>
        <w:numPr>
          <w:ilvl w:val="1"/>
          <w:numId w:val="2"/>
        </w:numPr>
        <w:spacing w:before="60"/>
        <w:jc w:val="both"/>
        <w:rPr>
          <w:caps/>
          <w:sz w:val="22"/>
          <w:szCs w:val="22"/>
        </w:rPr>
      </w:pPr>
      <w:r w:rsidRPr="007831BC">
        <w:rPr>
          <w:b/>
          <w:caps/>
          <w:sz w:val="22"/>
          <w:szCs w:val="22"/>
        </w:rPr>
        <w:t xml:space="preserve">odbor </w:t>
      </w:r>
      <w:r w:rsidR="004B715E">
        <w:rPr>
          <w:b/>
          <w:caps/>
          <w:sz w:val="22"/>
          <w:szCs w:val="22"/>
        </w:rPr>
        <w:t>INVESTIC A PROJEKT</w:t>
      </w:r>
      <w:r w:rsidR="004B715E">
        <w:rPr>
          <w:rFonts w:ascii="Calibri" w:hAnsi="Calibri" w:cs="Calibri"/>
          <w:b/>
          <w:caps/>
          <w:sz w:val="22"/>
          <w:szCs w:val="22"/>
        </w:rPr>
        <w:t>Ů</w:t>
      </w:r>
    </w:p>
    <w:p w:rsidR="00BE2DFE" w:rsidRDefault="00BE2DFE" w:rsidP="009A60FF">
      <w:pPr>
        <w:numPr>
          <w:ilvl w:val="2"/>
          <w:numId w:val="2"/>
        </w:numPr>
        <w:jc w:val="both"/>
        <w:rPr>
          <w:caps/>
          <w:sz w:val="22"/>
          <w:szCs w:val="22"/>
        </w:rPr>
      </w:pPr>
      <w:r w:rsidRPr="007831BC">
        <w:rPr>
          <w:caps/>
          <w:sz w:val="22"/>
          <w:szCs w:val="22"/>
        </w:rPr>
        <w:t>Oddělení investičních projektů</w:t>
      </w:r>
      <w:r w:rsidR="003E7037">
        <w:rPr>
          <w:caps/>
          <w:sz w:val="22"/>
          <w:szCs w:val="22"/>
        </w:rPr>
        <w:t xml:space="preserve"> I</w:t>
      </w:r>
    </w:p>
    <w:p w:rsidR="003E7037" w:rsidRPr="007831BC" w:rsidRDefault="003E7037" w:rsidP="009A60FF">
      <w:pPr>
        <w:numPr>
          <w:ilvl w:val="2"/>
          <w:numId w:val="2"/>
        </w:numPr>
        <w:jc w:val="both"/>
        <w:rPr>
          <w:caps/>
          <w:sz w:val="22"/>
          <w:szCs w:val="22"/>
        </w:rPr>
      </w:pPr>
      <w:r>
        <w:rPr>
          <w:caps/>
          <w:sz w:val="22"/>
          <w:szCs w:val="22"/>
        </w:rPr>
        <w:t>oddělení investičních projektů II</w:t>
      </w:r>
    </w:p>
    <w:p w:rsidR="00BE2DFE" w:rsidRDefault="00BE2DFE" w:rsidP="009A60FF">
      <w:pPr>
        <w:numPr>
          <w:ilvl w:val="2"/>
          <w:numId w:val="2"/>
        </w:numPr>
        <w:jc w:val="both"/>
        <w:rPr>
          <w:caps/>
          <w:sz w:val="22"/>
          <w:szCs w:val="22"/>
        </w:rPr>
      </w:pPr>
      <w:r w:rsidRPr="007831BC">
        <w:rPr>
          <w:caps/>
          <w:sz w:val="22"/>
          <w:szCs w:val="22"/>
        </w:rPr>
        <w:t>Oddělení neinvestičních projektů</w:t>
      </w:r>
    </w:p>
    <w:p w:rsidR="004B715E" w:rsidRPr="004B715E" w:rsidRDefault="004B715E" w:rsidP="004B715E">
      <w:pPr>
        <w:numPr>
          <w:ilvl w:val="2"/>
          <w:numId w:val="2"/>
        </w:numPr>
        <w:jc w:val="both"/>
        <w:rPr>
          <w:caps/>
          <w:sz w:val="22"/>
          <w:szCs w:val="22"/>
        </w:rPr>
      </w:pPr>
      <w:r w:rsidRPr="007831BC">
        <w:rPr>
          <w:caps/>
          <w:sz w:val="22"/>
          <w:szCs w:val="22"/>
        </w:rPr>
        <w:t>ODDĚLENÍ PŘÍPRAVY a realizace INVESTIC</w:t>
      </w:r>
    </w:p>
    <w:p w:rsidR="00CC47A7" w:rsidRDefault="00CC47A7" w:rsidP="009A60FF">
      <w:pPr>
        <w:rPr>
          <w:caps/>
          <w:sz w:val="22"/>
          <w:szCs w:val="22"/>
        </w:rPr>
      </w:pPr>
    </w:p>
    <w:p w:rsidR="00ED21A3" w:rsidRPr="007831BC" w:rsidRDefault="00ED21A3" w:rsidP="00ED21A3">
      <w:pPr>
        <w:numPr>
          <w:ilvl w:val="1"/>
          <w:numId w:val="2"/>
        </w:numPr>
        <w:spacing w:before="60"/>
        <w:jc w:val="both"/>
        <w:rPr>
          <w:caps/>
          <w:sz w:val="22"/>
          <w:szCs w:val="22"/>
        </w:rPr>
      </w:pPr>
      <w:r w:rsidRPr="007831BC">
        <w:rPr>
          <w:b/>
          <w:caps/>
          <w:sz w:val="22"/>
          <w:szCs w:val="22"/>
        </w:rPr>
        <w:t xml:space="preserve">odbor </w:t>
      </w:r>
      <w:r>
        <w:rPr>
          <w:b/>
          <w:caps/>
          <w:sz w:val="22"/>
          <w:szCs w:val="22"/>
        </w:rPr>
        <w:t>PRÁVNÍ</w:t>
      </w:r>
    </w:p>
    <w:p w:rsidR="00ED21A3" w:rsidRDefault="00ED21A3" w:rsidP="00ED21A3">
      <w:pPr>
        <w:numPr>
          <w:ilvl w:val="2"/>
          <w:numId w:val="2"/>
        </w:numPr>
        <w:jc w:val="both"/>
        <w:rPr>
          <w:caps/>
          <w:sz w:val="22"/>
          <w:szCs w:val="22"/>
        </w:rPr>
      </w:pPr>
      <w:r w:rsidRPr="007831BC">
        <w:rPr>
          <w:caps/>
          <w:sz w:val="22"/>
          <w:szCs w:val="22"/>
        </w:rPr>
        <w:t xml:space="preserve">Oddělení </w:t>
      </w:r>
      <w:r>
        <w:rPr>
          <w:caps/>
          <w:sz w:val="22"/>
          <w:szCs w:val="22"/>
        </w:rPr>
        <w:t>PRÁVNÍ</w:t>
      </w:r>
    </w:p>
    <w:p w:rsidR="00ED21A3" w:rsidRPr="007831BC" w:rsidRDefault="00ED21A3" w:rsidP="00ED21A3">
      <w:pPr>
        <w:numPr>
          <w:ilvl w:val="2"/>
          <w:numId w:val="2"/>
        </w:numPr>
        <w:jc w:val="both"/>
        <w:rPr>
          <w:caps/>
          <w:sz w:val="22"/>
          <w:szCs w:val="22"/>
        </w:rPr>
      </w:pPr>
      <w:r>
        <w:rPr>
          <w:caps/>
          <w:sz w:val="22"/>
          <w:szCs w:val="22"/>
        </w:rPr>
        <w:t>oddělení VEŘEJNÝCH ZAKÁZEK</w:t>
      </w:r>
    </w:p>
    <w:p w:rsidR="00563C16" w:rsidRPr="00563C16" w:rsidRDefault="00563C16" w:rsidP="00563C16">
      <w:pPr>
        <w:pStyle w:val="Nadpis1"/>
        <w:jc w:val="left"/>
        <w:rPr>
          <w:b w:val="0"/>
          <w:sz w:val="22"/>
          <w:szCs w:val="22"/>
        </w:rPr>
      </w:pPr>
    </w:p>
    <w:p w:rsidR="00902AD7" w:rsidRDefault="00902AD7">
      <w:pPr>
        <w:rPr>
          <w:b/>
          <w:bCs/>
          <w:kern w:val="32"/>
          <w:sz w:val="22"/>
          <w:szCs w:val="22"/>
        </w:rPr>
      </w:pPr>
      <w:r>
        <w:rPr>
          <w:sz w:val="22"/>
          <w:szCs w:val="22"/>
        </w:rPr>
        <w:br w:type="page"/>
      </w:r>
    </w:p>
    <w:p w:rsidR="00CC47A7" w:rsidRPr="00563C16" w:rsidRDefault="00CC47A7" w:rsidP="00056A2C">
      <w:pPr>
        <w:pStyle w:val="Nadpis1"/>
        <w:rPr>
          <w:sz w:val="22"/>
          <w:szCs w:val="22"/>
        </w:rPr>
      </w:pPr>
      <w:bookmarkStart w:id="11" w:name="_Toc221686757"/>
      <w:r w:rsidRPr="00563C16">
        <w:rPr>
          <w:sz w:val="22"/>
          <w:szCs w:val="22"/>
        </w:rPr>
        <w:lastRenderedPageBreak/>
        <w:t>Hlava II</w:t>
      </w:r>
      <w:bookmarkEnd w:id="11"/>
    </w:p>
    <w:p w:rsidR="00CC47A7" w:rsidRPr="00563C16" w:rsidRDefault="00CC47A7" w:rsidP="00056A2C">
      <w:pPr>
        <w:pStyle w:val="Nadpis1"/>
        <w:rPr>
          <w:sz w:val="22"/>
          <w:szCs w:val="22"/>
        </w:rPr>
      </w:pPr>
      <w:bookmarkStart w:id="12" w:name="_Toc221686758"/>
      <w:r w:rsidRPr="00563C16">
        <w:rPr>
          <w:sz w:val="22"/>
          <w:szCs w:val="22"/>
        </w:rPr>
        <w:t>Činnost úřadu</w:t>
      </w:r>
      <w:bookmarkEnd w:id="12"/>
    </w:p>
    <w:p w:rsidR="00CC47A7" w:rsidRPr="007831BC" w:rsidRDefault="00CC47A7" w:rsidP="009A60FF">
      <w:pPr>
        <w:suppressAutoHyphens/>
        <w:jc w:val="both"/>
        <w:rPr>
          <w:bCs/>
          <w:sz w:val="22"/>
          <w:szCs w:val="22"/>
        </w:rPr>
      </w:pPr>
    </w:p>
    <w:p w:rsidR="00CC47A7" w:rsidRPr="007831BC" w:rsidRDefault="00CC47A7" w:rsidP="00056A2C">
      <w:pPr>
        <w:pStyle w:val="Nadpis3"/>
      </w:pPr>
      <w:bookmarkStart w:id="13" w:name="_Toc221686759"/>
      <w:r w:rsidRPr="007831BC">
        <w:t>Čl. V.</w:t>
      </w:r>
      <w:bookmarkEnd w:id="13"/>
    </w:p>
    <w:p w:rsidR="00CC47A7" w:rsidRPr="007831BC" w:rsidRDefault="00CC47A7" w:rsidP="00056A2C">
      <w:pPr>
        <w:pStyle w:val="Nadpis3"/>
      </w:pPr>
      <w:bookmarkStart w:id="14" w:name="_Toc221686760"/>
      <w:r w:rsidRPr="007831BC">
        <w:t>Společné a zvláštní úkoly zabezpečované odbory úřadu</w:t>
      </w:r>
      <w:bookmarkEnd w:id="14"/>
    </w:p>
    <w:p w:rsidR="00CC47A7" w:rsidRPr="007831BC" w:rsidRDefault="00CC47A7" w:rsidP="009A60FF">
      <w:pPr>
        <w:numPr>
          <w:ilvl w:val="0"/>
          <w:numId w:val="9"/>
        </w:numPr>
        <w:spacing w:before="240"/>
        <w:jc w:val="both"/>
        <w:rPr>
          <w:sz w:val="22"/>
          <w:szCs w:val="22"/>
        </w:rPr>
      </w:pPr>
      <w:r w:rsidRPr="007831BC">
        <w:rPr>
          <w:sz w:val="22"/>
          <w:szCs w:val="22"/>
        </w:rPr>
        <w:t>Společnými úkoly odborů úřadu se rozumí zejména</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plnění úkolů uložených zastupitelstvem a radou,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příprava podkladů pro jednání zastupitelstva a rady,</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poskytování odborné a administrativní pomoci výborům zastupitelstva a komisím rady,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součinnost při přípravě návrhů právních předpisů kraje, vnitřních předpisů úřadu a jiných vnitřních normativních aktů kraje (dále jen „vnitřní předpisy“) a na přípravě připomínek k návrhům obecně závazných právních předpisů a jejich změn,</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poskytování informací potřebných pro činnost a rozhodování orgánů kraje a odborů úřadu,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vyřizování peticí, stížností, oznámení, podnětů a jiných podání fyzických a právnických osob,</w:t>
      </w:r>
    </w:p>
    <w:p w:rsidR="00CC47A7" w:rsidRPr="003C33BE" w:rsidRDefault="00CC47A7" w:rsidP="009A60FF">
      <w:pPr>
        <w:numPr>
          <w:ilvl w:val="1"/>
          <w:numId w:val="9"/>
        </w:numPr>
        <w:spacing w:before="120"/>
        <w:ind w:left="709" w:hanging="312"/>
        <w:jc w:val="both"/>
        <w:rPr>
          <w:sz w:val="22"/>
          <w:szCs w:val="22"/>
        </w:rPr>
      </w:pPr>
      <w:r w:rsidRPr="003C33BE">
        <w:rPr>
          <w:sz w:val="22"/>
          <w:szCs w:val="22"/>
        </w:rPr>
        <w:t>poskytování informací veřejnosti podle zvláštního zákona</w:t>
      </w:r>
      <w:r w:rsidRPr="003C33BE">
        <w:rPr>
          <w:sz w:val="22"/>
          <w:szCs w:val="22"/>
          <w:vertAlign w:val="superscript"/>
        </w:rPr>
        <w:footnoteReference w:id="2"/>
      </w:r>
      <w:r w:rsidRPr="003C33BE">
        <w:rPr>
          <w:sz w:val="22"/>
          <w:szCs w:val="22"/>
        </w:rPr>
        <w:t xml:space="preserve"> prostře</w:t>
      </w:r>
      <w:r w:rsidR="00322D14" w:rsidRPr="003C33BE">
        <w:rPr>
          <w:sz w:val="22"/>
          <w:szCs w:val="22"/>
        </w:rPr>
        <w:t>dnictvím odboru</w:t>
      </w:r>
      <w:r w:rsidR="00CF799E" w:rsidRPr="003C33BE">
        <w:rPr>
          <w:sz w:val="22"/>
          <w:szCs w:val="22"/>
        </w:rPr>
        <w:t xml:space="preserve"> </w:t>
      </w:r>
      <w:r w:rsidR="00ED21A3" w:rsidRPr="003C33BE">
        <w:rPr>
          <w:sz w:val="22"/>
          <w:szCs w:val="22"/>
        </w:rPr>
        <w:t>správních agend</w:t>
      </w:r>
      <w:r w:rsidR="00723D11" w:rsidRPr="003C33BE">
        <w:rPr>
          <w:sz w:val="22"/>
          <w:szCs w:val="22"/>
        </w:rPr>
        <w:t>, stavebního úřadu</w:t>
      </w:r>
      <w:r w:rsidR="00567442" w:rsidRPr="003C33BE">
        <w:rPr>
          <w:sz w:val="22"/>
          <w:szCs w:val="22"/>
        </w:rPr>
        <w:t xml:space="preserve"> a krajského živnostenského úřadu</w:t>
      </w:r>
      <w:r w:rsidR="008F1656" w:rsidRPr="003C33BE">
        <w:rPr>
          <w:sz w:val="22"/>
          <w:szCs w:val="22"/>
        </w:rPr>
        <w:t xml:space="preserve"> </w:t>
      </w:r>
      <w:r w:rsidRPr="003C33BE">
        <w:rPr>
          <w:sz w:val="22"/>
          <w:szCs w:val="22"/>
        </w:rPr>
        <w:t>a rozhodování o odvolání proti prvoinstančním rozhodnutím orgánů obcí příslušných k rozhodování v 1. stupni řízení; zveřejňování dokumentů</w:t>
      </w:r>
      <w:r w:rsidRPr="003C33BE">
        <w:rPr>
          <w:sz w:val="22"/>
          <w:szCs w:val="22"/>
          <w:vertAlign w:val="superscript"/>
        </w:rPr>
        <w:footnoteReference w:id="3"/>
      </w:r>
      <w:r w:rsidRPr="003C33BE">
        <w:rPr>
          <w:sz w:val="22"/>
          <w:szCs w:val="22"/>
        </w:rPr>
        <w:t xml:space="preserve">, </w:t>
      </w:r>
    </w:p>
    <w:p w:rsidR="00CC47A7" w:rsidRPr="003C33BE" w:rsidRDefault="00CC47A7" w:rsidP="009A60FF">
      <w:pPr>
        <w:numPr>
          <w:ilvl w:val="1"/>
          <w:numId w:val="9"/>
        </w:numPr>
        <w:spacing w:before="120"/>
        <w:ind w:left="709" w:hanging="312"/>
        <w:jc w:val="both"/>
        <w:rPr>
          <w:sz w:val="22"/>
          <w:szCs w:val="22"/>
        </w:rPr>
      </w:pPr>
      <w:r w:rsidRPr="003C33BE">
        <w:rPr>
          <w:sz w:val="22"/>
          <w:szCs w:val="22"/>
        </w:rPr>
        <w:t xml:space="preserve">výkon státní správy zákonem svěřené kraji v rámci přenesené působnosti kraje,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kontrola činnosti obcí s rozšířenou působností na vybraných úsecích a předkládání návrhů na potřebná opatření, týkající se kontrolované činnosti,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účast na odborné přípravě zaměstnanců obcí s rozšířenou působností a obecních úřadů,</w:t>
      </w:r>
    </w:p>
    <w:p w:rsidR="00CC47A7" w:rsidRPr="007831BC" w:rsidRDefault="00CC47A7" w:rsidP="009A60FF">
      <w:pPr>
        <w:numPr>
          <w:ilvl w:val="1"/>
          <w:numId w:val="9"/>
        </w:numPr>
        <w:spacing w:before="120"/>
        <w:ind w:left="709" w:hanging="312"/>
        <w:jc w:val="both"/>
        <w:rPr>
          <w:sz w:val="22"/>
          <w:szCs w:val="22"/>
        </w:rPr>
      </w:pPr>
      <w:r w:rsidRPr="007831BC">
        <w:rPr>
          <w:sz w:val="22"/>
          <w:szCs w:val="22"/>
        </w:rPr>
        <w:t>zabezpečování ochrany údajů a dodržování povinnosti mlčenlivosti dle zvláštních právních předpisů</w:t>
      </w:r>
      <w:r w:rsidRPr="007831BC">
        <w:rPr>
          <w:sz w:val="22"/>
          <w:szCs w:val="22"/>
          <w:vertAlign w:val="superscript"/>
        </w:rPr>
        <w:footnoteReference w:id="4"/>
      </w:r>
      <w:r w:rsidRPr="007831BC">
        <w:rPr>
          <w:sz w:val="22"/>
          <w:szCs w:val="22"/>
        </w:rPr>
        <w:t xml:space="preserve">,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kontrola výkonu přenesené působnosti obcí, vyhodnocení výsledků k</w:t>
      </w:r>
      <w:r w:rsidR="00322D14" w:rsidRPr="007831BC">
        <w:rPr>
          <w:sz w:val="22"/>
          <w:szCs w:val="22"/>
        </w:rPr>
        <w:t>ontroly a předkládání návrhů na </w:t>
      </w:r>
      <w:r w:rsidRPr="007831BC">
        <w:rPr>
          <w:sz w:val="22"/>
          <w:szCs w:val="22"/>
        </w:rPr>
        <w:t>potřebná opatření příslušným ministerstvům, popřípadě vládě,</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poskytování odborné a metodické pomoci obcím,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provádění kontrolní činnosti v rozsahu a způsobem stanoveným právním předpisem,</w:t>
      </w:r>
    </w:p>
    <w:p w:rsidR="00CC47A7" w:rsidRPr="007831BC" w:rsidRDefault="00CC47A7" w:rsidP="009A60FF">
      <w:pPr>
        <w:numPr>
          <w:ilvl w:val="1"/>
          <w:numId w:val="9"/>
        </w:numPr>
        <w:spacing w:before="120"/>
        <w:ind w:left="709" w:hanging="312"/>
        <w:jc w:val="both"/>
        <w:rPr>
          <w:sz w:val="22"/>
          <w:szCs w:val="22"/>
        </w:rPr>
      </w:pPr>
      <w:r w:rsidRPr="007831BC">
        <w:rPr>
          <w:sz w:val="22"/>
          <w:szCs w:val="22"/>
        </w:rPr>
        <w:t>rozhodování na úseku samostatné a přenesené působnosti podle správního řádu oprávněnými úředními osobami,</w:t>
      </w:r>
    </w:p>
    <w:p w:rsidR="00CC47A7" w:rsidRPr="007831BC" w:rsidRDefault="00CC47A7" w:rsidP="009A60FF">
      <w:pPr>
        <w:numPr>
          <w:ilvl w:val="1"/>
          <w:numId w:val="9"/>
        </w:numPr>
        <w:spacing w:before="120"/>
        <w:ind w:left="709" w:hanging="312"/>
        <w:jc w:val="both"/>
        <w:rPr>
          <w:sz w:val="22"/>
          <w:szCs w:val="22"/>
        </w:rPr>
      </w:pPr>
      <w:r w:rsidRPr="007831BC">
        <w:rPr>
          <w:sz w:val="22"/>
          <w:szCs w:val="22"/>
        </w:rPr>
        <w:t>vymáhání nepeněžitých pohledávek, resp. provádění úkonů k zajištění jejich vymáhání, které mají původ v činnosti odboru,</w:t>
      </w:r>
    </w:p>
    <w:p w:rsidR="00CC47A7" w:rsidRPr="007831BC" w:rsidRDefault="00CC47A7" w:rsidP="009A60FF">
      <w:pPr>
        <w:numPr>
          <w:ilvl w:val="1"/>
          <w:numId w:val="9"/>
        </w:numPr>
        <w:spacing w:before="120"/>
        <w:ind w:left="709" w:hanging="312"/>
        <w:jc w:val="both"/>
        <w:rPr>
          <w:sz w:val="22"/>
          <w:szCs w:val="22"/>
        </w:rPr>
      </w:pPr>
      <w:r w:rsidRPr="007831BC">
        <w:rPr>
          <w:sz w:val="22"/>
          <w:szCs w:val="22"/>
        </w:rPr>
        <w:t>vymáhání peněžitých plnění podle zvláštního předpisu</w:t>
      </w:r>
      <w:r w:rsidRPr="007831BC">
        <w:rPr>
          <w:sz w:val="22"/>
          <w:szCs w:val="22"/>
          <w:vertAlign w:val="superscript"/>
        </w:rPr>
        <w:footnoteReference w:id="5"/>
      </w:r>
      <w:r w:rsidRPr="007831BC">
        <w:rPr>
          <w:sz w:val="22"/>
          <w:szCs w:val="22"/>
        </w:rPr>
        <w:t>,</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zastupování kraje nebo úřadu v řízeních před soudy a správními </w:t>
      </w:r>
      <w:r w:rsidR="00322D14" w:rsidRPr="007831BC">
        <w:rPr>
          <w:sz w:val="22"/>
          <w:szCs w:val="22"/>
        </w:rPr>
        <w:t>orgány ve věcech spadajících do </w:t>
      </w:r>
      <w:r w:rsidRPr="007831BC">
        <w:rPr>
          <w:sz w:val="22"/>
          <w:szCs w:val="22"/>
        </w:rPr>
        <w:t>věcné působnosti odboru a věcech souvisejících, pokud nejsou vyhrazeny jinému odboru,</w:t>
      </w:r>
    </w:p>
    <w:p w:rsidR="00A37816" w:rsidRDefault="00CC47A7" w:rsidP="009A60FF">
      <w:pPr>
        <w:numPr>
          <w:ilvl w:val="1"/>
          <w:numId w:val="9"/>
        </w:numPr>
        <w:spacing w:before="120"/>
        <w:ind w:left="709" w:hanging="312"/>
        <w:jc w:val="both"/>
        <w:rPr>
          <w:sz w:val="22"/>
          <w:szCs w:val="22"/>
        </w:rPr>
      </w:pPr>
      <w:r w:rsidRPr="007831BC">
        <w:rPr>
          <w:sz w:val="22"/>
          <w:szCs w:val="22"/>
        </w:rPr>
        <w:t>ukládání blokových pokut za přestupky a jiné správní delikty podle zvláštních zákonů včetně provádění vyúčtování.</w:t>
      </w:r>
    </w:p>
    <w:p w:rsidR="00CC47A7" w:rsidRPr="007831BC" w:rsidRDefault="00CC47A7" w:rsidP="009A60FF">
      <w:pPr>
        <w:numPr>
          <w:ilvl w:val="0"/>
          <w:numId w:val="9"/>
        </w:numPr>
        <w:spacing w:before="240"/>
        <w:jc w:val="both"/>
        <w:rPr>
          <w:sz w:val="22"/>
          <w:szCs w:val="22"/>
        </w:rPr>
      </w:pPr>
      <w:r w:rsidRPr="007831BC">
        <w:rPr>
          <w:sz w:val="22"/>
          <w:szCs w:val="22"/>
        </w:rPr>
        <w:t>Ve vztahu k příspěvkovým organizacím kraje (dále jen PO) jednotlivé odbory zejména</w:t>
      </w:r>
    </w:p>
    <w:p w:rsidR="00CC47A7" w:rsidRPr="007831BC" w:rsidRDefault="00CC47A7" w:rsidP="009A60FF">
      <w:pPr>
        <w:numPr>
          <w:ilvl w:val="1"/>
          <w:numId w:val="9"/>
        </w:numPr>
        <w:spacing w:before="120"/>
        <w:ind w:left="709" w:hanging="312"/>
        <w:jc w:val="both"/>
        <w:rPr>
          <w:sz w:val="22"/>
          <w:szCs w:val="22"/>
        </w:rPr>
      </w:pPr>
      <w:r w:rsidRPr="007831BC">
        <w:rPr>
          <w:sz w:val="22"/>
          <w:szCs w:val="22"/>
        </w:rPr>
        <w:t>odborně a metodicky usměrňují činnost PO, zpracovávají pro potřeby PO metodické pokyny vydávané rezortními orgány státní správy,</w:t>
      </w:r>
    </w:p>
    <w:p w:rsidR="00CC47A7" w:rsidRPr="007831BC" w:rsidRDefault="00CC47A7" w:rsidP="009A60FF">
      <w:pPr>
        <w:numPr>
          <w:ilvl w:val="1"/>
          <w:numId w:val="9"/>
        </w:numPr>
        <w:spacing w:before="120"/>
        <w:ind w:left="709" w:hanging="312"/>
        <w:jc w:val="both"/>
        <w:rPr>
          <w:sz w:val="22"/>
          <w:szCs w:val="22"/>
        </w:rPr>
      </w:pPr>
      <w:r w:rsidRPr="007831BC">
        <w:rPr>
          <w:sz w:val="22"/>
          <w:szCs w:val="22"/>
        </w:rPr>
        <w:lastRenderedPageBreak/>
        <w:t>zajišťují tok informací mezi krajem a PO,</w:t>
      </w:r>
    </w:p>
    <w:p w:rsidR="00CC47A7" w:rsidRPr="007831BC" w:rsidRDefault="00CC47A7" w:rsidP="009A60FF">
      <w:pPr>
        <w:numPr>
          <w:ilvl w:val="1"/>
          <w:numId w:val="9"/>
        </w:numPr>
        <w:spacing w:before="120"/>
        <w:ind w:left="709" w:hanging="312"/>
        <w:jc w:val="both"/>
        <w:rPr>
          <w:sz w:val="22"/>
          <w:szCs w:val="22"/>
        </w:rPr>
      </w:pPr>
      <w:r w:rsidRPr="007831BC">
        <w:rPr>
          <w:sz w:val="22"/>
          <w:szCs w:val="22"/>
        </w:rPr>
        <w:t>sledují a vyhodnocují činnost PO, navrhují řešení aktuálních problémů, podílí se na zpracovávání jejich rozvojových programů,</w:t>
      </w:r>
    </w:p>
    <w:p w:rsidR="00CC47A7" w:rsidRPr="007831BC" w:rsidRDefault="00CC47A7" w:rsidP="009A60FF">
      <w:pPr>
        <w:numPr>
          <w:ilvl w:val="1"/>
          <w:numId w:val="9"/>
        </w:numPr>
        <w:spacing w:before="120"/>
        <w:ind w:left="709" w:hanging="312"/>
        <w:jc w:val="both"/>
        <w:rPr>
          <w:sz w:val="22"/>
          <w:szCs w:val="22"/>
        </w:rPr>
      </w:pPr>
      <w:r w:rsidRPr="007831BC">
        <w:rPr>
          <w:sz w:val="22"/>
          <w:szCs w:val="22"/>
        </w:rPr>
        <w:t>plní další úkoly uložené zastupitelstvem nebo radou, příp. vnitřními předpisy kraje,</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vyřizují žádosti, dotazy a připomínky od PO,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vydávají úplné znění zřizovacích listin PO a realizují jejich změny.</w:t>
      </w:r>
    </w:p>
    <w:p w:rsidR="00CC47A7" w:rsidRPr="007831BC" w:rsidRDefault="00CC47A7" w:rsidP="009A60FF">
      <w:pPr>
        <w:numPr>
          <w:ilvl w:val="0"/>
          <w:numId w:val="9"/>
        </w:numPr>
        <w:spacing w:before="240"/>
        <w:jc w:val="both"/>
        <w:rPr>
          <w:sz w:val="22"/>
          <w:szCs w:val="22"/>
        </w:rPr>
      </w:pPr>
      <w:r w:rsidRPr="007831BC">
        <w:rPr>
          <w:sz w:val="22"/>
          <w:szCs w:val="22"/>
        </w:rPr>
        <w:t xml:space="preserve">Okruhy specifických úkolů zabezpečovaných jednotlivými odbory úřadu jsou vymezeny </w:t>
      </w:r>
      <w:r w:rsidR="003311DF">
        <w:rPr>
          <w:sz w:val="22"/>
          <w:szCs w:val="22"/>
        </w:rPr>
        <w:t xml:space="preserve">přílohou č. </w:t>
      </w:r>
      <w:r w:rsidR="00391627">
        <w:rPr>
          <w:sz w:val="22"/>
          <w:szCs w:val="22"/>
        </w:rPr>
        <w:t>2</w:t>
      </w:r>
      <w:r w:rsidRPr="007831BC">
        <w:rPr>
          <w:sz w:val="22"/>
          <w:szCs w:val="22"/>
        </w:rPr>
        <w:t xml:space="preserve"> </w:t>
      </w:r>
      <w:r w:rsidR="003311DF" w:rsidRPr="003311DF">
        <w:rPr>
          <w:sz w:val="22"/>
          <w:szCs w:val="22"/>
        </w:rPr>
        <w:t xml:space="preserve">Funkční náplně odborů Krajského úřadu Karlovarského kraje </w:t>
      </w:r>
      <w:r w:rsidRPr="007831BC">
        <w:rPr>
          <w:sz w:val="22"/>
          <w:szCs w:val="22"/>
        </w:rPr>
        <w:t>(dále jen „náplně činností“). Mimoto</w:t>
      </w:r>
      <w:r w:rsidR="00864A94">
        <w:rPr>
          <w:sz w:val="22"/>
          <w:szCs w:val="22"/>
        </w:rPr>
        <w:t>:</w:t>
      </w:r>
    </w:p>
    <w:p w:rsidR="00CC47A7" w:rsidRPr="003C33BE" w:rsidRDefault="00110A77" w:rsidP="009A60FF">
      <w:pPr>
        <w:numPr>
          <w:ilvl w:val="1"/>
          <w:numId w:val="9"/>
        </w:numPr>
        <w:spacing w:before="120"/>
        <w:jc w:val="both"/>
        <w:rPr>
          <w:sz w:val="22"/>
          <w:szCs w:val="22"/>
        </w:rPr>
      </w:pPr>
      <w:r w:rsidRPr="003C33BE">
        <w:rPr>
          <w:sz w:val="22"/>
          <w:szCs w:val="22"/>
        </w:rPr>
        <w:t xml:space="preserve">odbor </w:t>
      </w:r>
      <w:r w:rsidR="003C33BE" w:rsidRPr="003C33BE">
        <w:rPr>
          <w:sz w:val="22"/>
          <w:szCs w:val="22"/>
        </w:rPr>
        <w:t>právní zajišťuje</w:t>
      </w:r>
      <w:r w:rsidRPr="003C33BE">
        <w:rPr>
          <w:sz w:val="22"/>
          <w:szCs w:val="22"/>
        </w:rPr>
        <w:t xml:space="preserve"> služby vyžadující vysoké odborné právní znalosti, zejména v oblasti práva</w:t>
      </w:r>
      <w:r w:rsidR="002A71FF" w:rsidRPr="003C33BE">
        <w:rPr>
          <w:sz w:val="22"/>
          <w:szCs w:val="22"/>
        </w:rPr>
        <w:t xml:space="preserve"> Evropské unie, veřejné podpory a veřejných zakázek</w:t>
      </w:r>
      <w:r w:rsidRPr="003C33BE">
        <w:rPr>
          <w:sz w:val="22"/>
          <w:szCs w:val="22"/>
        </w:rPr>
        <w:t>, externě.</w:t>
      </w:r>
    </w:p>
    <w:p w:rsidR="00FE6BDC" w:rsidRPr="007831BC" w:rsidRDefault="00FE6BDC" w:rsidP="009A60FF">
      <w:pPr>
        <w:numPr>
          <w:ilvl w:val="1"/>
          <w:numId w:val="9"/>
        </w:numPr>
        <w:spacing w:before="120"/>
        <w:jc w:val="both"/>
        <w:rPr>
          <w:sz w:val="22"/>
          <w:szCs w:val="22"/>
        </w:rPr>
      </w:pPr>
      <w:r w:rsidRPr="007831BC">
        <w:rPr>
          <w:sz w:val="22"/>
          <w:szCs w:val="22"/>
        </w:rPr>
        <w:t>vedoucí odboru informatiky plní funkci „Manažera ICT“ úřadu,</w:t>
      </w:r>
    </w:p>
    <w:p w:rsidR="00FE6BDC" w:rsidRPr="007831BC" w:rsidRDefault="00BD7008" w:rsidP="009A60FF">
      <w:pPr>
        <w:numPr>
          <w:ilvl w:val="1"/>
          <w:numId w:val="9"/>
        </w:numPr>
        <w:spacing w:before="120"/>
        <w:jc w:val="both"/>
        <w:rPr>
          <w:sz w:val="22"/>
          <w:szCs w:val="22"/>
        </w:rPr>
      </w:pPr>
      <w:r w:rsidRPr="007831BC">
        <w:rPr>
          <w:sz w:val="22"/>
          <w:szCs w:val="22"/>
        </w:rPr>
        <w:t>zaměstnanec</w:t>
      </w:r>
      <w:r w:rsidR="007E3EF8" w:rsidRPr="007831BC">
        <w:rPr>
          <w:sz w:val="22"/>
          <w:szCs w:val="22"/>
        </w:rPr>
        <w:t xml:space="preserve"> zařazený </w:t>
      </w:r>
      <w:r w:rsidR="007479E1" w:rsidRPr="007831BC">
        <w:rPr>
          <w:sz w:val="22"/>
          <w:szCs w:val="22"/>
        </w:rPr>
        <w:t>do</w:t>
      </w:r>
      <w:r w:rsidRPr="007831BC">
        <w:rPr>
          <w:sz w:val="22"/>
          <w:szCs w:val="22"/>
        </w:rPr>
        <w:t xml:space="preserve"> </w:t>
      </w:r>
      <w:r w:rsidR="00CC51D8" w:rsidRPr="007831BC">
        <w:rPr>
          <w:sz w:val="22"/>
          <w:szCs w:val="22"/>
        </w:rPr>
        <w:t>odboru</w:t>
      </w:r>
      <w:r w:rsidR="00FE6BDC" w:rsidRPr="007831BC">
        <w:rPr>
          <w:sz w:val="22"/>
          <w:szCs w:val="22"/>
        </w:rPr>
        <w:t xml:space="preserve"> bezpečnosti a krizového řízení plní funkci „Bezpečnostního ředitele“ úřadu. Tato funkce je přímo podřízena ředitelce úřadu.</w:t>
      </w:r>
      <w:r w:rsidR="00841967" w:rsidRPr="007831BC">
        <w:rPr>
          <w:sz w:val="22"/>
          <w:szCs w:val="22"/>
          <w:vertAlign w:val="superscript"/>
        </w:rPr>
        <w:t xml:space="preserve"> </w:t>
      </w:r>
      <w:r w:rsidR="00B5026A" w:rsidRPr="007831BC">
        <w:rPr>
          <w:rStyle w:val="Znakapoznpodarou"/>
          <w:sz w:val="22"/>
          <w:szCs w:val="22"/>
        </w:rPr>
        <w:footnoteReference w:id="6"/>
      </w:r>
    </w:p>
    <w:p w:rsidR="00FE6BDC" w:rsidRPr="007831BC" w:rsidRDefault="00456CAD" w:rsidP="009A60FF">
      <w:pPr>
        <w:numPr>
          <w:ilvl w:val="1"/>
          <w:numId w:val="9"/>
        </w:numPr>
        <w:spacing w:before="120"/>
        <w:jc w:val="both"/>
        <w:rPr>
          <w:sz w:val="22"/>
          <w:szCs w:val="22"/>
        </w:rPr>
      </w:pPr>
      <w:r w:rsidRPr="007831BC">
        <w:rPr>
          <w:sz w:val="22"/>
          <w:szCs w:val="22"/>
        </w:rPr>
        <w:t>zaměstnanec</w:t>
      </w:r>
      <w:r w:rsidR="007E3EF8" w:rsidRPr="007831BC">
        <w:rPr>
          <w:sz w:val="22"/>
          <w:szCs w:val="22"/>
        </w:rPr>
        <w:t xml:space="preserve"> zařazený </w:t>
      </w:r>
      <w:r w:rsidR="007479E1" w:rsidRPr="007831BC">
        <w:rPr>
          <w:sz w:val="22"/>
          <w:szCs w:val="22"/>
        </w:rPr>
        <w:t>do</w:t>
      </w:r>
      <w:r w:rsidRPr="007831BC">
        <w:rPr>
          <w:sz w:val="22"/>
          <w:szCs w:val="22"/>
        </w:rPr>
        <w:t xml:space="preserve"> odbor</w:t>
      </w:r>
      <w:r w:rsidR="007479E1" w:rsidRPr="007831BC">
        <w:rPr>
          <w:sz w:val="22"/>
          <w:szCs w:val="22"/>
        </w:rPr>
        <w:t>u</w:t>
      </w:r>
      <w:r w:rsidRPr="007831BC">
        <w:rPr>
          <w:sz w:val="22"/>
          <w:szCs w:val="22"/>
        </w:rPr>
        <w:t xml:space="preserve"> kancelář ředitelky úřadu </w:t>
      </w:r>
      <w:r w:rsidR="00FE6BDC" w:rsidRPr="007831BC">
        <w:rPr>
          <w:sz w:val="22"/>
          <w:szCs w:val="22"/>
        </w:rPr>
        <w:t>plní funkci „Manažera kybernetické bezpečnosti“ úřadu. Tato funkce je přímo podřízena ředitelce úřadu.</w:t>
      </w:r>
    </w:p>
    <w:p w:rsidR="00541BE2" w:rsidRDefault="00541BE2" w:rsidP="009A60FF">
      <w:pPr>
        <w:numPr>
          <w:ilvl w:val="1"/>
          <w:numId w:val="9"/>
        </w:numPr>
        <w:spacing w:before="120"/>
        <w:ind w:left="681" w:hanging="284"/>
        <w:jc w:val="both"/>
        <w:rPr>
          <w:sz w:val="22"/>
          <w:szCs w:val="22"/>
        </w:rPr>
      </w:pPr>
      <w:r w:rsidRPr="007831BC">
        <w:rPr>
          <w:sz w:val="22"/>
          <w:szCs w:val="22"/>
        </w:rPr>
        <w:t>zaměstnanec zařazený do odboru kancelář ředitelky úřadu plní funkci „Pověřence pro ochranu osobních údajů“</w:t>
      </w:r>
      <w:r w:rsidRPr="007831BC">
        <w:rPr>
          <w:rStyle w:val="Znakapoznpodarou"/>
          <w:sz w:val="22"/>
          <w:szCs w:val="22"/>
        </w:rPr>
        <w:footnoteReference w:id="7"/>
      </w:r>
      <w:r w:rsidRPr="007831BC">
        <w:rPr>
          <w:sz w:val="22"/>
          <w:szCs w:val="22"/>
        </w:rPr>
        <w:t>. Tato funkce je přímo podřízena ředitelce úřadu.</w:t>
      </w:r>
    </w:p>
    <w:p w:rsidR="009E5A9D" w:rsidRPr="007831BC" w:rsidRDefault="009E5A9D" w:rsidP="009A60FF">
      <w:pPr>
        <w:numPr>
          <w:ilvl w:val="1"/>
          <w:numId w:val="9"/>
        </w:numPr>
        <w:spacing w:before="120"/>
        <w:ind w:left="681" w:hanging="284"/>
        <w:jc w:val="both"/>
        <w:rPr>
          <w:sz w:val="22"/>
          <w:szCs w:val="22"/>
        </w:rPr>
      </w:pPr>
      <w:r w:rsidRPr="007831BC">
        <w:rPr>
          <w:sz w:val="22"/>
          <w:szCs w:val="22"/>
        </w:rPr>
        <w:t xml:space="preserve">zaměstnanec zařazený do odboru </w:t>
      </w:r>
      <w:r w:rsidR="00C82AF1">
        <w:rPr>
          <w:sz w:val="22"/>
          <w:szCs w:val="22"/>
        </w:rPr>
        <w:t xml:space="preserve">kancelář ředitelky úřadu </w:t>
      </w:r>
      <w:r w:rsidRPr="007831BC">
        <w:rPr>
          <w:sz w:val="22"/>
          <w:szCs w:val="22"/>
        </w:rPr>
        <w:t>plní funkci „</w:t>
      </w:r>
      <w:r>
        <w:rPr>
          <w:sz w:val="22"/>
          <w:szCs w:val="22"/>
        </w:rPr>
        <w:t>Příslušné osoby pro oblast ochrany oznamovatelů</w:t>
      </w:r>
      <w:r w:rsidRPr="007831BC">
        <w:rPr>
          <w:sz w:val="22"/>
          <w:szCs w:val="22"/>
        </w:rPr>
        <w:t>“</w:t>
      </w:r>
      <w:r w:rsidR="00636869">
        <w:rPr>
          <w:rStyle w:val="Znakapoznpodarou"/>
          <w:sz w:val="22"/>
          <w:szCs w:val="22"/>
        </w:rPr>
        <w:footnoteReference w:id="8"/>
      </w:r>
      <w:r w:rsidRPr="007831BC">
        <w:rPr>
          <w:sz w:val="22"/>
          <w:szCs w:val="22"/>
        </w:rPr>
        <w:t>. Tato funkce je přímo podřízena ředitelce úřadu.</w:t>
      </w:r>
    </w:p>
    <w:p w:rsidR="00CC47A7" w:rsidRDefault="00CC47A7" w:rsidP="009A60FF">
      <w:pPr>
        <w:numPr>
          <w:ilvl w:val="0"/>
          <w:numId w:val="9"/>
        </w:numPr>
        <w:spacing w:before="240"/>
        <w:jc w:val="both"/>
        <w:rPr>
          <w:sz w:val="22"/>
          <w:szCs w:val="22"/>
        </w:rPr>
      </w:pPr>
      <w:r w:rsidRPr="007831BC">
        <w:rPr>
          <w:sz w:val="22"/>
          <w:szCs w:val="22"/>
        </w:rPr>
        <w:t>Pro výkon veřejné správy využívá úřad základní registry dle zvláštního zákona</w:t>
      </w:r>
      <w:r w:rsidR="00B5026A" w:rsidRPr="007831BC">
        <w:rPr>
          <w:rStyle w:val="Znakapoznpodarou"/>
          <w:sz w:val="22"/>
          <w:szCs w:val="22"/>
        </w:rPr>
        <w:footnoteReference w:id="9"/>
      </w:r>
      <w:r w:rsidRPr="007831BC">
        <w:rPr>
          <w:sz w:val="22"/>
          <w:szCs w:val="22"/>
        </w:rPr>
        <w:t>. Evidence agend informačního systému kraje s přístupy k základním registrům je publikována na intranetu úřadu. Aplikace pro evidenci je spravována odborem informatiky. Přihlášení se k působnosti v agendách a</w:t>
      </w:r>
      <w:r w:rsidR="00636869">
        <w:rPr>
          <w:sz w:val="22"/>
          <w:szCs w:val="22"/>
        </w:rPr>
        <w:t> </w:t>
      </w:r>
      <w:r w:rsidRPr="007831BC">
        <w:rPr>
          <w:sz w:val="22"/>
          <w:szCs w:val="22"/>
        </w:rPr>
        <w:t xml:space="preserve">aktualizaci evidence zajišťují prostřednictvím odboru informatiky vedoucí jednotlivých odborů </w:t>
      </w:r>
      <w:r w:rsidR="003C33BE" w:rsidRPr="007831BC">
        <w:rPr>
          <w:sz w:val="22"/>
          <w:szCs w:val="22"/>
        </w:rPr>
        <w:t>pro</w:t>
      </w:r>
      <w:r w:rsidR="003C33BE">
        <w:rPr>
          <w:sz w:val="22"/>
          <w:szCs w:val="22"/>
        </w:rPr>
        <w:t> agendy</w:t>
      </w:r>
      <w:r w:rsidRPr="007831BC">
        <w:rPr>
          <w:sz w:val="22"/>
          <w:szCs w:val="22"/>
        </w:rPr>
        <w:t xml:space="preserve"> vykonávané jim podřízeným odborem.</w:t>
      </w:r>
    </w:p>
    <w:p w:rsidR="00203CE4" w:rsidRDefault="00203CE4" w:rsidP="00203CE4">
      <w:pPr>
        <w:numPr>
          <w:ilvl w:val="0"/>
          <w:numId w:val="9"/>
        </w:numPr>
        <w:tabs>
          <w:tab w:val="left" w:pos="0"/>
        </w:tabs>
        <w:autoSpaceDE w:val="0"/>
        <w:autoSpaceDN w:val="0"/>
        <w:spacing w:before="240"/>
        <w:rPr>
          <w:sz w:val="22"/>
          <w:szCs w:val="22"/>
        </w:rPr>
      </w:pPr>
      <w:r w:rsidRPr="00056A2C">
        <w:rPr>
          <w:sz w:val="22"/>
          <w:szCs w:val="22"/>
        </w:rPr>
        <w:t>Úřední hodiny úřadu pro veřejnost jsou stanoveny takto:</w:t>
      </w:r>
    </w:p>
    <w:p w:rsidR="00203CE4" w:rsidRPr="00056A2C" w:rsidRDefault="00203CE4" w:rsidP="00056A2C">
      <w:pPr>
        <w:tabs>
          <w:tab w:val="left" w:pos="0"/>
        </w:tabs>
        <w:autoSpaceDE w:val="0"/>
        <w:autoSpaceDN w:val="0"/>
        <w:ind w:left="397"/>
        <w:rPr>
          <w:sz w:val="22"/>
          <w:szCs w:val="22"/>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1418"/>
      </w:tblGrid>
      <w:tr w:rsidR="00203CE4" w:rsidRPr="00056A2C" w:rsidTr="00D5557E">
        <w:trPr>
          <w:trHeight w:val="255"/>
        </w:trPr>
        <w:tc>
          <w:tcPr>
            <w:tcW w:w="2268" w:type="dxa"/>
            <w:tcBorders>
              <w:top w:val="single" w:sz="4" w:space="0" w:color="auto"/>
              <w:left w:val="single" w:sz="4" w:space="0" w:color="auto"/>
              <w:bottom w:val="single" w:sz="4" w:space="0" w:color="auto"/>
              <w:right w:val="single" w:sz="4" w:space="0" w:color="auto"/>
            </w:tcBorders>
            <w:hideMark/>
          </w:tcPr>
          <w:p w:rsidR="00203CE4" w:rsidRPr="00203CE4" w:rsidRDefault="00203CE4" w:rsidP="00D5557E">
            <w:pPr>
              <w:autoSpaceDE w:val="0"/>
              <w:autoSpaceDN w:val="0"/>
              <w:ind w:right="1"/>
              <w:rPr>
                <w:sz w:val="22"/>
                <w:szCs w:val="22"/>
              </w:rPr>
            </w:pPr>
            <w:r w:rsidRPr="00203CE4">
              <w:rPr>
                <w:sz w:val="22"/>
                <w:szCs w:val="22"/>
              </w:rPr>
              <w:t>Po:</w:t>
            </w:r>
          </w:p>
        </w:tc>
        <w:tc>
          <w:tcPr>
            <w:tcW w:w="1418" w:type="dxa"/>
            <w:tcBorders>
              <w:top w:val="single" w:sz="4" w:space="0" w:color="auto"/>
              <w:left w:val="single" w:sz="4" w:space="0" w:color="auto"/>
              <w:bottom w:val="single" w:sz="4" w:space="0" w:color="auto"/>
              <w:right w:val="single" w:sz="4" w:space="0" w:color="auto"/>
            </w:tcBorders>
            <w:hideMark/>
          </w:tcPr>
          <w:p w:rsidR="00203CE4" w:rsidRPr="00203CE4" w:rsidRDefault="00203CE4" w:rsidP="00D5557E">
            <w:pPr>
              <w:autoSpaceDE w:val="0"/>
              <w:autoSpaceDN w:val="0"/>
              <w:ind w:right="1"/>
              <w:jc w:val="center"/>
              <w:rPr>
                <w:sz w:val="22"/>
                <w:szCs w:val="22"/>
              </w:rPr>
            </w:pPr>
            <w:r w:rsidRPr="00203CE4">
              <w:rPr>
                <w:sz w:val="22"/>
                <w:szCs w:val="22"/>
              </w:rPr>
              <w:t>8:00 – 17:00</w:t>
            </w:r>
          </w:p>
        </w:tc>
      </w:tr>
      <w:tr w:rsidR="00203CE4" w:rsidRPr="00056A2C" w:rsidTr="00D5557E">
        <w:trPr>
          <w:trHeight w:val="255"/>
        </w:trPr>
        <w:tc>
          <w:tcPr>
            <w:tcW w:w="226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rPr>
                <w:sz w:val="22"/>
                <w:szCs w:val="22"/>
              </w:rPr>
            </w:pPr>
            <w:r w:rsidRPr="00056A2C">
              <w:rPr>
                <w:sz w:val="22"/>
                <w:szCs w:val="22"/>
              </w:rPr>
              <w:t>Út:</w:t>
            </w:r>
          </w:p>
        </w:tc>
        <w:tc>
          <w:tcPr>
            <w:tcW w:w="141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jc w:val="center"/>
              <w:rPr>
                <w:sz w:val="22"/>
                <w:szCs w:val="22"/>
              </w:rPr>
            </w:pPr>
            <w:r w:rsidRPr="00056A2C">
              <w:rPr>
                <w:sz w:val="22"/>
                <w:szCs w:val="22"/>
              </w:rPr>
              <w:t>8:00 – 15:00</w:t>
            </w:r>
          </w:p>
        </w:tc>
      </w:tr>
      <w:tr w:rsidR="00203CE4" w:rsidRPr="00056A2C" w:rsidTr="00D5557E">
        <w:trPr>
          <w:trHeight w:val="255"/>
        </w:trPr>
        <w:tc>
          <w:tcPr>
            <w:tcW w:w="226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rPr>
                <w:sz w:val="22"/>
                <w:szCs w:val="22"/>
              </w:rPr>
            </w:pPr>
            <w:r w:rsidRPr="00056A2C">
              <w:rPr>
                <w:sz w:val="22"/>
                <w:szCs w:val="22"/>
              </w:rPr>
              <w:t>St:</w:t>
            </w:r>
          </w:p>
        </w:tc>
        <w:tc>
          <w:tcPr>
            <w:tcW w:w="141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jc w:val="center"/>
              <w:rPr>
                <w:sz w:val="22"/>
                <w:szCs w:val="22"/>
              </w:rPr>
            </w:pPr>
            <w:r w:rsidRPr="00056A2C">
              <w:rPr>
                <w:sz w:val="22"/>
                <w:szCs w:val="22"/>
              </w:rPr>
              <w:t>8:00 – 17:00</w:t>
            </w:r>
          </w:p>
        </w:tc>
      </w:tr>
      <w:tr w:rsidR="00203CE4" w:rsidRPr="00056A2C" w:rsidTr="00D5557E">
        <w:trPr>
          <w:trHeight w:val="255"/>
        </w:trPr>
        <w:tc>
          <w:tcPr>
            <w:tcW w:w="226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rPr>
                <w:sz w:val="22"/>
                <w:szCs w:val="22"/>
              </w:rPr>
            </w:pPr>
            <w:r w:rsidRPr="00056A2C">
              <w:rPr>
                <w:sz w:val="22"/>
                <w:szCs w:val="22"/>
              </w:rPr>
              <w:t>Čt:</w:t>
            </w:r>
          </w:p>
        </w:tc>
        <w:tc>
          <w:tcPr>
            <w:tcW w:w="141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jc w:val="center"/>
              <w:rPr>
                <w:sz w:val="22"/>
                <w:szCs w:val="22"/>
              </w:rPr>
            </w:pPr>
            <w:r w:rsidRPr="00056A2C">
              <w:rPr>
                <w:sz w:val="22"/>
                <w:szCs w:val="22"/>
              </w:rPr>
              <w:t>8:00 – 15:00</w:t>
            </w:r>
          </w:p>
        </w:tc>
      </w:tr>
      <w:tr w:rsidR="00203CE4" w:rsidRPr="00056A2C" w:rsidTr="00D5557E">
        <w:trPr>
          <w:trHeight w:val="255"/>
        </w:trPr>
        <w:tc>
          <w:tcPr>
            <w:tcW w:w="226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rPr>
                <w:sz w:val="22"/>
                <w:szCs w:val="22"/>
              </w:rPr>
            </w:pPr>
            <w:r w:rsidRPr="00056A2C">
              <w:rPr>
                <w:sz w:val="22"/>
                <w:szCs w:val="22"/>
              </w:rPr>
              <w:t>Pá:</w:t>
            </w:r>
          </w:p>
        </w:tc>
        <w:tc>
          <w:tcPr>
            <w:tcW w:w="141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jc w:val="center"/>
              <w:rPr>
                <w:sz w:val="22"/>
                <w:szCs w:val="22"/>
              </w:rPr>
            </w:pPr>
            <w:r w:rsidRPr="00056A2C">
              <w:rPr>
                <w:sz w:val="22"/>
                <w:szCs w:val="22"/>
              </w:rPr>
              <w:t>8:00 – 14:00</w:t>
            </w:r>
          </w:p>
        </w:tc>
      </w:tr>
    </w:tbl>
    <w:p w:rsidR="00203CE4" w:rsidRPr="00056A2C" w:rsidRDefault="00203CE4" w:rsidP="00056A2C">
      <w:pPr>
        <w:tabs>
          <w:tab w:val="left" w:pos="765"/>
        </w:tabs>
        <w:autoSpaceDE w:val="0"/>
        <w:autoSpaceDN w:val="0"/>
        <w:spacing w:before="240"/>
        <w:rPr>
          <w:sz w:val="22"/>
          <w:szCs w:val="22"/>
        </w:rPr>
      </w:pPr>
    </w:p>
    <w:p w:rsidR="00CC47A7" w:rsidRPr="007831BC" w:rsidRDefault="00CC47A7" w:rsidP="009A60FF">
      <w:pPr>
        <w:suppressAutoHyphens/>
        <w:jc w:val="both"/>
        <w:rPr>
          <w:bCs/>
          <w:sz w:val="22"/>
          <w:szCs w:val="22"/>
        </w:rPr>
      </w:pPr>
    </w:p>
    <w:p w:rsidR="00CC47A7" w:rsidRPr="007831BC" w:rsidRDefault="00CC47A7" w:rsidP="00056A2C">
      <w:pPr>
        <w:pStyle w:val="Nadpis3"/>
      </w:pPr>
      <w:bookmarkStart w:id="15" w:name="_Toc221686761"/>
      <w:bookmarkStart w:id="16" w:name="_Toc154222115"/>
      <w:r w:rsidRPr="007831BC">
        <w:t>Čl. VI.</w:t>
      </w:r>
      <w:bookmarkEnd w:id="15"/>
    </w:p>
    <w:p w:rsidR="00CC47A7" w:rsidRPr="007831BC" w:rsidRDefault="00CC47A7" w:rsidP="00056A2C">
      <w:pPr>
        <w:pStyle w:val="Nadpis3"/>
      </w:pPr>
      <w:bookmarkStart w:id="17" w:name="_Toc221686762"/>
      <w:r w:rsidRPr="007831BC">
        <w:t>Podepisování písemností</w:t>
      </w:r>
      <w:bookmarkEnd w:id="16"/>
      <w:bookmarkEnd w:id="17"/>
    </w:p>
    <w:p w:rsidR="00CC47A7" w:rsidRPr="007831BC" w:rsidRDefault="00CC47A7" w:rsidP="009A60FF">
      <w:pPr>
        <w:numPr>
          <w:ilvl w:val="0"/>
          <w:numId w:val="10"/>
        </w:numPr>
        <w:spacing w:before="240"/>
        <w:jc w:val="both"/>
        <w:rPr>
          <w:sz w:val="22"/>
          <w:szCs w:val="22"/>
        </w:rPr>
      </w:pPr>
      <w:r w:rsidRPr="007831BC">
        <w:rPr>
          <w:bCs/>
          <w:sz w:val="22"/>
        </w:rPr>
        <w:t xml:space="preserve">Zásady podepisování písemností kraje stanovuje platný </w:t>
      </w:r>
      <w:r w:rsidRPr="00A25658">
        <w:rPr>
          <w:bCs/>
          <w:sz w:val="22"/>
        </w:rPr>
        <w:t>Podpisový řád</w:t>
      </w:r>
      <w:r w:rsidRPr="007831BC">
        <w:rPr>
          <w:bCs/>
          <w:sz w:val="22"/>
          <w:vertAlign w:val="superscript"/>
        </w:rPr>
        <w:footnoteReference w:id="10"/>
      </w:r>
      <w:r w:rsidRPr="007831BC">
        <w:rPr>
          <w:bCs/>
          <w:sz w:val="22"/>
        </w:rPr>
        <w:t xml:space="preserve">. </w:t>
      </w:r>
    </w:p>
    <w:p w:rsidR="00CC47A7" w:rsidRPr="007831BC" w:rsidRDefault="00CC47A7" w:rsidP="009A60FF">
      <w:pPr>
        <w:numPr>
          <w:ilvl w:val="0"/>
          <w:numId w:val="10"/>
        </w:numPr>
        <w:spacing w:before="240"/>
        <w:jc w:val="both"/>
        <w:rPr>
          <w:sz w:val="22"/>
          <w:szCs w:val="22"/>
        </w:rPr>
      </w:pPr>
      <w:r w:rsidRPr="007831BC">
        <w:rPr>
          <w:sz w:val="22"/>
          <w:szCs w:val="22"/>
        </w:rPr>
        <w:t>Písemnosti vyhotovené úřadem podepisuje v rámci své působnosti vedoucí odboru, nerozhodne-li ředitel</w:t>
      </w:r>
      <w:r w:rsidR="002D323F" w:rsidRPr="007831BC">
        <w:rPr>
          <w:sz w:val="22"/>
          <w:szCs w:val="22"/>
        </w:rPr>
        <w:t>ka</w:t>
      </w:r>
      <w:r w:rsidRPr="007831BC">
        <w:rPr>
          <w:sz w:val="22"/>
          <w:szCs w:val="22"/>
        </w:rPr>
        <w:t xml:space="preserve"> jinak, anebo pokud se nejedná o věc v kompetenci volených orgánů kraje. Písemnosti adresované </w:t>
      </w:r>
      <w:r w:rsidRPr="007831BC">
        <w:rPr>
          <w:sz w:val="22"/>
          <w:szCs w:val="22"/>
        </w:rPr>
        <w:lastRenderedPageBreak/>
        <w:t>ředitel</w:t>
      </w:r>
      <w:r w:rsidR="002D323F" w:rsidRPr="007831BC">
        <w:rPr>
          <w:sz w:val="22"/>
          <w:szCs w:val="22"/>
        </w:rPr>
        <w:t>ce</w:t>
      </w:r>
      <w:r w:rsidRPr="007831BC">
        <w:rPr>
          <w:sz w:val="22"/>
          <w:szCs w:val="22"/>
        </w:rPr>
        <w:t xml:space="preserve"> podepisuje ředitel</w:t>
      </w:r>
      <w:r w:rsidR="002D323F" w:rsidRPr="007831BC">
        <w:rPr>
          <w:sz w:val="22"/>
          <w:szCs w:val="22"/>
        </w:rPr>
        <w:t>ka</w:t>
      </w:r>
      <w:r w:rsidRPr="007831BC">
        <w:rPr>
          <w:sz w:val="22"/>
          <w:szCs w:val="22"/>
        </w:rPr>
        <w:t>, nerozhodne-li jinak. Ve věcech výkonu státní správy na svěřeném úseku podepisuje rozhodnutí a jiná opatření vedoucí příslušného odboru. Podepisováním běžné korespondence může vedoucí odboru pověřit vedoucího oddělení či jiného zaměstnance.</w:t>
      </w:r>
    </w:p>
    <w:p w:rsidR="00CC47A7" w:rsidRPr="007831BC" w:rsidRDefault="00CC47A7" w:rsidP="009A60FF">
      <w:pPr>
        <w:numPr>
          <w:ilvl w:val="0"/>
          <w:numId w:val="10"/>
        </w:numPr>
        <w:spacing w:before="240"/>
        <w:jc w:val="both"/>
        <w:rPr>
          <w:sz w:val="22"/>
          <w:szCs w:val="22"/>
        </w:rPr>
      </w:pPr>
      <w:r w:rsidRPr="007831BC">
        <w:rPr>
          <w:sz w:val="22"/>
        </w:rPr>
        <w:t>Zaměstnanci úřadu jsou oprávněnými úředními osobami ve smyslu správního řádu v souladu se stanovenou pracovní náplní a s právy a omezeními vyplývajícími z Podpisového řádu a</w:t>
      </w:r>
      <w:r w:rsidR="00310FA2" w:rsidRPr="007831BC">
        <w:rPr>
          <w:sz w:val="22"/>
        </w:rPr>
        <w:t xml:space="preserve"> z pověření založené</w:t>
      </w:r>
      <w:r w:rsidR="004C468B" w:rsidRPr="007831BC">
        <w:rPr>
          <w:sz w:val="22"/>
        </w:rPr>
        <w:t xml:space="preserve">ho na oddělení </w:t>
      </w:r>
      <w:r w:rsidR="004C468B" w:rsidRPr="007831BC">
        <w:rPr>
          <w:rFonts w:eastAsia="MS Mincho"/>
          <w:sz w:val="22"/>
          <w:szCs w:val="22"/>
        </w:rPr>
        <w:t>personálních věcí a vzdělávání odboru kancelář ředitel</w:t>
      </w:r>
      <w:r w:rsidR="002D323F" w:rsidRPr="007831BC">
        <w:rPr>
          <w:rFonts w:eastAsia="MS Mincho"/>
          <w:sz w:val="22"/>
          <w:szCs w:val="22"/>
        </w:rPr>
        <w:t>ky</w:t>
      </w:r>
      <w:r w:rsidR="004C468B" w:rsidRPr="007831BC">
        <w:rPr>
          <w:rFonts w:eastAsia="MS Mincho"/>
          <w:sz w:val="22"/>
          <w:szCs w:val="22"/>
        </w:rPr>
        <w:t xml:space="preserve"> úřadu</w:t>
      </w:r>
      <w:r w:rsidR="004C468B" w:rsidRPr="007831BC">
        <w:rPr>
          <w:rStyle w:val="Znakapoznpodarou"/>
          <w:rFonts w:eastAsia="MS Mincho"/>
          <w:sz w:val="22"/>
          <w:szCs w:val="22"/>
        </w:rPr>
        <w:footnoteReference w:id="11"/>
      </w:r>
      <w:r w:rsidR="000A3F0F" w:rsidRPr="007831BC">
        <w:rPr>
          <w:sz w:val="22"/>
        </w:rPr>
        <w:t>, jehož vzor je uveden v </w:t>
      </w:r>
      <w:r w:rsidR="0087628C" w:rsidRPr="007831BC">
        <w:rPr>
          <w:sz w:val="22"/>
        </w:rPr>
        <w:t>p</w:t>
      </w:r>
      <w:r w:rsidR="000A3F0F" w:rsidRPr="007831BC">
        <w:rPr>
          <w:sz w:val="22"/>
        </w:rPr>
        <w:t xml:space="preserve">říloze č. 2 </w:t>
      </w:r>
      <w:r w:rsidR="00E17743" w:rsidRPr="007831BC">
        <w:rPr>
          <w:sz w:val="22"/>
        </w:rPr>
        <w:t>Podpisového</w:t>
      </w:r>
      <w:r w:rsidR="000A3F0F" w:rsidRPr="007831BC">
        <w:rPr>
          <w:sz w:val="22"/>
        </w:rPr>
        <w:t xml:space="preserve"> řádu.</w:t>
      </w:r>
    </w:p>
    <w:p w:rsidR="00CC47A7" w:rsidRPr="007831BC" w:rsidRDefault="00CC47A7" w:rsidP="009A60FF">
      <w:pPr>
        <w:numPr>
          <w:ilvl w:val="0"/>
          <w:numId w:val="10"/>
        </w:numPr>
        <w:spacing w:before="240"/>
        <w:jc w:val="both"/>
        <w:rPr>
          <w:sz w:val="22"/>
          <w:szCs w:val="22"/>
        </w:rPr>
      </w:pPr>
      <w:r w:rsidRPr="007831BC">
        <w:rPr>
          <w:sz w:val="22"/>
          <w:szCs w:val="22"/>
        </w:rPr>
        <w:t>Při podepisování písemností nesmí být zasahováno do působností zastupitelstva a rady. Musí být tedy respektována zejména</w:t>
      </w:r>
    </w:p>
    <w:p w:rsidR="00CC47A7" w:rsidRPr="007831BC" w:rsidRDefault="00CC47A7" w:rsidP="009A60FF">
      <w:pPr>
        <w:numPr>
          <w:ilvl w:val="1"/>
          <w:numId w:val="10"/>
        </w:numPr>
        <w:spacing w:before="120"/>
        <w:ind w:left="709" w:hanging="312"/>
        <w:jc w:val="both"/>
        <w:rPr>
          <w:sz w:val="22"/>
          <w:szCs w:val="22"/>
        </w:rPr>
      </w:pPr>
      <w:r w:rsidRPr="007831BC">
        <w:rPr>
          <w:sz w:val="22"/>
          <w:szCs w:val="22"/>
        </w:rPr>
        <w:t>platná právní úprava, ze které vyplývá, že úřad je orgánem kraje bez p</w:t>
      </w:r>
      <w:r w:rsidR="00322D14" w:rsidRPr="007831BC">
        <w:rPr>
          <w:sz w:val="22"/>
          <w:szCs w:val="22"/>
        </w:rPr>
        <w:t>rávní subjektivity</w:t>
      </w:r>
      <w:r w:rsidR="000559F6">
        <w:rPr>
          <w:sz w:val="22"/>
          <w:szCs w:val="22"/>
        </w:rPr>
        <w:t>,</w:t>
      </w:r>
      <w:r w:rsidR="00322D14" w:rsidRPr="007831BC">
        <w:rPr>
          <w:sz w:val="22"/>
          <w:szCs w:val="22"/>
        </w:rPr>
        <w:t xml:space="preserve"> a zvláště na </w:t>
      </w:r>
      <w:r w:rsidRPr="007831BC">
        <w:rPr>
          <w:sz w:val="22"/>
          <w:szCs w:val="22"/>
        </w:rPr>
        <w:t>úseku samostatné působnosti plní úkoly uložené dalšími orgány kraje,</w:t>
      </w:r>
    </w:p>
    <w:p w:rsidR="00CC47A7" w:rsidRPr="007831BC" w:rsidRDefault="00CC47A7" w:rsidP="009A60FF">
      <w:pPr>
        <w:numPr>
          <w:ilvl w:val="1"/>
          <w:numId w:val="10"/>
        </w:numPr>
        <w:spacing w:before="120"/>
        <w:ind w:left="709" w:hanging="312"/>
        <w:jc w:val="both"/>
        <w:rPr>
          <w:sz w:val="22"/>
          <w:szCs w:val="22"/>
        </w:rPr>
      </w:pPr>
      <w:r w:rsidRPr="007831BC">
        <w:rPr>
          <w:sz w:val="22"/>
          <w:szCs w:val="22"/>
        </w:rPr>
        <w:t>platná usnesení rady a zastupitelstva, kterými jsou vymezeny úkoly úřadu (např. při zabezpečování hospodaření dle rozpočtu) a dále kompetence rady a zastupitelstva (např. při schvalování smluv),</w:t>
      </w:r>
    </w:p>
    <w:p w:rsidR="00CC47A7" w:rsidRDefault="00CC47A7" w:rsidP="009A60FF">
      <w:pPr>
        <w:numPr>
          <w:ilvl w:val="1"/>
          <w:numId w:val="10"/>
        </w:numPr>
        <w:spacing w:before="120"/>
        <w:ind w:left="709" w:hanging="312"/>
        <w:jc w:val="both"/>
        <w:rPr>
          <w:sz w:val="22"/>
          <w:szCs w:val="22"/>
        </w:rPr>
      </w:pPr>
      <w:r w:rsidRPr="007831BC">
        <w:rPr>
          <w:sz w:val="22"/>
          <w:szCs w:val="22"/>
        </w:rPr>
        <w:t xml:space="preserve">postavení </w:t>
      </w:r>
      <w:r w:rsidR="003D0871" w:rsidRPr="007831BC">
        <w:rPr>
          <w:sz w:val="22"/>
          <w:szCs w:val="22"/>
        </w:rPr>
        <w:t>hejtman</w:t>
      </w:r>
      <w:r w:rsidR="009C0AFE">
        <w:rPr>
          <w:sz w:val="22"/>
          <w:szCs w:val="22"/>
        </w:rPr>
        <w:t>a</w:t>
      </w:r>
      <w:r w:rsidRPr="007831BC">
        <w:rPr>
          <w:sz w:val="22"/>
          <w:szCs w:val="22"/>
        </w:rPr>
        <w:t xml:space="preserve">, zejména </w:t>
      </w:r>
      <w:r w:rsidR="003D0871" w:rsidRPr="007831BC">
        <w:rPr>
          <w:sz w:val="22"/>
          <w:szCs w:val="22"/>
        </w:rPr>
        <w:t>je</w:t>
      </w:r>
      <w:r w:rsidR="003D0871">
        <w:rPr>
          <w:sz w:val="22"/>
          <w:szCs w:val="22"/>
        </w:rPr>
        <w:t>ho</w:t>
      </w:r>
      <w:r w:rsidR="003D0871" w:rsidRPr="007831BC">
        <w:rPr>
          <w:sz w:val="22"/>
          <w:szCs w:val="22"/>
        </w:rPr>
        <w:t xml:space="preserve"> </w:t>
      </w:r>
      <w:r w:rsidRPr="007831BC">
        <w:rPr>
          <w:sz w:val="22"/>
          <w:szCs w:val="22"/>
        </w:rPr>
        <w:t xml:space="preserve">právo zastupovat kraj navenek; podepisování písemností za kraj v samostatné působnosti lze činit na základě písemného zmocnění </w:t>
      </w:r>
      <w:r w:rsidR="003D0871" w:rsidRPr="007831BC">
        <w:rPr>
          <w:sz w:val="22"/>
          <w:szCs w:val="22"/>
        </w:rPr>
        <w:t>hejtman</w:t>
      </w:r>
      <w:r w:rsidR="009C0AFE">
        <w:rPr>
          <w:sz w:val="22"/>
          <w:szCs w:val="22"/>
        </w:rPr>
        <w:t>a</w:t>
      </w:r>
      <w:r w:rsidRPr="007831BC">
        <w:rPr>
          <w:sz w:val="22"/>
          <w:szCs w:val="22"/>
        </w:rPr>
        <w:t>.</w:t>
      </w:r>
    </w:p>
    <w:p w:rsidR="00403439" w:rsidRPr="007831BC" w:rsidRDefault="00403439" w:rsidP="009A60FF">
      <w:pPr>
        <w:jc w:val="both"/>
        <w:rPr>
          <w:sz w:val="22"/>
          <w:szCs w:val="22"/>
        </w:rPr>
      </w:pPr>
    </w:p>
    <w:p w:rsidR="00403439" w:rsidRPr="007831BC" w:rsidRDefault="00403439" w:rsidP="009A60FF">
      <w:pPr>
        <w:jc w:val="both"/>
        <w:rPr>
          <w:sz w:val="22"/>
          <w:szCs w:val="22"/>
        </w:rPr>
      </w:pPr>
    </w:p>
    <w:p w:rsidR="00CC47A7" w:rsidRPr="007831BC" w:rsidRDefault="00CC47A7" w:rsidP="00056A2C">
      <w:pPr>
        <w:pStyle w:val="Nadpis3"/>
      </w:pPr>
      <w:bookmarkStart w:id="18" w:name="_Toc221686763"/>
      <w:bookmarkStart w:id="19" w:name="_Toc154222121"/>
      <w:r w:rsidRPr="007831BC">
        <w:t>Čl. VII.</w:t>
      </w:r>
      <w:bookmarkEnd w:id="18"/>
    </w:p>
    <w:p w:rsidR="00CC47A7" w:rsidRPr="007831BC" w:rsidRDefault="00CC47A7" w:rsidP="00056A2C">
      <w:pPr>
        <w:pStyle w:val="Nadpis3"/>
      </w:pPr>
      <w:bookmarkStart w:id="20" w:name="_Toc221686764"/>
      <w:r w:rsidRPr="007831BC">
        <w:t>Informační a publikační prostředky</w:t>
      </w:r>
      <w:bookmarkEnd w:id="19"/>
      <w:bookmarkEnd w:id="20"/>
    </w:p>
    <w:p w:rsidR="00CC47A7" w:rsidRPr="007831BC" w:rsidRDefault="00CC47A7" w:rsidP="009A60FF">
      <w:pPr>
        <w:numPr>
          <w:ilvl w:val="0"/>
          <w:numId w:val="11"/>
        </w:numPr>
        <w:spacing w:before="240"/>
        <w:jc w:val="both"/>
        <w:rPr>
          <w:bCs/>
          <w:sz w:val="22"/>
        </w:rPr>
      </w:pPr>
      <w:r w:rsidRPr="007831BC">
        <w:rPr>
          <w:bCs/>
          <w:sz w:val="22"/>
        </w:rPr>
        <w:t>Úřad zabezpečuje vydávání Věstníku právních předpisů kraje dle zákona o krajích</w:t>
      </w:r>
      <w:r w:rsidRPr="007831BC">
        <w:rPr>
          <w:sz w:val="22"/>
          <w:vertAlign w:val="superscript"/>
        </w:rPr>
        <w:footnoteReference w:id="12"/>
      </w:r>
      <w:r w:rsidRPr="007831BC">
        <w:rPr>
          <w:bCs/>
          <w:sz w:val="22"/>
        </w:rPr>
        <w:t xml:space="preserve">, a to v tištěné podobě a případně i způsobem umožňujícím dálkový přístup. </w:t>
      </w:r>
    </w:p>
    <w:p w:rsidR="00CC47A7" w:rsidRPr="007831BC" w:rsidRDefault="00CC47A7" w:rsidP="009A60FF">
      <w:pPr>
        <w:numPr>
          <w:ilvl w:val="0"/>
          <w:numId w:val="11"/>
        </w:numPr>
        <w:spacing w:before="240"/>
        <w:jc w:val="both"/>
        <w:rPr>
          <w:bCs/>
          <w:sz w:val="22"/>
        </w:rPr>
      </w:pPr>
      <w:r w:rsidRPr="007831BC">
        <w:rPr>
          <w:bCs/>
          <w:sz w:val="22"/>
        </w:rPr>
        <w:t>Úřad zřizuje na místě veřejně přístupném úřední desku a zajišťuje zveř</w:t>
      </w:r>
      <w:r w:rsidR="00110A77" w:rsidRPr="007831BC">
        <w:rPr>
          <w:bCs/>
          <w:sz w:val="22"/>
        </w:rPr>
        <w:t>ejňování informací dle zákona o </w:t>
      </w:r>
      <w:r w:rsidRPr="007831BC">
        <w:rPr>
          <w:bCs/>
          <w:sz w:val="22"/>
        </w:rPr>
        <w:t xml:space="preserve">krajích a dle zvláštních právních předpisů i způsobem umožňujícím dálkový přístup. </w:t>
      </w:r>
    </w:p>
    <w:p w:rsidR="00CC47A7" w:rsidRPr="007831BC" w:rsidRDefault="00CC47A7" w:rsidP="009A60FF">
      <w:pPr>
        <w:numPr>
          <w:ilvl w:val="0"/>
          <w:numId w:val="11"/>
        </w:numPr>
        <w:spacing w:before="240"/>
        <w:jc w:val="both"/>
        <w:rPr>
          <w:bCs/>
          <w:sz w:val="22"/>
        </w:rPr>
      </w:pPr>
      <w:r w:rsidRPr="007831BC">
        <w:rPr>
          <w:bCs/>
          <w:sz w:val="22"/>
        </w:rPr>
        <w:t xml:space="preserve">Úřad zabezpečuje vedení webových stránek kraje, jejich věcný obsah a aktualizaci. </w:t>
      </w:r>
    </w:p>
    <w:p w:rsidR="00CC47A7" w:rsidRPr="007831BC" w:rsidRDefault="00CC47A7" w:rsidP="009A60FF">
      <w:pPr>
        <w:numPr>
          <w:ilvl w:val="0"/>
          <w:numId w:val="11"/>
        </w:numPr>
        <w:spacing w:before="240"/>
        <w:jc w:val="both"/>
        <w:rPr>
          <w:bCs/>
          <w:sz w:val="22"/>
        </w:rPr>
      </w:pPr>
      <w:r w:rsidRPr="007831BC">
        <w:rPr>
          <w:bCs/>
          <w:sz w:val="22"/>
        </w:rPr>
        <w:t xml:space="preserve">Úřad zabezpečuje informování zaměstnanců v souladu s právními předpisy prostřednictvím </w:t>
      </w:r>
      <w:r w:rsidRPr="007831BC">
        <w:rPr>
          <w:sz w:val="22"/>
          <w:szCs w:val="22"/>
        </w:rPr>
        <w:t>intranetu</w:t>
      </w:r>
      <w:r w:rsidRPr="007831BC">
        <w:rPr>
          <w:sz w:val="22"/>
          <w:szCs w:val="22"/>
          <w:vertAlign w:val="superscript"/>
        </w:rPr>
        <w:footnoteReference w:id="13"/>
      </w:r>
      <w:r w:rsidRPr="007831BC">
        <w:rPr>
          <w:sz w:val="22"/>
          <w:szCs w:val="22"/>
        </w:rPr>
        <w:t>.</w:t>
      </w:r>
    </w:p>
    <w:p w:rsidR="00CC47A7" w:rsidRPr="007831BC" w:rsidRDefault="00CC47A7" w:rsidP="009A60FF">
      <w:pPr>
        <w:jc w:val="both"/>
        <w:rPr>
          <w:sz w:val="22"/>
          <w:szCs w:val="22"/>
        </w:rPr>
      </w:pPr>
    </w:p>
    <w:p w:rsidR="00CC47A7" w:rsidRPr="007831BC" w:rsidRDefault="00CC47A7" w:rsidP="009A60FF">
      <w:pPr>
        <w:suppressAutoHyphens/>
        <w:jc w:val="both"/>
        <w:rPr>
          <w:bCs/>
          <w:sz w:val="22"/>
          <w:szCs w:val="22"/>
        </w:rPr>
      </w:pPr>
    </w:p>
    <w:p w:rsidR="00CC47A7" w:rsidRPr="007831BC" w:rsidRDefault="00CC47A7" w:rsidP="009A60FF">
      <w:pPr>
        <w:rPr>
          <w:bCs/>
          <w:sz w:val="22"/>
          <w:szCs w:val="22"/>
        </w:rPr>
      </w:pPr>
    </w:p>
    <w:p w:rsidR="00CC47A7" w:rsidRPr="00563C16" w:rsidRDefault="00CC47A7" w:rsidP="00056A2C">
      <w:pPr>
        <w:pStyle w:val="Nadpis1"/>
        <w:rPr>
          <w:sz w:val="22"/>
          <w:szCs w:val="22"/>
        </w:rPr>
      </w:pPr>
      <w:bookmarkStart w:id="21" w:name="_Toc221686765"/>
      <w:r w:rsidRPr="00563C16">
        <w:rPr>
          <w:sz w:val="22"/>
          <w:szCs w:val="22"/>
        </w:rPr>
        <w:t>Hlava III</w:t>
      </w:r>
      <w:bookmarkEnd w:id="21"/>
    </w:p>
    <w:p w:rsidR="00CC47A7" w:rsidRPr="00563C16" w:rsidRDefault="00CC47A7" w:rsidP="00056A2C">
      <w:pPr>
        <w:pStyle w:val="Nadpis1"/>
        <w:rPr>
          <w:sz w:val="22"/>
          <w:szCs w:val="22"/>
        </w:rPr>
      </w:pPr>
      <w:bookmarkStart w:id="22" w:name="_Toc221686766"/>
      <w:r w:rsidRPr="00563C16">
        <w:rPr>
          <w:sz w:val="22"/>
          <w:szCs w:val="22"/>
        </w:rPr>
        <w:t>Řízení úřadu</w:t>
      </w:r>
      <w:bookmarkEnd w:id="22"/>
    </w:p>
    <w:p w:rsidR="00CC47A7" w:rsidRPr="007831BC" w:rsidRDefault="00CC47A7" w:rsidP="009A60FF">
      <w:pPr>
        <w:suppressAutoHyphens/>
        <w:jc w:val="both"/>
        <w:rPr>
          <w:bCs/>
          <w:sz w:val="22"/>
          <w:szCs w:val="22"/>
        </w:rPr>
      </w:pPr>
    </w:p>
    <w:p w:rsidR="00CC47A7" w:rsidRPr="007831BC" w:rsidRDefault="00CC47A7" w:rsidP="00056A2C">
      <w:pPr>
        <w:pStyle w:val="Nadpis3"/>
      </w:pPr>
      <w:bookmarkStart w:id="23" w:name="_Toc221686767"/>
      <w:r w:rsidRPr="007831BC">
        <w:t>Čl. VIII.</w:t>
      </w:r>
      <w:bookmarkEnd w:id="23"/>
    </w:p>
    <w:p w:rsidR="00CC47A7" w:rsidRPr="007831BC" w:rsidRDefault="00CC47A7" w:rsidP="00056A2C">
      <w:pPr>
        <w:pStyle w:val="Nadpis3"/>
      </w:pPr>
      <w:bookmarkStart w:id="24" w:name="_Toc221686768"/>
      <w:r w:rsidRPr="007831BC">
        <w:t>Vedoucí zaměstnanci úřadu</w:t>
      </w:r>
      <w:bookmarkEnd w:id="24"/>
    </w:p>
    <w:p w:rsidR="00CC47A7" w:rsidRPr="007831BC" w:rsidRDefault="00CC47A7" w:rsidP="009A60FF">
      <w:pPr>
        <w:numPr>
          <w:ilvl w:val="0"/>
          <w:numId w:val="12"/>
        </w:numPr>
        <w:spacing w:before="240"/>
        <w:jc w:val="both"/>
        <w:rPr>
          <w:bCs/>
          <w:sz w:val="22"/>
        </w:rPr>
      </w:pPr>
      <w:r w:rsidRPr="007831BC">
        <w:rPr>
          <w:bCs/>
          <w:sz w:val="22"/>
        </w:rPr>
        <w:t>V čele úřadu je ředitel</w:t>
      </w:r>
      <w:r w:rsidR="00A172F1" w:rsidRPr="007831BC">
        <w:rPr>
          <w:bCs/>
          <w:sz w:val="22"/>
        </w:rPr>
        <w:t>ka</w:t>
      </w:r>
      <w:r w:rsidRPr="007831BC">
        <w:rPr>
          <w:bCs/>
          <w:sz w:val="22"/>
        </w:rPr>
        <w:t>, kter</w:t>
      </w:r>
      <w:r w:rsidR="00A172F1" w:rsidRPr="007831BC">
        <w:rPr>
          <w:bCs/>
          <w:sz w:val="22"/>
        </w:rPr>
        <w:t>á</w:t>
      </w:r>
      <w:r w:rsidRPr="007831BC">
        <w:rPr>
          <w:bCs/>
          <w:sz w:val="22"/>
        </w:rPr>
        <w:t xml:space="preserve"> řídí činnost úřadu prostřednictvím vedoucích odborů. Za plnění úkolů svěřených úřadu v samostatné a přenesené působnosti je odpovědn</w:t>
      </w:r>
      <w:r w:rsidR="009C0AFE">
        <w:rPr>
          <w:bCs/>
          <w:sz w:val="22"/>
        </w:rPr>
        <w:t>ý</w:t>
      </w:r>
      <w:r w:rsidRPr="007831BC">
        <w:rPr>
          <w:bCs/>
          <w:sz w:val="22"/>
        </w:rPr>
        <w:t xml:space="preserve"> </w:t>
      </w:r>
      <w:r w:rsidR="00FB6AA6" w:rsidRPr="007831BC">
        <w:rPr>
          <w:bCs/>
          <w:sz w:val="22"/>
        </w:rPr>
        <w:t>hejtman</w:t>
      </w:r>
      <w:r w:rsidRPr="007831BC">
        <w:rPr>
          <w:bCs/>
          <w:sz w:val="22"/>
        </w:rPr>
        <w:t>.</w:t>
      </w:r>
    </w:p>
    <w:p w:rsidR="00CC47A7" w:rsidRPr="007831BC" w:rsidRDefault="00CC47A7" w:rsidP="009A60FF">
      <w:pPr>
        <w:numPr>
          <w:ilvl w:val="0"/>
          <w:numId w:val="12"/>
        </w:numPr>
        <w:spacing w:before="240"/>
        <w:jc w:val="both"/>
        <w:rPr>
          <w:bCs/>
          <w:sz w:val="22"/>
        </w:rPr>
      </w:pPr>
      <w:r w:rsidRPr="007831BC">
        <w:rPr>
          <w:bCs/>
          <w:sz w:val="22"/>
        </w:rPr>
        <w:t>V čele odboru je vedoucí, který řídí a kontroluje činnost zaměstnanců zařazených do příslušného odboru úřadu. Za plnění úkolů odboru na svěřeném úseku v samostatné i přenesené působnosti a za kvalitu práce podřízených zaměstnanců je odpovědný ředitel</w:t>
      </w:r>
      <w:r w:rsidR="0004772B" w:rsidRPr="007831BC">
        <w:rPr>
          <w:bCs/>
          <w:sz w:val="22"/>
        </w:rPr>
        <w:t>ce</w:t>
      </w:r>
      <w:r w:rsidRPr="007831BC">
        <w:rPr>
          <w:bCs/>
          <w:sz w:val="22"/>
        </w:rPr>
        <w:t>.</w:t>
      </w:r>
    </w:p>
    <w:p w:rsidR="00CC47A7" w:rsidRPr="007831BC" w:rsidRDefault="00CC47A7" w:rsidP="009A60FF">
      <w:pPr>
        <w:numPr>
          <w:ilvl w:val="0"/>
          <w:numId w:val="12"/>
        </w:numPr>
        <w:spacing w:before="240"/>
        <w:jc w:val="both"/>
        <w:rPr>
          <w:bCs/>
          <w:sz w:val="22"/>
        </w:rPr>
      </w:pPr>
      <w:r w:rsidRPr="007831BC">
        <w:rPr>
          <w:bCs/>
          <w:sz w:val="22"/>
        </w:rPr>
        <w:t>Činnost oddělení řídí vedoucí oddělení. Podle pokynů vedoucího odboru zabezpečuje plnění úkolů vymezených v podrobnější náplni činností oddělení a dále opatření uložená vedoucím odboru, kterému je za plnění těchto úkolů odpovědný.</w:t>
      </w:r>
    </w:p>
    <w:p w:rsidR="00CC47A7" w:rsidRPr="007831BC" w:rsidRDefault="00CC47A7" w:rsidP="009A60FF">
      <w:pPr>
        <w:numPr>
          <w:ilvl w:val="0"/>
          <w:numId w:val="12"/>
        </w:numPr>
        <w:spacing w:before="240"/>
        <w:jc w:val="both"/>
        <w:rPr>
          <w:bCs/>
          <w:sz w:val="22"/>
        </w:rPr>
      </w:pPr>
      <w:r w:rsidRPr="007831BC">
        <w:rPr>
          <w:bCs/>
          <w:sz w:val="22"/>
        </w:rPr>
        <w:lastRenderedPageBreak/>
        <w:t>Není-li funkce vedoucího oddělení zřízena, činnost oddělení řídí a organizuje vedoucí příslušného odboru, popřípadě zástupce vedoucího odboru, který jej zastupuje v případě nepřítomnosti v rozsahu jeho práv a</w:t>
      </w:r>
      <w:r w:rsidR="00902AD7">
        <w:rPr>
          <w:bCs/>
          <w:sz w:val="22"/>
        </w:rPr>
        <w:t> </w:t>
      </w:r>
      <w:r w:rsidRPr="007831BC">
        <w:rPr>
          <w:bCs/>
          <w:sz w:val="22"/>
        </w:rPr>
        <w:t>povinností, kromě rozhodování o věcech, které si vedoucí odboru vyhradil.</w:t>
      </w:r>
    </w:p>
    <w:p w:rsidR="00CC47A7" w:rsidRPr="007831BC" w:rsidRDefault="00CC47A7" w:rsidP="009A60FF">
      <w:pPr>
        <w:numPr>
          <w:ilvl w:val="0"/>
          <w:numId w:val="12"/>
        </w:numPr>
        <w:spacing w:before="240"/>
        <w:jc w:val="both"/>
        <w:rPr>
          <w:bCs/>
          <w:sz w:val="22"/>
        </w:rPr>
      </w:pPr>
      <w:r w:rsidRPr="007831BC">
        <w:rPr>
          <w:sz w:val="22"/>
        </w:rPr>
        <w:t>Konkrétní práva a povinnosti vedoucích zaměstnanců vyplývají z jejich pracovního zařazení a náplně práce jim řízeného odboru nebo oddělení dle náplně činností.</w:t>
      </w:r>
    </w:p>
    <w:p w:rsidR="00CC47A7" w:rsidRPr="007831BC" w:rsidRDefault="00CC47A7" w:rsidP="009A60FF">
      <w:pPr>
        <w:numPr>
          <w:ilvl w:val="0"/>
          <w:numId w:val="12"/>
        </w:numPr>
        <w:spacing w:before="240"/>
        <w:jc w:val="both"/>
        <w:rPr>
          <w:bCs/>
          <w:sz w:val="22"/>
        </w:rPr>
      </w:pPr>
      <w:r w:rsidRPr="007831BC">
        <w:rPr>
          <w:sz w:val="22"/>
        </w:rPr>
        <w:t>Práva a povinnosti vedoucích zaměstnanců jsou uvedeny v čl. X. tohoto organizačního řádu.</w:t>
      </w:r>
    </w:p>
    <w:p w:rsidR="00CC47A7" w:rsidRPr="00563C16" w:rsidRDefault="00CC47A7" w:rsidP="009A60FF">
      <w:pPr>
        <w:rPr>
          <w:sz w:val="22"/>
          <w:szCs w:val="22"/>
        </w:rPr>
      </w:pPr>
    </w:p>
    <w:p w:rsidR="00CC47A7" w:rsidRPr="00563C16" w:rsidRDefault="00CC47A7" w:rsidP="009A60FF">
      <w:pPr>
        <w:rPr>
          <w:sz w:val="22"/>
          <w:szCs w:val="22"/>
        </w:rPr>
      </w:pPr>
    </w:p>
    <w:p w:rsidR="00CC47A7" w:rsidRPr="007831BC" w:rsidRDefault="00CC47A7" w:rsidP="00056A2C">
      <w:pPr>
        <w:pStyle w:val="Nadpis3"/>
      </w:pPr>
      <w:bookmarkStart w:id="25" w:name="_Toc221686769"/>
      <w:r w:rsidRPr="007831BC">
        <w:t>Čl. IX.</w:t>
      </w:r>
      <w:bookmarkEnd w:id="25"/>
    </w:p>
    <w:p w:rsidR="00CC47A7" w:rsidRPr="007831BC" w:rsidRDefault="00CC47A7" w:rsidP="00056A2C">
      <w:pPr>
        <w:pStyle w:val="Nadpis3"/>
        <w:rPr>
          <w:i/>
        </w:rPr>
      </w:pPr>
      <w:bookmarkStart w:id="26" w:name="_Toc221686770"/>
      <w:r w:rsidRPr="007831BC">
        <w:t>Zásady řízení činnosti úřadu</w:t>
      </w:r>
      <w:bookmarkEnd w:id="26"/>
    </w:p>
    <w:p w:rsidR="00CC47A7" w:rsidRPr="007831BC" w:rsidRDefault="00CC47A7" w:rsidP="009A60FF">
      <w:pPr>
        <w:numPr>
          <w:ilvl w:val="0"/>
          <w:numId w:val="13"/>
        </w:numPr>
        <w:spacing w:before="240"/>
        <w:jc w:val="both"/>
        <w:rPr>
          <w:sz w:val="22"/>
          <w:szCs w:val="22"/>
        </w:rPr>
      </w:pPr>
      <w:r w:rsidRPr="007831BC">
        <w:rPr>
          <w:sz w:val="22"/>
          <w:szCs w:val="22"/>
        </w:rPr>
        <w:t xml:space="preserve">Každý zaměstnanec má pouze jednoho bezprostředně nadřízeného vedoucího zaměstnance, jímž je řízen a jemuž je za svou činnost odpovědný. </w:t>
      </w:r>
    </w:p>
    <w:p w:rsidR="00CC47A7" w:rsidRPr="007831BC" w:rsidRDefault="00CC47A7" w:rsidP="009A60FF">
      <w:pPr>
        <w:numPr>
          <w:ilvl w:val="0"/>
          <w:numId w:val="13"/>
        </w:numPr>
        <w:spacing w:before="240"/>
        <w:jc w:val="both"/>
        <w:rPr>
          <w:sz w:val="22"/>
          <w:szCs w:val="22"/>
        </w:rPr>
      </w:pPr>
      <w:r w:rsidRPr="007831BC">
        <w:rPr>
          <w:sz w:val="22"/>
          <w:szCs w:val="22"/>
        </w:rPr>
        <w:t>Koordinaci činnosti jednotlivých odborů určuje ředitel</w:t>
      </w:r>
      <w:r w:rsidR="00A172F1" w:rsidRPr="007831BC">
        <w:rPr>
          <w:sz w:val="22"/>
          <w:szCs w:val="22"/>
        </w:rPr>
        <w:t>ka</w:t>
      </w:r>
      <w:r w:rsidRPr="007831BC">
        <w:rPr>
          <w:sz w:val="22"/>
          <w:szCs w:val="22"/>
        </w:rPr>
        <w:t xml:space="preserve"> nebo jí pověřený zaměstnanec.</w:t>
      </w:r>
    </w:p>
    <w:p w:rsidR="00CC47A7" w:rsidRPr="007831BC" w:rsidRDefault="00CC47A7" w:rsidP="009A60FF">
      <w:pPr>
        <w:numPr>
          <w:ilvl w:val="0"/>
          <w:numId w:val="13"/>
        </w:numPr>
        <w:spacing w:before="240"/>
        <w:jc w:val="both"/>
        <w:rPr>
          <w:sz w:val="22"/>
          <w:szCs w:val="22"/>
        </w:rPr>
      </w:pPr>
      <w:r w:rsidRPr="007831BC">
        <w:rPr>
          <w:sz w:val="22"/>
          <w:szCs w:val="22"/>
        </w:rPr>
        <w:t>Všechny odbory jsou povinny v rozsahu své působnosti vzájemně spolupracovat při plnění úkolů úřadu a</w:t>
      </w:r>
      <w:r w:rsidR="00902AD7">
        <w:rPr>
          <w:sz w:val="22"/>
          <w:szCs w:val="22"/>
        </w:rPr>
        <w:t> </w:t>
      </w:r>
      <w:r w:rsidRPr="007831BC">
        <w:rPr>
          <w:sz w:val="22"/>
          <w:szCs w:val="22"/>
        </w:rPr>
        <w:t>v této souvislosti si zejména navzájem poskytovat potřebné i</w:t>
      </w:r>
      <w:r w:rsidR="000B6EB8" w:rsidRPr="007831BC">
        <w:rPr>
          <w:sz w:val="22"/>
          <w:szCs w:val="22"/>
        </w:rPr>
        <w:t>nformace, dokumenty, podklady a </w:t>
      </w:r>
      <w:r w:rsidRPr="007831BC">
        <w:rPr>
          <w:sz w:val="22"/>
          <w:szCs w:val="22"/>
        </w:rPr>
        <w:t>odbornou pomoc. Potřebné informace, dokumenty a podklady jsou odbory povinny si vzájemně předávat neprodleně, a to v den, kdy potřebné informace, podklady nebo dokumenty získaly, ověřily, případně učinily poslední úkon v příslušné agendě.</w:t>
      </w:r>
    </w:p>
    <w:p w:rsidR="00CC47A7" w:rsidRPr="007831BC" w:rsidRDefault="00CC47A7" w:rsidP="009A60FF">
      <w:pPr>
        <w:numPr>
          <w:ilvl w:val="0"/>
          <w:numId w:val="13"/>
        </w:numPr>
        <w:spacing w:before="240"/>
        <w:jc w:val="both"/>
        <w:rPr>
          <w:sz w:val="22"/>
          <w:szCs w:val="22"/>
        </w:rPr>
      </w:pPr>
      <w:r w:rsidRPr="007831BC">
        <w:rPr>
          <w:sz w:val="22"/>
          <w:szCs w:val="22"/>
        </w:rPr>
        <w:t>Úkoly přesahující rámec působnosti jednoho odboru řeší více příslušných odborů v součinnosti tak, aby k řešení společně dospěly především dohodou nejpozději ve lhůtě 7 kal</w:t>
      </w:r>
      <w:r w:rsidR="000B6EB8" w:rsidRPr="007831BC">
        <w:rPr>
          <w:sz w:val="22"/>
          <w:szCs w:val="22"/>
        </w:rPr>
        <w:t>endářních dnů ode dne, kdy se o </w:t>
      </w:r>
      <w:r w:rsidRPr="007831BC">
        <w:rPr>
          <w:sz w:val="22"/>
          <w:szCs w:val="22"/>
        </w:rPr>
        <w:t>úkolu dozvěděl první z odborů. Zodpovědnost za vyřešení úkolu nesou všechny zúčastněné odbory. V případě, že tyto odbory nedojdou v uvedené lhůtě ke shodě, postoupí úkol neprodleně k rozhodnutí nebo prodloužení lhůty ředitel</w:t>
      </w:r>
      <w:r w:rsidR="002D323F" w:rsidRPr="007831BC">
        <w:rPr>
          <w:sz w:val="22"/>
          <w:szCs w:val="22"/>
        </w:rPr>
        <w:t>ce</w:t>
      </w:r>
      <w:r w:rsidRPr="007831BC">
        <w:rPr>
          <w:sz w:val="22"/>
          <w:szCs w:val="22"/>
        </w:rPr>
        <w:t xml:space="preserve"> nebo jí pověřenému zaměstnanci.</w:t>
      </w:r>
    </w:p>
    <w:p w:rsidR="00CC47A7" w:rsidRPr="007831BC" w:rsidRDefault="00CC47A7" w:rsidP="009A60FF">
      <w:pPr>
        <w:numPr>
          <w:ilvl w:val="0"/>
          <w:numId w:val="13"/>
        </w:numPr>
        <w:spacing w:before="240"/>
        <w:jc w:val="both"/>
        <w:rPr>
          <w:sz w:val="22"/>
          <w:szCs w:val="22"/>
        </w:rPr>
      </w:pPr>
      <w:r w:rsidRPr="007831BC">
        <w:rPr>
          <w:sz w:val="22"/>
          <w:szCs w:val="22"/>
        </w:rPr>
        <w:t>Spory vzniklé mezi odbory úřadu při zabezpečování pracovních úkolů řeší společně vedoucí příslušných odborů především dohodou. Nedojde-li k dohodě, rozhoduje ředitel</w:t>
      </w:r>
      <w:r w:rsidR="002D323F" w:rsidRPr="007831BC">
        <w:rPr>
          <w:sz w:val="22"/>
          <w:szCs w:val="22"/>
        </w:rPr>
        <w:t>ka</w:t>
      </w:r>
      <w:r w:rsidRPr="007831BC">
        <w:rPr>
          <w:sz w:val="22"/>
          <w:szCs w:val="22"/>
        </w:rPr>
        <w:t xml:space="preserve"> nebo jí pověřený zaměstnanec. Spory mezi odděleními a mezi zaměstnanci zařazenými v odboru řeší vedoucí odboru.</w:t>
      </w:r>
    </w:p>
    <w:p w:rsidR="00CC47A7" w:rsidRPr="007831BC" w:rsidRDefault="00CC47A7" w:rsidP="009A60FF">
      <w:pPr>
        <w:numPr>
          <w:ilvl w:val="0"/>
          <w:numId w:val="13"/>
        </w:numPr>
        <w:spacing w:before="240"/>
        <w:jc w:val="both"/>
      </w:pPr>
      <w:r w:rsidRPr="007831BC">
        <w:rPr>
          <w:sz w:val="22"/>
          <w:szCs w:val="22"/>
        </w:rPr>
        <w:t>Ředitel</w:t>
      </w:r>
      <w:r w:rsidR="00A172F1" w:rsidRPr="007831BC">
        <w:rPr>
          <w:sz w:val="22"/>
          <w:szCs w:val="22"/>
        </w:rPr>
        <w:t>ka</w:t>
      </w:r>
      <w:r w:rsidRPr="007831BC">
        <w:rPr>
          <w:sz w:val="22"/>
          <w:szCs w:val="22"/>
        </w:rPr>
        <w:t xml:space="preserve"> v rámci samostatné působnosti kraje odpovídá </w:t>
      </w:r>
      <w:r w:rsidR="00FB6AA6">
        <w:rPr>
          <w:sz w:val="22"/>
          <w:szCs w:val="22"/>
        </w:rPr>
        <w:t>hejtman</w:t>
      </w:r>
      <w:r w:rsidR="000A48D0">
        <w:rPr>
          <w:sz w:val="22"/>
          <w:szCs w:val="22"/>
        </w:rPr>
        <w:t>ovi</w:t>
      </w:r>
      <w:r w:rsidR="00FB6AA6" w:rsidRPr="007831BC">
        <w:rPr>
          <w:sz w:val="22"/>
          <w:szCs w:val="22"/>
        </w:rPr>
        <w:t xml:space="preserve"> </w:t>
      </w:r>
      <w:r w:rsidRPr="007831BC">
        <w:rPr>
          <w:sz w:val="22"/>
          <w:szCs w:val="22"/>
        </w:rPr>
        <w:t>za organizační a personální</w:t>
      </w:r>
      <w:r w:rsidRPr="007831BC">
        <w:rPr>
          <w:sz w:val="22"/>
        </w:rPr>
        <w:t xml:space="preserve"> zabezpečení plnění úkolů úřadu uložených zastupitelstvem a radou.</w:t>
      </w:r>
    </w:p>
    <w:p w:rsidR="00CC47A7" w:rsidRPr="007831BC" w:rsidRDefault="00CC47A7" w:rsidP="009A60FF">
      <w:pPr>
        <w:jc w:val="both"/>
        <w:rPr>
          <w:sz w:val="22"/>
          <w:szCs w:val="22"/>
        </w:rPr>
      </w:pPr>
    </w:p>
    <w:p w:rsidR="00CC47A7" w:rsidRPr="007831BC" w:rsidRDefault="00CC47A7" w:rsidP="009A60FF">
      <w:pPr>
        <w:jc w:val="both"/>
        <w:rPr>
          <w:bCs/>
          <w:sz w:val="22"/>
        </w:rPr>
      </w:pPr>
    </w:p>
    <w:p w:rsidR="00CC47A7" w:rsidRPr="007831BC" w:rsidRDefault="00CC47A7" w:rsidP="00056A2C">
      <w:pPr>
        <w:pStyle w:val="Nadpis3"/>
      </w:pPr>
      <w:bookmarkStart w:id="27" w:name="_Toc221686771"/>
      <w:bookmarkStart w:id="28" w:name="_Toc154222120"/>
      <w:r w:rsidRPr="007831BC">
        <w:t>Čl. X.</w:t>
      </w:r>
      <w:bookmarkEnd w:id="27"/>
    </w:p>
    <w:p w:rsidR="00CC47A7" w:rsidRPr="007831BC" w:rsidRDefault="00CC47A7" w:rsidP="00056A2C">
      <w:pPr>
        <w:pStyle w:val="Nadpis3"/>
      </w:pPr>
      <w:bookmarkStart w:id="29" w:name="_Toc221686772"/>
      <w:r w:rsidRPr="007831BC">
        <w:t>Práva a povinnosti vedoucích zaměstnanců</w:t>
      </w:r>
      <w:bookmarkEnd w:id="28"/>
      <w:bookmarkEnd w:id="29"/>
    </w:p>
    <w:p w:rsidR="00CC47A7" w:rsidRPr="007831BC" w:rsidRDefault="00CC47A7" w:rsidP="009A60FF">
      <w:pPr>
        <w:numPr>
          <w:ilvl w:val="0"/>
          <w:numId w:val="14"/>
        </w:numPr>
        <w:spacing w:before="240"/>
        <w:jc w:val="both"/>
        <w:rPr>
          <w:bCs/>
          <w:sz w:val="22"/>
        </w:rPr>
      </w:pPr>
      <w:r w:rsidRPr="007831BC">
        <w:rPr>
          <w:bCs/>
          <w:sz w:val="22"/>
        </w:rPr>
        <w:t>Ředitel</w:t>
      </w:r>
      <w:r w:rsidR="00A172F1" w:rsidRPr="007831BC">
        <w:rPr>
          <w:bCs/>
          <w:sz w:val="22"/>
        </w:rPr>
        <w:t>ka</w:t>
      </w:r>
      <w:r w:rsidRPr="007831BC">
        <w:rPr>
          <w:bCs/>
          <w:sz w:val="22"/>
        </w:rPr>
        <w:t xml:space="preserve"> zejména</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rozhoduje o stanovení platu a odměn všem zaměstnancům, o závazných stanoviscích úřadu vyžádaných jinými orgány veřejné správy, o koncepčních opatřeních týkajících se výkonu státní správy v kraji, o kompetenčních sporech jednotlivých odborů, o zaměření a provádění vnitřní kontroly činnosti úřadu,</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vydává interní předpisy řešící komplexně určitou oblast či problematiku činnosti úřadu (organizační a</w:t>
      </w:r>
      <w:r w:rsidR="00902AD7">
        <w:rPr>
          <w:sz w:val="22"/>
          <w:szCs w:val="22"/>
        </w:rPr>
        <w:t> </w:t>
      </w:r>
      <w:r w:rsidRPr="007831BC">
        <w:rPr>
          <w:sz w:val="22"/>
          <w:szCs w:val="22"/>
        </w:rPr>
        <w:t>pracovní řád, spisový a skartační řád a jiné vnitřní předpisy dle příslušné směrnice ředitel</w:t>
      </w:r>
      <w:r w:rsidR="00A172F1" w:rsidRPr="007831BC">
        <w:rPr>
          <w:sz w:val="22"/>
          <w:szCs w:val="22"/>
        </w:rPr>
        <w:t>ky</w:t>
      </w:r>
      <w:r w:rsidRPr="007831BC">
        <w:rPr>
          <w:sz w:val="22"/>
          <w:szCs w:val="22"/>
          <w:vertAlign w:val="superscript"/>
        </w:rPr>
        <w:footnoteReference w:id="14"/>
      </w:r>
      <w:r w:rsidR="00083EA4" w:rsidRPr="007831BC">
        <w:rPr>
          <w:sz w:val="22"/>
          <w:szCs w:val="22"/>
        </w:rPr>
        <w:t>) a </w:t>
      </w:r>
      <w:r w:rsidRPr="007831BC">
        <w:rPr>
          <w:sz w:val="22"/>
          <w:szCs w:val="22"/>
        </w:rPr>
        <w:t>individuální řídící akty sloužící k realizaci je</w:t>
      </w:r>
      <w:r w:rsidR="002D323F" w:rsidRPr="007831BC">
        <w:rPr>
          <w:sz w:val="22"/>
          <w:szCs w:val="22"/>
        </w:rPr>
        <w:t>jích</w:t>
      </w:r>
      <w:r w:rsidRPr="007831BC">
        <w:rPr>
          <w:sz w:val="22"/>
          <w:szCs w:val="22"/>
        </w:rPr>
        <w:t xml:space="preserve"> řídících pravomocí (opatření, rozhodnutí, příkazy) včetně jejich změn a doplňků s výjimkou oblasti ochrany a kontroly utajovaných informací, která je zcela v kompetenci bezpečnostního ředitele kraje,</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 xml:space="preserve">schvaluje plán kontrolní činnosti úřadu, návrhy náplní činnosti </w:t>
      </w:r>
      <w:r w:rsidR="00083EA4" w:rsidRPr="007831BC">
        <w:rPr>
          <w:sz w:val="22"/>
          <w:szCs w:val="22"/>
        </w:rPr>
        <w:t>jednotlivých odborů a návrhy na </w:t>
      </w:r>
      <w:r w:rsidRPr="007831BC">
        <w:rPr>
          <w:sz w:val="22"/>
          <w:szCs w:val="22"/>
        </w:rPr>
        <w:t>materiálně technické vybavení úřadu,</w:t>
      </w:r>
    </w:p>
    <w:p w:rsidR="00CC47A7" w:rsidRPr="007831BC" w:rsidRDefault="00CC47A7" w:rsidP="009A60FF">
      <w:pPr>
        <w:numPr>
          <w:ilvl w:val="1"/>
          <w:numId w:val="14"/>
        </w:numPr>
        <w:spacing w:before="120"/>
        <w:ind w:left="709" w:hanging="312"/>
        <w:jc w:val="both"/>
        <w:rPr>
          <w:sz w:val="22"/>
          <w:szCs w:val="22"/>
        </w:rPr>
      </w:pPr>
      <w:r w:rsidRPr="007831BC">
        <w:rPr>
          <w:sz w:val="22"/>
          <w:szCs w:val="22"/>
        </w:rPr>
        <w:lastRenderedPageBreak/>
        <w:t xml:space="preserve">odpovídá za plnění úkolů úřadu v přenesené působnosti vyplývajících ze zvláštních zákonů, instrukcí a směrnic ústředních orgánů, usnesení a opatření vlády, za plnění úkolů uložených </w:t>
      </w:r>
      <w:r w:rsidR="00A172F1" w:rsidRPr="007831BC">
        <w:rPr>
          <w:sz w:val="22"/>
          <w:szCs w:val="22"/>
        </w:rPr>
        <w:t>jí</w:t>
      </w:r>
      <w:r w:rsidRPr="007831BC">
        <w:rPr>
          <w:sz w:val="22"/>
          <w:szCs w:val="22"/>
        </w:rPr>
        <w:t xml:space="preserve"> zastupitelstvem, radou nebo </w:t>
      </w:r>
      <w:r w:rsidR="00BE6E9B" w:rsidRPr="007831BC">
        <w:rPr>
          <w:sz w:val="22"/>
          <w:szCs w:val="22"/>
        </w:rPr>
        <w:t>hejtman</w:t>
      </w:r>
      <w:r w:rsidR="009C0AFE">
        <w:rPr>
          <w:sz w:val="22"/>
          <w:szCs w:val="22"/>
        </w:rPr>
        <w:t>em</w:t>
      </w:r>
      <w:r w:rsidR="00BE6E9B" w:rsidRPr="007831BC">
        <w:rPr>
          <w:sz w:val="22"/>
          <w:szCs w:val="22"/>
        </w:rPr>
        <w:t xml:space="preserve"> </w:t>
      </w:r>
      <w:r w:rsidRPr="007831BC">
        <w:rPr>
          <w:sz w:val="22"/>
          <w:szCs w:val="22"/>
        </w:rPr>
        <w:t xml:space="preserve">v samostatné působnosti a za plnění dalších úkolů stanovených zákonem, dále za koordinaci chodu vnitřní správy úřadu, za personální práci, </w:t>
      </w:r>
      <w:r w:rsidR="00083EA4" w:rsidRPr="007831BC">
        <w:rPr>
          <w:sz w:val="22"/>
          <w:szCs w:val="22"/>
        </w:rPr>
        <w:t>odbornou přípravu zaměstnanců a </w:t>
      </w:r>
      <w:r w:rsidRPr="007831BC">
        <w:rPr>
          <w:sz w:val="22"/>
          <w:szCs w:val="22"/>
        </w:rPr>
        <w:t>sociální rozvoj, za zkvalitňování řídících, správních a ostatních činností úřadu, za ochranu utajovaných informací a osobních údajů osob při plnění úkolů úřadu, d</w:t>
      </w:r>
      <w:r w:rsidR="00083EA4" w:rsidRPr="007831BC">
        <w:rPr>
          <w:sz w:val="22"/>
          <w:szCs w:val="22"/>
        </w:rPr>
        <w:t>ále např. za realizaci zákona o </w:t>
      </w:r>
      <w:r w:rsidRPr="007831BC">
        <w:rPr>
          <w:sz w:val="22"/>
          <w:szCs w:val="22"/>
        </w:rPr>
        <w:t>svobodném přístupu k informacím v činnosti úřadu, zákona o</w:t>
      </w:r>
      <w:r w:rsidR="00083EA4" w:rsidRPr="007831BC">
        <w:rPr>
          <w:sz w:val="22"/>
          <w:szCs w:val="22"/>
        </w:rPr>
        <w:t xml:space="preserve"> zadávání veřejných zakázek, za </w:t>
      </w:r>
      <w:r w:rsidRPr="007831BC">
        <w:rPr>
          <w:sz w:val="22"/>
          <w:szCs w:val="22"/>
        </w:rPr>
        <w:t>vydávání Věstníku právních předpisů Karlovarského kraje, za pořizování zápisů o průběhu zasedání zastupitelstva a rady včetně usnesení z jednání rady a jejich</w:t>
      </w:r>
      <w:r w:rsidR="00083EA4" w:rsidRPr="007831BC">
        <w:rPr>
          <w:sz w:val="22"/>
          <w:szCs w:val="22"/>
        </w:rPr>
        <w:t xml:space="preserve"> zpřístupňování pro veřejnost v </w:t>
      </w:r>
      <w:r w:rsidRPr="007831BC">
        <w:rPr>
          <w:sz w:val="22"/>
          <w:szCs w:val="22"/>
        </w:rPr>
        <w:t>souladu s</w:t>
      </w:r>
      <w:r w:rsidR="00976BEC">
        <w:rPr>
          <w:sz w:val="22"/>
          <w:szCs w:val="22"/>
        </w:rPr>
        <w:t> </w:t>
      </w:r>
      <w:r w:rsidRPr="007831BC">
        <w:rPr>
          <w:sz w:val="22"/>
          <w:szCs w:val="22"/>
        </w:rPr>
        <w:t>předpisy a pokyny rady a zastupitelstva,</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kontroluje prostřednictvím vedoucích zřizovatelských odborů plnění povinností vedoucích zaměstnanců organizací zřizovaných krajem,</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 xml:space="preserve">určuje dobu čerpání dovolené a poskytuje pracovní volno </w:t>
      </w:r>
      <w:r w:rsidR="00A37816" w:rsidRPr="007831BC">
        <w:rPr>
          <w:sz w:val="22"/>
          <w:szCs w:val="22"/>
        </w:rPr>
        <w:t>vedoucích</w:t>
      </w:r>
      <w:r w:rsidRPr="007831BC">
        <w:rPr>
          <w:sz w:val="22"/>
          <w:szCs w:val="22"/>
        </w:rPr>
        <w:t xml:space="preserve"> odborů a uděluje těmto vedoucím zaměstnancům a ostatním zaměstnancům úřadu souhlas </w:t>
      </w:r>
      <w:r w:rsidR="00083EA4" w:rsidRPr="007831BC">
        <w:rPr>
          <w:sz w:val="22"/>
          <w:szCs w:val="22"/>
        </w:rPr>
        <w:t>se zahraniční služební cestou a </w:t>
      </w:r>
      <w:r w:rsidRPr="007831BC">
        <w:rPr>
          <w:sz w:val="22"/>
          <w:szCs w:val="22"/>
        </w:rPr>
        <w:t>souhlas se studiem při zaměstnání včetně jejich uvolňování v pracovní době pro účely studia,</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předkládá radě návrhy na jmenování a případně odvolání vedoucích odborů úřadu, návrhy na vydání nařízení kraje a návrhy na náhradu škody způsobenou zaměstnanci,</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 xml:space="preserve">odpovídá za správu rozpočtových prostředků, </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 xml:space="preserve">plní úkoly </w:t>
      </w:r>
      <w:r w:rsidR="00A172F1" w:rsidRPr="007831BC">
        <w:rPr>
          <w:sz w:val="22"/>
          <w:szCs w:val="22"/>
        </w:rPr>
        <w:t>jí</w:t>
      </w:r>
      <w:r w:rsidRPr="007831BC">
        <w:rPr>
          <w:sz w:val="22"/>
          <w:szCs w:val="22"/>
        </w:rPr>
        <w:t xml:space="preserve"> výlučně svěřené, např. </w:t>
      </w:r>
    </w:p>
    <w:p w:rsidR="00CC47A7" w:rsidRPr="007831BC" w:rsidRDefault="00CC47A7" w:rsidP="009A60FF">
      <w:pPr>
        <w:suppressAutoHyphens/>
        <w:spacing w:before="120"/>
        <w:ind w:left="709"/>
        <w:jc w:val="both"/>
        <w:rPr>
          <w:bCs/>
          <w:sz w:val="22"/>
          <w:szCs w:val="22"/>
        </w:rPr>
      </w:pPr>
      <w:r w:rsidRPr="007831BC">
        <w:rPr>
          <w:bCs/>
          <w:sz w:val="22"/>
          <w:szCs w:val="22"/>
        </w:rPr>
        <w:t>zákonem o obcích</w:t>
      </w:r>
      <w:r w:rsidRPr="007831BC">
        <w:rPr>
          <w:rFonts w:eastAsia="Calibri"/>
          <w:sz w:val="22"/>
          <w:szCs w:val="22"/>
          <w:vertAlign w:val="superscript"/>
        </w:rPr>
        <w:footnoteReference w:id="15"/>
      </w:r>
      <w:r w:rsidRPr="007831BC">
        <w:rPr>
          <w:bCs/>
          <w:sz w:val="22"/>
          <w:szCs w:val="22"/>
        </w:rPr>
        <w:t>, zejména:</w:t>
      </w:r>
    </w:p>
    <w:p w:rsidR="00CC47A7" w:rsidRPr="007831BC" w:rsidRDefault="00CC47A7" w:rsidP="009A60FF">
      <w:pPr>
        <w:numPr>
          <w:ilvl w:val="2"/>
          <w:numId w:val="14"/>
        </w:numPr>
        <w:autoSpaceDE w:val="0"/>
        <w:autoSpaceDN w:val="0"/>
        <w:spacing w:before="60"/>
        <w:ind w:left="1106"/>
        <w:jc w:val="both"/>
        <w:rPr>
          <w:bCs/>
          <w:sz w:val="22"/>
          <w:szCs w:val="22"/>
        </w:rPr>
      </w:pPr>
      <w:r w:rsidRPr="007831BC">
        <w:rPr>
          <w:bCs/>
          <w:sz w:val="22"/>
          <w:szCs w:val="22"/>
        </w:rPr>
        <w:t>vydání souhlasu se jmenováním či odvoláním tajemníka obce či magistrátu,</w:t>
      </w:r>
    </w:p>
    <w:p w:rsidR="00CC47A7" w:rsidRPr="007831BC" w:rsidRDefault="00CC47A7" w:rsidP="003C33BE">
      <w:pPr>
        <w:suppressAutoHyphens/>
        <w:spacing w:before="120"/>
        <w:ind w:left="709" w:firstLine="397"/>
        <w:jc w:val="both"/>
        <w:rPr>
          <w:bCs/>
          <w:sz w:val="22"/>
          <w:szCs w:val="22"/>
        </w:rPr>
      </w:pPr>
      <w:r w:rsidRPr="007831BC">
        <w:rPr>
          <w:bCs/>
          <w:sz w:val="22"/>
          <w:szCs w:val="22"/>
        </w:rPr>
        <w:t xml:space="preserve">zákonem o krajích, </w:t>
      </w:r>
      <w:r w:rsidRPr="007E6B02">
        <w:rPr>
          <w:bCs/>
          <w:sz w:val="22"/>
          <w:szCs w:val="22"/>
        </w:rPr>
        <w:t>zejména:</w:t>
      </w:r>
    </w:p>
    <w:p w:rsidR="00CC47A7" w:rsidRPr="007831BC" w:rsidRDefault="00CC47A7" w:rsidP="009A60FF">
      <w:pPr>
        <w:numPr>
          <w:ilvl w:val="2"/>
          <w:numId w:val="14"/>
        </w:numPr>
        <w:autoSpaceDE w:val="0"/>
        <w:autoSpaceDN w:val="0"/>
        <w:spacing w:before="60"/>
        <w:ind w:left="1106"/>
        <w:jc w:val="both"/>
        <w:rPr>
          <w:bCs/>
          <w:sz w:val="22"/>
          <w:szCs w:val="22"/>
        </w:rPr>
      </w:pPr>
      <w:r w:rsidRPr="007831BC">
        <w:rPr>
          <w:bCs/>
          <w:sz w:val="22"/>
          <w:szCs w:val="22"/>
        </w:rPr>
        <w:t>podávání návrhů Ústavnímu soudu na zrušení nařízení obce za podmínek stanovených zákonem o obcích,</w:t>
      </w:r>
    </w:p>
    <w:p w:rsidR="00CC47A7" w:rsidRPr="007831BC" w:rsidRDefault="00CC47A7" w:rsidP="009A60FF">
      <w:pPr>
        <w:numPr>
          <w:ilvl w:val="2"/>
          <w:numId w:val="14"/>
        </w:numPr>
        <w:autoSpaceDE w:val="0"/>
        <w:autoSpaceDN w:val="0"/>
        <w:spacing w:before="60"/>
        <w:ind w:left="1106"/>
        <w:jc w:val="both"/>
        <w:rPr>
          <w:bCs/>
          <w:sz w:val="22"/>
          <w:szCs w:val="22"/>
        </w:rPr>
      </w:pPr>
      <w:r w:rsidRPr="007831BC">
        <w:rPr>
          <w:bCs/>
          <w:sz w:val="22"/>
          <w:szCs w:val="22"/>
        </w:rPr>
        <w:t xml:space="preserve">předkládání návrhů nařízení radě, </w:t>
      </w:r>
    </w:p>
    <w:p w:rsidR="00CC47A7" w:rsidRPr="007831BC" w:rsidRDefault="00CC47A7" w:rsidP="009A60FF">
      <w:pPr>
        <w:numPr>
          <w:ilvl w:val="2"/>
          <w:numId w:val="14"/>
        </w:numPr>
        <w:autoSpaceDE w:val="0"/>
        <w:autoSpaceDN w:val="0"/>
        <w:spacing w:before="60"/>
        <w:ind w:left="1106"/>
        <w:jc w:val="both"/>
        <w:rPr>
          <w:bCs/>
          <w:sz w:val="22"/>
          <w:szCs w:val="22"/>
        </w:rPr>
      </w:pPr>
      <w:r w:rsidRPr="007831BC">
        <w:rPr>
          <w:bCs/>
          <w:sz w:val="22"/>
          <w:szCs w:val="22"/>
        </w:rPr>
        <w:t>podávání námitek proti protokolu o kontrole a odvolání proti rozhodnutí o námitkách,</w:t>
      </w:r>
    </w:p>
    <w:p w:rsidR="00CC47A7" w:rsidRPr="007831BC" w:rsidRDefault="00CC47A7" w:rsidP="009A60FF">
      <w:pPr>
        <w:suppressAutoHyphens/>
        <w:spacing w:before="60"/>
        <w:ind w:left="1106"/>
        <w:jc w:val="both"/>
        <w:rPr>
          <w:bCs/>
          <w:sz w:val="22"/>
          <w:szCs w:val="22"/>
        </w:rPr>
      </w:pPr>
      <w:r w:rsidRPr="007831BC">
        <w:rPr>
          <w:bCs/>
          <w:sz w:val="22"/>
          <w:szCs w:val="22"/>
        </w:rPr>
        <w:t>zákonem o ochraně utajovaných informací a o bezpečnostní způsobilosti</w:t>
      </w:r>
    </w:p>
    <w:p w:rsidR="00CC47A7" w:rsidRPr="007831BC" w:rsidRDefault="00CC47A7" w:rsidP="009A60FF">
      <w:pPr>
        <w:numPr>
          <w:ilvl w:val="2"/>
          <w:numId w:val="14"/>
        </w:numPr>
        <w:autoSpaceDE w:val="0"/>
        <w:autoSpaceDN w:val="0"/>
        <w:spacing w:before="60"/>
        <w:ind w:left="1106"/>
        <w:jc w:val="both"/>
        <w:rPr>
          <w:bCs/>
          <w:sz w:val="22"/>
          <w:szCs w:val="22"/>
        </w:rPr>
      </w:pPr>
      <w:r w:rsidRPr="007831BC">
        <w:rPr>
          <w:bCs/>
          <w:sz w:val="22"/>
          <w:szCs w:val="22"/>
        </w:rPr>
        <w:t>zřizuje a obsazuje funkci bezpečnostního ředitele a písemně mu stanoví jeho povinnosti,</w:t>
      </w:r>
    </w:p>
    <w:p w:rsidR="00BE6E9B" w:rsidRPr="007831BC" w:rsidRDefault="004A781C" w:rsidP="009A60FF">
      <w:pPr>
        <w:numPr>
          <w:ilvl w:val="1"/>
          <w:numId w:val="14"/>
        </w:numPr>
        <w:suppressAutoHyphens/>
        <w:spacing w:before="120"/>
        <w:ind w:left="714" w:hanging="357"/>
        <w:jc w:val="both"/>
        <w:rPr>
          <w:bCs/>
          <w:sz w:val="22"/>
          <w:szCs w:val="22"/>
        </w:rPr>
      </w:pPr>
      <w:r>
        <w:rPr>
          <w:bCs/>
          <w:sz w:val="22"/>
          <w:szCs w:val="22"/>
        </w:rPr>
        <w:t xml:space="preserve">plní úkoly stanovené </w:t>
      </w:r>
      <w:r w:rsidR="00CC47A7" w:rsidRPr="007831BC">
        <w:rPr>
          <w:bCs/>
          <w:sz w:val="22"/>
          <w:szCs w:val="22"/>
        </w:rPr>
        <w:t>zákonem o střetu zájmů</w:t>
      </w:r>
      <w:r w:rsidR="00A25658">
        <w:rPr>
          <w:bCs/>
          <w:sz w:val="22"/>
          <w:szCs w:val="22"/>
        </w:rPr>
        <w:t xml:space="preserve">: </w:t>
      </w:r>
      <w:r w:rsidR="00CC47A7" w:rsidRPr="007831BC">
        <w:rPr>
          <w:bCs/>
          <w:sz w:val="22"/>
          <w:szCs w:val="22"/>
        </w:rPr>
        <w:t xml:space="preserve">zabezpečuje </w:t>
      </w:r>
      <w:r w:rsidR="00A25658">
        <w:rPr>
          <w:bCs/>
          <w:sz w:val="22"/>
          <w:szCs w:val="22"/>
        </w:rPr>
        <w:t>zapisování</w:t>
      </w:r>
      <w:r w:rsidR="00BE6E9B">
        <w:rPr>
          <w:bCs/>
          <w:sz w:val="22"/>
          <w:szCs w:val="22"/>
        </w:rPr>
        <w:t xml:space="preserve"> údajů do</w:t>
      </w:r>
      <w:r w:rsidR="00BE6E9B" w:rsidRPr="007831BC">
        <w:rPr>
          <w:bCs/>
          <w:sz w:val="22"/>
          <w:szCs w:val="22"/>
        </w:rPr>
        <w:t xml:space="preserve"> </w:t>
      </w:r>
      <w:r w:rsidR="00CC47A7" w:rsidRPr="007831BC">
        <w:rPr>
          <w:bCs/>
          <w:sz w:val="22"/>
          <w:szCs w:val="22"/>
        </w:rPr>
        <w:t>registru oznámení</w:t>
      </w:r>
      <w:r w:rsidR="00BE6E9B" w:rsidRPr="00BE6E9B">
        <w:rPr>
          <w:bCs/>
          <w:sz w:val="22"/>
          <w:szCs w:val="22"/>
        </w:rPr>
        <w:t xml:space="preserve"> </w:t>
      </w:r>
      <w:r w:rsidR="00BE6E9B">
        <w:rPr>
          <w:bCs/>
          <w:sz w:val="22"/>
          <w:szCs w:val="22"/>
        </w:rPr>
        <w:t xml:space="preserve">zřízeného </w:t>
      </w:r>
      <w:r w:rsidR="00BE6E9B" w:rsidRPr="007831BC">
        <w:rPr>
          <w:bCs/>
          <w:sz w:val="22"/>
          <w:szCs w:val="22"/>
        </w:rPr>
        <w:t>zákonem</w:t>
      </w:r>
      <w:r w:rsidR="00BE6E9B">
        <w:rPr>
          <w:rStyle w:val="Znakapoznpodarou"/>
          <w:bCs/>
          <w:sz w:val="22"/>
          <w:szCs w:val="22"/>
        </w:rPr>
        <w:footnoteReference w:id="16"/>
      </w:r>
    </w:p>
    <w:p w:rsidR="00CC47A7" w:rsidRPr="007831BC" w:rsidRDefault="00CC47A7" w:rsidP="009A60FF">
      <w:pPr>
        <w:numPr>
          <w:ilvl w:val="1"/>
          <w:numId w:val="14"/>
        </w:numPr>
        <w:spacing w:before="120"/>
        <w:ind w:left="709" w:hanging="312"/>
        <w:jc w:val="both"/>
        <w:rPr>
          <w:sz w:val="22"/>
          <w:szCs w:val="22"/>
        </w:rPr>
      </w:pPr>
      <w:r w:rsidRPr="007831BC">
        <w:rPr>
          <w:sz w:val="22"/>
          <w:szCs w:val="22"/>
        </w:rPr>
        <w:t>podává výzvy obcím, odporuje-li nařízení obce zákonu nebo jinému právnímu předpisu,</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pověřuje zaměstnance úřadu provedením kontrol na obcích a přij</w:t>
      </w:r>
      <w:r w:rsidR="000B6EB8" w:rsidRPr="007831BC">
        <w:rPr>
          <w:sz w:val="22"/>
          <w:szCs w:val="22"/>
        </w:rPr>
        <w:t>ímá odvolání proti rozhodnutí o </w:t>
      </w:r>
      <w:r w:rsidRPr="007831BC">
        <w:rPr>
          <w:sz w:val="22"/>
          <w:szCs w:val="22"/>
        </w:rPr>
        <w:t>námitkách,</w:t>
      </w:r>
    </w:p>
    <w:p w:rsidR="00CC47A7" w:rsidRPr="007831BC" w:rsidRDefault="00CC47A7" w:rsidP="009A60FF">
      <w:pPr>
        <w:numPr>
          <w:ilvl w:val="1"/>
          <w:numId w:val="14"/>
        </w:numPr>
        <w:spacing w:before="120"/>
        <w:ind w:left="709" w:hanging="312"/>
        <w:jc w:val="both"/>
        <w:rPr>
          <w:sz w:val="22"/>
          <w:szCs w:val="22"/>
        </w:rPr>
      </w:pPr>
      <w:r w:rsidRPr="007831BC">
        <w:rPr>
          <w:sz w:val="22"/>
        </w:rPr>
        <w:t>uděluje souhlas s uzavřením veřejnoprávních smluv mezi obcemi,</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jmenuje vedoucí oddělení,</w:t>
      </w:r>
    </w:p>
    <w:p w:rsidR="006A07F1" w:rsidRPr="006A07F1" w:rsidRDefault="00CC47A7" w:rsidP="009A60FF">
      <w:pPr>
        <w:numPr>
          <w:ilvl w:val="1"/>
          <w:numId w:val="14"/>
        </w:numPr>
        <w:spacing w:before="120"/>
        <w:ind w:left="709" w:hanging="312"/>
        <w:jc w:val="both"/>
        <w:rPr>
          <w:sz w:val="22"/>
          <w:szCs w:val="22"/>
        </w:rPr>
      </w:pPr>
      <w:r w:rsidRPr="007831BC">
        <w:rPr>
          <w:sz w:val="22"/>
        </w:rPr>
        <w:t>po projednání s </w:t>
      </w:r>
      <w:r w:rsidR="00BE6E9B" w:rsidRPr="007831BC">
        <w:rPr>
          <w:sz w:val="22"/>
        </w:rPr>
        <w:t>hejtman</w:t>
      </w:r>
      <w:r w:rsidR="009C0AFE">
        <w:rPr>
          <w:sz w:val="22"/>
        </w:rPr>
        <w:t>em</w:t>
      </w:r>
      <w:r w:rsidR="00BE6E9B" w:rsidRPr="007831BC">
        <w:rPr>
          <w:b/>
          <w:bCs/>
          <w:i/>
          <w:iCs/>
          <w:sz w:val="22"/>
        </w:rPr>
        <w:t xml:space="preserve"> </w:t>
      </w:r>
      <w:r w:rsidRPr="007831BC">
        <w:rPr>
          <w:sz w:val="22"/>
        </w:rPr>
        <w:t>určí písemným</w:t>
      </w:r>
      <w:r w:rsidR="0033408B">
        <w:rPr>
          <w:sz w:val="22"/>
        </w:rPr>
        <w:t>i</w:t>
      </w:r>
      <w:r w:rsidRPr="007831BC">
        <w:rPr>
          <w:sz w:val="22"/>
        </w:rPr>
        <w:t xml:space="preserve"> pověřením</w:t>
      </w:r>
      <w:r w:rsidR="0033408B">
        <w:rPr>
          <w:sz w:val="22"/>
        </w:rPr>
        <w:t>i</w:t>
      </w:r>
      <w:r w:rsidRPr="007831BC">
        <w:rPr>
          <w:sz w:val="22"/>
        </w:rPr>
        <w:t xml:space="preserve"> z řad zaměstnanců úřadu </w:t>
      </w:r>
      <w:r w:rsidR="0033408B">
        <w:rPr>
          <w:sz w:val="22"/>
        </w:rPr>
        <w:t xml:space="preserve">jednoho nebo dva </w:t>
      </w:r>
      <w:r w:rsidRPr="007831BC">
        <w:rPr>
          <w:sz w:val="22"/>
        </w:rPr>
        <w:t>zástupce ředitel</w:t>
      </w:r>
      <w:r w:rsidR="002D323F" w:rsidRPr="007831BC">
        <w:rPr>
          <w:sz w:val="22"/>
        </w:rPr>
        <w:t>ky</w:t>
      </w:r>
      <w:r w:rsidRPr="007831BC">
        <w:rPr>
          <w:sz w:val="22"/>
        </w:rPr>
        <w:t>, kte</w:t>
      </w:r>
      <w:r w:rsidR="006E7C40">
        <w:rPr>
          <w:sz w:val="22"/>
        </w:rPr>
        <w:t>ří</w:t>
      </w:r>
      <w:r w:rsidRPr="007831BC">
        <w:rPr>
          <w:sz w:val="22"/>
        </w:rPr>
        <w:t xml:space="preserve"> </w:t>
      </w:r>
      <w:r w:rsidR="006E7C40" w:rsidRPr="007831BC">
        <w:rPr>
          <w:sz w:val="22"/>
        </w:rPr>
        <w:t>zabezpečuj</w:t>
      </w:r>
      <w:r w:rsidR="006E7C40">
        <w:rPr>
          <w:sz w:val="22"/>
        </w:rPr>
        <w:t>í</w:t>
      </w:r>
      <w:r w:rsidR="006E7C40" w:rsidRPr="007831BC">
        <w:rPr>
          <w:sz w:val="22"/>
        </w:rPr>
        <w:t xml:space="preserve"> </w:t>
      </w:r>
      <w:r w:rsidRPr="007831BC">
        <w:rPr>
          <w:sz w:val="22"/>
        </w:rPr>
        <w:t>metodické vedení a dohled při výkonu státní správy úřadem a </w:t>
      </w:r>
      <w:r w:rsidR="006E7C40" w:rsidRPr="007831BC">
        <w:rPr>
          <w:sz w:val="22"/>
        </w:rPr>
        <w:t>kte</w:t>
      </w:r>
      <w:r w:rsidR="006E7C40">
        <w:rPr>
          <w:sz w:val="22"/>
        </w:rPr>
        <w:t>ří</w:t>
      </w:r>
      <w:r w:rsidR="006E7C40" w:rsidRPr="007831BC">
        <w:rPr>
          <w:sz w:val="22"/>
        </w:rPr>
        <w:t xml:space="preserve"> j</w:t>
      </w:r>
      <w:r w:rsidR="006E7C40">
        <w:rPr>
          <w:sz w:val="22"/>
        </w:rPr>
        <w:t>sou</w:t>
      </w:r>
      <w:r w:rsidR="006E7C40" w:rsidRPr="007831BC">
        <w:rPr>
          <w:sz w:val="22"/>
        </w:rPr>
        <w:t xml:space="preserve"> </w:t>
      </w:r>
      <w:r w:rsidRPr="007831BC">
        <w:rPr>
          <w:sz w:val="22"/>
        </w:rPr>
        <w:t>oprávněn</w:t>
      </w:r>
      <w:r w:rsidR="006E7C40">
        <w:rPr>
          <w:sz w:val="22"/>
        </w:rPr>
        <w:t>i</w:t>
      </w:r>
      <w:r w:rsidR="002D323F" w:rsidRPr="007831BC">
        <w:rPr>
          <w:sz w:val="22"/>
        </w:rPr>
        <w:t xml:space="preserve"> zastupovat ředitelku</w:t>
      </w:r>
      <w:r w:rsidRPr="007831BC">
        <w:rPr>
          <w:sz w:val="22"/>
        </w:rPr>
        <w:t xml:space="preserve"> v době je</w:t>
      </w:r>
      <w:r w:rsidR="002D323F" w:rsidRPr="007831BC">
        <w:rPr>
          <w:sz w:val="22"/>
        </w:rPr>
        <w:t>jí</w:t>
      </w:r>
      <w:r w:rsidRPr="007831BC">
        <w:rPr>
          <w:sz w:val="22"/>
        </w:rPr>
        <w:t xml:space="preserve"> nepřítomnosti a jednat a rozhodovat ve věcech, které jsou svěřeny ředitel</w:t>
      </w:r>
      <w:r w:rsidR="002D323F" w:rsidRPr="007831BC">
        <w:rPr>
          <w:sz w:val="22"/>
        </w:rPr>
        <w:t>ce</w:t>
      </w:r>
      <w:r w:rsidRPr="007831BC">
        <w:rPr>
          <w:sz w:val="22"/>
        </w:rPr>
        <w:t xml:space="preserve"> vyjma věcí, které si ředitel</w:t>
      </w:r>
      <w:r w:rsidR="002D323F" w:rsidRPr="007831BC">
        <w:rPr>
          <w:sz w:val="22"/>
        </w:rPr>
        <w:t>ka</w:t>
      </w:r>
      <w:r w:rsidRPr="007831BC">
        <w:rPr>
          <w:sz w:val="22"/>
        </w:rPr>
        <w:t xml:space="preserve"> písemně vyhradí; zástupce ředitel</w:t>
      </w:r>
      <w:r w:rsidR="002D323F" w:rsidRPr="007831BC">
        <w:rPr>
          <w:sz w:val="22"/>
        </w:rPr>
        <w:t>ky</w:t>
      </w:r>
      <w:r w:rsidRPr="007831BC">
        <w:rPr>
          <w:sz w:val="22"/>
        </w:rPr>
        <w:t xml:space="preserve"> takto </w:t>
      </w:r>
      <w:r w:rsidR="006E7C40" w:rsidRPr="007831BC">
        <w:rPr>
          <w:sz w:val="22"/>
        </w:rPr>
        <w:t>určen</w:t>
      </w:r>
      <w:r w:rsidR="006E7C40">
        <w:rPr>
          <w:sz w:val="22"/>
        </w:rPr>
        <w:t>í jsou</w:t>
      </w:r>
      <w:r w:rsidRPr="007831BC">
        <w:rPr>
          <w:sz w:val="22"/>
        </w:rPr>
        <w:t xml:space="preserve"> současně oprávněnou úřední osobou ve všech správních řízeních vedených úřadem ve smyslu správního řádu</w:t>
      </w:r>
      <w:r w:rsidR="006A07F1">
        <w:rPr>
          <w:sz w:val="22"/>
        </w:rPr>
        <w:t>,</w:t>
      </w:r>
    </w:p>
    <w:p w:rsidR="00CC47A7" w:rsidRPr="00E56568" w:rsidRDefault="006A07F1" w:rsidP="009A60FF">
      <w:pPr>
        <w:numPr>
          <w:ilvl w:val="1"/>
          <w:numId w:val="14"/>
        </w:numPr>
        <w:spacing w:before="120"/>
        <w:ind w:left="709" w:hanging="312"/>
        <w:jc w:val="both"/>
        <w:rPr>
          <w:sz w:val="22"/>
          <w:szCs w:val="22"/>
        </w:rPr>
      </w:pPr>
      <w:r w:rsidRPr="00E56568">
        <w:rPr>
          <w:sz w:val="22"/>
        </w:rPr>
        <w:t>plní úkoly stanovené zákonem o ochraně oznamovatelů: určuje a poučuje příslušné osoby o právech a</w:t>
      </w:r>
      <w:r w:rsidR="00902AD7">
        <w:rPr>
          <w:sz w:val="22"/>
        </w:rPr>
        <w:t> </w:t>
      </w:r>
      <w:r w:rsidRPr="00E56568">
        <w:rPr>
          <w:sz w:val="22"/>
        </w:rPr>
        <w:t>povinnostech, které pro ně vyplývají ze zákona</w:t>
      </w:r>
      <w:r>
        <w:rPr>
          <w:rStyle w:val="Znakapoznpodarou"/>
          <w:sz w:val="22"/>
        </w:rPr>
        <w:footnoteReference w:id="17"/>
      </w:r>
      <w:r w:rsidRPr="00E56568">
        <w:rPr>
          <w:sz w:val="22"/>
        </w:rPr>
        <w:t>.</w:t>
      </w:r>
    </w:p>
    <w:p w:rsidR="00902AD7" w:rsidRDefault="00902AD7">
      <w:pPr>
        <w:rPr>
          <w:bCs/>
          <w:sz w:val="22"/>
        </w:rPr>
      </w:pPr>
      <w:r>
        <w:rPr>
          <w:bCs/>
          <w:sz w:val="22"/>
        </w:rPr>
        <w:br w:type="page"/>
      </w:r>
    </w:p>
    <w:p w:rsidR="00CC47A7" w:rsidRPr="007831BC" w:rsidRDefault="00CC47A7" w:rsidP="009A60FF">
      <w:pPr>
        <w:numPr>
          <w:ilvl w:val="0"/>
          <w:numId w:val="14"/>
        </w:numPr>
        <w:spacing w:before="240"/>
        <w:jc w:val="both"/>
        <w:rPr>
          <w:bCs/>
          <w:sz w:val="22"/>
        </w:rPr>
      </w:pPr>
      <w:r w:rsidRPr="007831BC">
        <w:rPr>
          <w:bCs/>
          <w:sz w:val="22"/>
        </w:rPr>
        <w:lastRenderedPageBreak/>
        <w:t>Vedoucí odboru zejména</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stanovuje v rozsahu působnosti odboru konkrétní úkoly a opatření k jejich zajištění, rozsah pravomocí, povinností a odpovědnosti všech podřízených zaměstnanců v písemných pracovních náplních, určuje rozsah oprávnění svého podřízeného k jednání jménem odboru v jednotlivých případech,</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zajišťuje spolupráci s ostatními odbory; rezortně příslušný odbor zajišťuje o</w:t>
      </w:r>
      <w:r w:rsidR="00244512" w:rsidRPr="007831BC">
        <w:rPr>
          <w:sz w:val="22"/>
          <w:szCs w:val="22"/>
        </w:rPr>
        <w:t>dborné řízení organizací</w:t>
      </w:r>
      <w:r w:rsidRPr="007831BC">
        <w:rPr>
          <w:sz w:val="22"/>
          <w:szCs w:val="22"/>
        </w:rPr>
        <w:t>, jejichž zřizovatelem je kraj, hospodárnost při vynakládání finančních</w:t>
      </w:r>
      <w:r w:rsidR="00244512" w:rsidRPr="007831BC">
        <w:rPr>
          <w:sz w:val="22"/>
          <w:szCs w:val="22"/>
        </w:rPr>
        <w:t xml:space="preserve"> prostředků a při hospodaření s </w:t>
      </w:r>
      <w:r w:rsidRPr="007831BC">
        <w:rPr>
          <w:sz w:val="22"/>
          <w:szCs w:val="22"/>
        </w:rPr>
        <w:t>materiálně technickými prostředky (včetně provádění řádné</w:t>
      </w:r>
      <w:r w:rsidR="00244512" w:rsidRPr="007831BC">
        <w:rPr>
          <w:sz w:val="22"/>
          <w:szCs w:val="22"/>
        </w:rPr>
        <w:t xml:space="preserve"> finanční kontroly, předběžné a </w:t>
      </w:r>
      <w:r w:rsidRPr="007831BC">
        <w:rPr>
          <w:sz w:val="22"/>
          <w:szCs w:val="22"/>
        </w:rPr>
        <w:t>průběžné veřejnosprávní</w:t>
      </w:r>
      <w:r w:rsidR="000B6EB8" w:rsidRPr="007831BC">
        <w:rPr>
          <w:sz w:val="22"/>
          <w:szCs w:val="22"/>
        </w:rPr>
        <w:t xml:space="preserve"> kontroly a včetně spolupráce s odborem</w:t>
      </w:r>
      <w:r w:rsidRPr="007831BC">
        <w:rPr>
          <w:sz w:val="22"/>
          <w:szCs w:val="22"/>
        </w:rPr>
        <w:t xml:space="preserve"> </w:t>
      </w:r>
      <w:r w:rsidR="000B6EB8" w:rsidRPr="007831BC">
        <w:rPr>
          <w:sz w:val="22"/>
          <w:szCs w:val="22"/>
        </w:rPr>
        <w:t xml:space="preserve">kontroly </w:t>
      </w:r>
      <w:r w:rsidRPr="007831BC">
        <w:rPr>
          <w:sz w:val="22"/>
          <w:szCs w:val="22"/>
        </w:rPr>
        <w:t>při</w:t>
      </w:r>
      <w:r w:rsidR="0014484A" w:rsidRPr="007831BC">
        <w:rPr>
          <w:sz w:val="22"/>
          <w:szCs w:val="22"/>
        </w:rPr>
        <w:t> </w:t>
      </w:r>
      <w:r w:rsidRPr="007831BC">
        <w:rPr>
          <w:sz w:val="22"/>
          <w:szCs w:val="22"/>
        </w:rPr>
        <w:t>provádění následné veřejnosprávní kontroly), úkoly související s opatřeními k řešení mimořádných událostí a krizových situací, ochranu utajovaných inf</w:t>
      </w:r>
      <w:r w:rsidR="00541BE2" w:rsidRPr="007831BC">
        <w:rPr>
          <w:sz w:val="22"/>
          <w:szCs w:val="22"/>
        </w:rPr>
        <w:t>ormací, poskytování informací a </w:t>
      </w:r>
      <w:r w:rsidRPr="007831BC">
        <w:rPr>
          <w:sz w:val="22"/>
          <w:szCs w:val="22"/>
        </w:rPr>
        <w:t>údajů vedených odborem na vyžádání státních orgánů, orgánů obcí, fyzických a právnických osob,</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určuje dobu čerpání dovolené a poskytuje pracovní volno vedoucím oddělení, popř. jim přímo řízeným zaměstnancům,</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kontroluje a zabezpečuje výkon státní správy na svěřeném úseku, plnění úkolů v rámci samostatné působnosti, např. usnesení rady, zastupitelstva a pokynu členů rady</w:t>
      </w:r>
      <w:r w:rsidR="00511A39">
        <w:rPr>
          <w:sz w:val="22"/>
          <w:szCs w:val="22"/>
        </w:rPr>
        <w:t xml:space="preserve"> nebo uvolněných členů zastupitelstva</w:t>
      </w:r>
      <w:r w:rsidRPr="007831BC">
        <w:rPr>
          <w:sz w:val="22"/>
          <w:szCs w:val="22"/>
        </w:rPr>
        <w:t>,</w:t>
      </w:r>
      <w:r w:rsidR="000B6EB8" w:rsidRPr="007831BC">
        <w:rPr>
          <w:sz w:val="22"/>
          <w:szCs w:val="22"/>
        </w:rPr>
        <w:t xml:space="preserve"> dodržování právních předpisů a </w:t>
      </w:r>
      <w:r w:rsidRPr="007831BC">
        <w:rPr>
          <w:sz w:val="22"/>
          <w:szCs w:val="22"/>
        </w:rPr>
        <w:t xml:space="preserve">interních aktů v činnosti odboru, kontroluje dodržování právních předpisů kraje v činnosti právnických a fyzických osob, činnost obecních úřadů v rozsahu svěřené působnosti odboru, dodržování předpisů o bezpečnosti a ochraně zdraví při práci a požární ochraně na </w:t>
      </w:r>
      <w:r w:rsidRPr="007E6B02">
        <w:rPr>
          <w:sz w:val="22"/>
          <w:szCs w:val="22"/>
        </w:rPr>
        <w:t>jím řízeném odboru</w:t>
      </w:r>
      <w:r w:rsidRPr="007831BC">
        <w:rPr>
          <w:sz w:val="22"/>
          <w:szCs w:val="22"/>
        </w:rPr>
        <w:t>; v případě úkolu uloženého přímo členem rady</w:t>
      </w:r>
      <w:r w:rsidR="00511A39">
        <w:rPr>
          <w:sz w:val="22"/>
          <w:szCs w:val="22"/>
        </w:rPr>
        <w:t xml:space="preserve"> nebo uvolněným členem zastupitelstva</w:t>
      </w:r>
      <w:r w:rsidRPr="007831BC">
        <w:rPr>
          <w:sz w:val="22"/>
          <w:szCs w:val="22"/>
        </w:rPr>
        <w:t xml:space="preserve"> (tj. úkol mimo jednání volených orgánů kraje) je povinen posoudit závažnost uloženého úkolu a nejedná-li se o úkol operativního charakteru, je</w:t>
      </w:r>
      <w:r w:rsidR="0014484A" w:rsidRPr="007831BC">
        <w:rPr>
          <w:sz w:val="22"/>
          <w:szCs w:val="22"/>
        </w:rPr>
        <w:t> </w:t>
      </w:r>
      <w:r w:rsidRPr="007831BC">
        <w:rPr>
          <w:sz w:val="22"/>
          <w:szCs w:val="22"/>
        </w:rPr>
        <w:t>povinen o něm neprodleně informovat ředitel</w:t>
      </w:r>
      <w:r w:rsidR="000E2A68" w:rsidRPr="007831BC">
        <w:rPr>
          <w:sz w:val="22"/>
          <w:szCs w:val="22"/>
        </w:rPr>
        <w:t>ku</w:t>
      </w:r>
      <w:r w:rsidRPr="007831BC">
        <w:rPr>
          <w:sz w:val="22"/>
          <w:szCs w:val="22"/>
        </w:rPr>
        <w:t xml:space="preserve"> včetně navrhovaného</w:t>
      </w:r>
      <w:r w:rsidR="000B6EB8" w:rsidRPr="007831BC">
        <w:rPr>
          <w:sz w:val="22"/>
          <w:szCs w:val="22"/>
        </w:rPr>
        <w:t xml:space="preserve"> postupu plnění úkolu a rizik s </w:t>
      </w:r>
      <w:r w:rsidRPr="007831BC">
        <w:rPr>
          <w:sz w:val="22"/>
          <w:szCs w:val="22"/>
        </w:rPr>
        <w:t>tím spojených – veškeré případné písemné materiály odboru spojené s plněním tohoto úkolu musí být v kopii předávány ředitel</w:t>
      </w:r>
      <w:r w:rsidR="000E2A68" w:rsidRPr="007831BC">
        <w:rPr>
          <w:sz w:val="22"/>
          <w:szCs w:val="22"/>
        </w:rPr>
        <w:t>ce</w:t>
      </w:r>
      <w:r w:rsidRPr="007831BC">
        <w:rPr>
          <w:sz w:val="22"/>
          <w:szCs w:val="22"/>
        </w:rPr>
        <w:t>, a to až do doby splnění úkolu nebo do jeho prvního řádného projednávání volenými orgány kraje,</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zabezpečuje určeným způsobem vedení evidence a kontrolu dodržování pracovní doby všech zaměstnanců odboru,</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odpovídá za organizaci práce a činnost odboru na svěřených úsecích, za poskytování odborné pomoci výborům zastupitelstva, komisím rady a příslušným odborům obecních úřadů, za kvalitu výkonu státní správy, pokud je odboru svěřen, za poskytování spolupráce a součinnosti ostatním odborům úřadu a</w:t>
      </w:r>
      <w:r w:rsidR="00902AD7">
        <w:rPr>
          <w:sz w:val="22"/>
          <w:szCs w:val="22"/>
        </w:rPr>
        <w:t> </w:t>
      </w:r>
      <w:r w:rsidRPr="007831BC">
        <w:rPr>
          <w:sz w:val="22"/>
          <w:szCs w:val="22"/>
        </w:rPr>
        <w:t>státním orgánům v rozsahu svých kompetencí, za soustavný rozvoj lidských zdrojů včetně zvyšování kvalifikace a odborné úrovně podřízených zaměstnanců a za vybavení pracovišť odboru a zaměstnanců potřebnými pomůckami a technickými prostředky, za správu rozpočtových prostředků svěřených odboru; za návrhy aktualizace příloh organiza</w:t>
      </w:r>
      <w:r w:rsidR="000B6EB8" w:rsidRPr="007831BC">
        <w:rPr>
          <w:sz w:val="22"/>
          <w:szCs w:val="22"/>
        </w:rPr>
        <w:t>čního řádu ve svěřené oblasti a </w:t>
      </w:r>
      <w:r w:rsidRPr="007831BC">
        <w:rPr>
          <w:sz w:val="22"/>
          <w:szCs w:val="22"/>
        </w:rPr>
        <w:t>zabezpečování činností úřadu v dané oblasti vyplývajících z platné právní úpravy a za realizaci zákona o zadávání veřejných zakázek,</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je oprávněn vyžadovat pomoc a spolupráci příslušných odborů př</w:t>
      </w:r>
      <w:r w:rsidR="000B6EB8" w:rsidRPr="007831BC">
        <w:rPr>
          <w:sz w:val="22"/>
          <w:szCs w:val="22"/>
        </w:rPr>
        <w:t>i plnění úkolů, vyjadřovat se k </w:t>
      </w:r>
      <w:r w:rsidRPr="007831BC">
        <w:rPr>
          <w:sz w:val="22"/>
          <w:szCs w:val="22"/>
        </w:rPr>
        <w:t>záležitostem, které se dotýkají působnosti odboru, předkládat ředitel</w:t>
      </w:r>
      <w:r w:rsidR="000E2A68" w:rsidRPr="007831BC">
        <w:rPr>
          <w:sz w:val="22"/>
          <w:szCs w:val="22"/>
        </w:rPr>
        <w:t>ce</w:t>
      </w:r>
      <w:r w:rsidRPr="007831BC">
        <w:rPr>
          <w:sz w:val="22"/>
          <w:szCs w:val="22"/>
        </w:rPr>
        <w:t xml:space="preserve"> úřadu žádosti státních orgánů a obcí o bezplatné poskytnutí informací potřebných pro výkon působnosti odboru, navrhovat ředitel</w:t>
      </w:r>
      <w:r w:rsidR="000E2A68" w:rsidRPr="007831BC">
        <w:rPr>
          <w:sz w:val="22"/>
          <w:szCs w:val="22"/>
        </w:rPr>
        <w:t>ce</w:t>
      </w:r>
      <w:r w:rsidRPr="007831BC">
        <w:rPr>
          <w:sz w:val="22"/>
          <w:szCs w:val="22"/>
        </w:rPr>
        <w:t xml:space="preserve"> v mezích platných předpisů platy zaměstnanců, jejich změny a výši odměn, navrhovat opatření ke zlepšení činnosti a účinnosti práce odboru a úřadu,</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stanoví-li zvláštní zákon zřízení komise jako zvláštního orgánu kraje k výkonu speciální působnosti, spolupracuje s touto komisí při plnění jejich úkolů a v případě potřeby včas upozorňuje ředitel</w:t>
      </w:r>
      <w:r w:rsidR="000E2A68" w:rsidRPr="007831BC">
        <w:rPr>
          <w:sz w:val="22"/>
          <w:szCs w:val="22"/>
        </w:rPr>
        <w:t>ku</w:t>
      </w:r>
      <w:r w:rsidR="000B6EB8" w:rsidRPr="007831BC">
        <w:rPr>
          <w:sz w:val="22"/>
          <w:szCs w:val="22"/>
        </w:rPr>
        <w:t xml:space="preserve"> na </w:t>
      </w:r>
      <w:r w:rsidRPr="007831BC">
        <w:rPr>
          <w:sz w:val="22"/>
          <w:szCs w:val="22"/>
        </w:rPr>
        <w:t>nutn</w:t>
      </w:r>
      <w:r w:rsidR="00672869" w:rsidRPr="007831BC">
        <w:rPr>
          <w:sz w:val="22"/>
          <w:szCs w:val="22"/>
        </w:rPr>
        <w:t>ost přijetí nezbytných opatření</w:t>
      </w:r>
    </w:p>
    <w:p w:rsidR="00672869" w:rsidRPr="007831BC" w:rsidRDefault="00672869" w:rsidP="009A60FF">
      <w:pPr>
        <w:numPr>
          <w:ilvl w:val="1"/>
          <w:numId w:val="14"/>
        </w:numPr>
        <w:spacing w:before="120"/>
        <w:ind w:left="709" w:hanging="312"/>
        <w:jc w:val="both"/>
        <w:rPr>
          <w:sz w:val="22"/>
          <w:szCs w:val="22"/>
        </w:rPr>
      </w:pPr>
      <w:r w:rsidRPr="007831BC">
        <w:rPr>
          <w:sz w:val="22"/>
          <w:szCs w:val="22"/>
        </w:rPr>
        <w:t>odpovídá za ochranu osobních údajů při plnění úkolů odboru.</w:t>
      </w:r>
    </w:p>
    <w:p w:rsidR="00CC47A7" w:rsidRPr="007831BC" w:rsidRDefault="00CC47A7" w:rsidP="009A60FF">
      <w:pPr>
        <w:numPr>
          <w:ilvl w:val="0"/>
          <w:numId w:val="14"/>
        </w:numPr>
        <w:spacing w:before="240"/>
        <w:jc w:val="both"/>
        <w:rPr>
          <w:bCs/>
          <w:sz w:val="22"/>
        </w:rPr>
      </w:pPr>
      <w:r w:rsidRPr="007831BC">
        <w:rPr>
          <w:bCs/>
          <w:sz w:val="22"/>
        </w:rPr>
        <w:t>Vedoucí oddělení zejména</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řídí činnost zaměstnanců zařazených do oddělení, kontroluje a hodnotí jejich činnost a navrhuje vedoucímu odboru opatření ke zlepšení jejich práce,</w:t>
      </w:r>
    </w:p>
    <w:p w:rsidR="00A37816" w:rsidRPr="00492291" w:rsidRDefault="00CC47A7" w:rsidP="00492291">
      <w:pPr>
        <w:numPr>
          <w:ilvl w:val="1"/>
          <w:numId w:val="14"/>
        </w:numPr>
        <w:spacing w:before="120"/>
        <w:ind w:left="709" w:hanging="312"/>
        <w:jc w:val="both"/>
        <w:rPr>
          <w:sz w:val="22"/>
          <w:szCs w:val="22"/>
        </w:rPr>
      </w:pPr>
      <w:r w:rsidRPr="007831BC">
        <w:rPr>
          <w:sz w:val="22"/>
          <w:szCs w:val="22"/>
        </w:rPr>
        <w:t>organizuje činnost oddělení při plnění úkolů vymezených v náplních činností oddělení a plnění opatření uložených vedoucím odboru,</w:t>
      </w:r>
      <w:r w:rsidR="00B14CF3">
        <w:rPr>
          <w:sz w:val="22"/>
          <w:szCs w:val="22"/>
        </w:rPr>
        <w:t xml:space="preserve"> </w:t>
      </w:r>
      <w:r w:rsidRPr="00B14CF3">
        <w:rPr>
          <w:sz w:val="22"/>
          <w:szCs w:val="22"/>
        </w:rPr>
        <w:t>určuje dobu čerpání dovolené a poskytuje pracovní volno podřízeným zaměstnancům.</w:t>
      </w:r>
      <w:bookmarkStart w:id="30" w:name="_Toc154222118"/>
    </w:p>
    <w:p w:rsidR="00CC47A7" w:rsidRPr="007831BC" w:rsidRDefault="00CC47A7" w:rsidP="00056A2C">
      <w:pPr>
        <w:pStyle w:val="Nadpis3"/>
      </w:pPr>
      <w:bookmarkStart w:id="31" w:name="_Toc221686773"/>
      <w:r w:rsidRPr="007831BC">
        <w:lastRenderedPageBreak/>
        <w:t>Čl. XI.</w:t>
      </w:r>
      <w:bookmarkEnd w:id="31"/>
    </w:p>
    <w:p w:rsidR="00CC47A7" w:rsidRPr="007831BC" w:rsidRDefault="00CC47A7" w:rsidP="00056A2C">
      <w:pPr>
        <w:pStyle w:val="Nadpis3"/>
      </w:pPr>
      <w:bookmarkStart w:id="32" w:name="_Toc221686774"/>
      <w:r w:rsidRPr="007831BC">
        <w:t>Zastupování zaměstnanců</w:t>
      </w:r>
      <w:bookmarkEnd w:id="30"/>
      <w:bookmarkEnd w:id="32"/>
    </w:p>
    <w:p w:rsidR="00CC47A7" w:rsidRPr="007831BC" w:rsidRDefault="00CC47A7" w:rsidP="009A60FF">
      <w:pPr>
        <w:numPr>
          <w:ilvl w:val="0"/>
          <w:numId w:val="15"/>
        </w:numPr>
        <w:spacing w:before="240"/>
        <w:jc w:val="both"/>
        <w:rPr>
          <w:bCs/>
          <w:sz w:val="22"/>
        </w:rPr>
      </w:pPr>
      <w:r w:rsidRPr="007831BC">
        <w:rPr>
          <w:bCs/>
          <w:sz w:val="22"/>
        </w:rPr>
        <w:t>Ředitel</w:t>
      </w:r>
      <w:r w:rsidR="00A172F1" w:rsidRPr="007831BC">
        <w:rPr>
          <w:bCs/>
          <w:sz w:val="22"/>
        </w:rPr>
        <w:t>ku</w:t>
      </w:r>
      <w:r w:rsidRPr="007831BC">
        <w:rPr>
          <w:bCs/>
          <w:sz w:val="22"/>
        </w:rPr>
        <w:t xml:space="preserve"> zastupuj</w:t>
      </w:r>
      <w:r w:rsidR="006E7C40">
        <w:rPr>
          <w:bCs/>
          <w:sz w:val="22"/>
        </w:rPr>
        <w:t>í</w:t>
      </w:r>
      <w:r w:rsidRPr="007831BC">
        <w:rPr>
          <w:bCs/>
          <w:sz w:val="22"/>
        </w:rPr>
        <w:t xml:space="preserve"> v době je</w:t>
      </w:r>
      <w:r w:rsidR="000E2A68" w:rsidRPr="007831BC">
        <w:rPr>
          <w:bCs/>
          <w:sz w:val="22"/>
        </w:rPr>
        <w:t>jí</w:t>
      </w:r>
      <w:r w:rsidRPr="007831BC">
        <w:rPr>
          <w:bCs/>
          <w:sz w:val="22"/>
        </w:rPr>
        <w:t xml:space="preserve"> nepřítomnosti v rozsahu svěřené působnosti určen</w:t>
      </w:r>
      <w:r w:rsidR="006E7C40">
        <w:rPr>
          <w:bCs/>
          <w:sz w:val="22"/>
        </w:rPr>
        <w:t>í</w:t>
      </w:r>
      <w:r w:rsidRPr="007831BC">
        <w:rPr>
          <w:bCs/>
          <w:sz w:val="22"/>
        </w:rPr>
        <w:t xml:space="preserve"> </w:t>
      </w:r>
      <w:r w:rsidR="006E7C40" w:rsidRPr="007831BC">
        <w:rPr>
          <w:bCs/>
          <w:sz w:val="22"/>
        </w:rPr>
        <w:t>zástupc</w:t>
      </w:r>
      <w:r w:rsidR="006E7C40">
        <w:rPr>
          <w:bCs/>
          <w:sz w:val="22"/>
        </w:rPr>
        <w:t>i</w:t>
      </w:r>
      <w:r w:rsidR="006E7C40" w:rsidRPr="007831BC">
        <w:rPr>
          <w:bCs/>
          <w:sz w:val="22"/>
        </w:rPr>
        <w:t xml:space="preserve"> </w:t>
      </w:r>
      <w:r w:rsidRPr="007831BC">
        <w:rPr>
          <w:bCs/>
          <w:sz w:val="22"/>
        </w:rPr>
        <w:t>ředitel</w:t>
      </w:r>
      <w:r w:rsidR="00A172F1" w:rsidRPr="007831BC">
        <w:rPr>
          <w:bCs/>
          <w:sz w:val="22"/>
        </w:rPr>
        <w:t>ky</w:t>
      </w:r>
      <w:r w:rsidRPr="007831BC">
        <w:rPr>
          <w:bCs/>
          <w:sz w:val="22"/>
        </w:rPr>
        <w:t>, popř. po dohodě s </w:t>
      </w:r>
      <w:r w:rsidR="002A16D8">
        <w:rPr>
          <w:bCs/>
          <w:sz w:val="22"/>
        </w:rPr>
        <w:t>hejtman</w:t>
      </w:r>
      <w:r w:rsidR="009C0AFE">
        <w:rPr>
          <w:bCs/>
          <w:sz w:val="22"/>
        </w:rPr>
        <w:t>em</w:t>
      </w:r>
      <w:r w:rsidR="002A16D8" w:rsidRPr="007831BC">
        <w:rPr>
          <w:bCs/>
          <w:sz w:val="22"/>
        </w:rPr>
        <w:t xml:space="preserve"> </w:t>
      </w:r>
      <w:r w:rsidRPr="007831BC">
        <w:rPr>
          <w:bCs/>
          <w:sz w:val="22"/>
        </w:rPr>
        <w:t xml:space="preserve">jiný zaměstnanec. </w:t>
      </w:r>
    </w:p>
    <w:p w:rsidR="00CC47A7" w:rsidRPr="007831BC" w:rsidRDefault="00CC47A7" w:rsidP="009A60FF">
      <w:pPr>
        <w:numPr>
          <w:ilvl w:val="0"/>
          <w:numId w:val="15"/>
        </w:numPr>
        <w:spacing w:before="240"/>
        <w:jc w:val="both"/>
        <w:rPr>
          <w:bCs/>
          <w:sz w:val="22"/>
        </w:rPr>
      </w:pPr>
      <w:r w:rsidRPr="007831BC">
        <w:rPr>
          <w:bCs/>
          <w:sz w:val="22"/>
        </w:rPr>
        <w:t>Vedoucí odboru písemně určí se souhlasem ředitel</w:t>
      </w:r>
      <w:r w:rsidR="00A172F1" w:rsidRPr="007831BC">
        <w:rPr>
          <w:bCs/>
          <w:sz w:val="22"/>
        </w:rPr>
        <w:t>ky</w:t>
      </w:r>
      <w:r w:rsidRPr="007831BC">
        <w:rPr>
          <w:bCs/>
          <w:sz w:val="22"/>
        </w:rPr>
        <w:t xml:space="preserve"> úřadu své zástupce, kteří </w:t>
      </w:r>
      <w:r w:rsidR="000E2A68" w:rsidRPr="007831BC">
        <w:rPr>
          <w:bCs/>
          <w:sz w:val="22"/>
        </w:rPr>
        <w:t>jej</w:t>
      </w:r>
      <w:r w:rsidR="00A172F1" w:rsidRPr="007831BC">
        <w:rPr>
          <w:bCs/>
          <w:sz w:val="22"/>
        </w:rPr>
        <w:t xml:space="preserve"> </w:t>
      </w:r>
      <w:r w:rsidRPr="007831BC">
        <w:rPr>
          <w:bCs/>
          <w:sz w:val="22"/>
        </w:rPr>
        <w:t>v rozsahu svěřené působnosti zastupují v případě je</w:t>
      </w:r>
      <w:r w:rsidR="000E2A68" w:rsidRPr="007831BC">
        <w:rPr>
          <w:bCs/>
          <w:sz w:val="22"/>
        </w:rPr>
        <w:t>ho</w:t>
      </w:r>
      <w:r w:rsidRPr="007831BC">
        <w:rPr>
          <w:bCs/>
          <w:sz w:val="22"/>
        </w:rPr>
        <w:t xml:space="preserve"> nepřítomnosti, kromě rozhodování věcí, které si vedoucí odboru písemně vyhradil.</w:t>
      </w:r>
    </w:p>
    <w:p w:rsidR="00CC47A7" w:rsidRPr="007831BC" w:rsidRDefault="00CC47A7" w:rsidP="009A60FF">
      <w:pPr>
        <w:numPr>
          <w:ilvl w:val="0"/>
          <w:numId w:val="15"/>
        </w:numPr>
        <w:spacing w:before="240"/>
        <w:jc w:val="both"/>
        <w:rPr>
          <w:bCs/>
          <w:sz w:val="22"/>
        </w:rPr>
      </w:pPr>
      <w:r w:rsidRPr="007831BC">
        <w:rPr>
          <w:bCs/>
          <w:sz w:val="22"/>
        </w:rPr>
        <w:t>Vedoucí oddělení určí se souhlasem vedoucího odboru svého zástupce, který jej zastupuje v případě nepřítomnosti v rozsahu jeho práv a povinností, kromě rozhodování věcí, které si vyhradil.</w:t>
      </w:r>
    </w:p>
    <w:p w:rsidR="00CC47A7" w:rsidRPr="007831BC" w:rsidRDefault="00CC47A7" w:rsidP="009A60FF">
      <w:pPr>
        <w:numPr>
          <w:ilvl w:val="0"/>
          <w:numId w:val="15"/>
        </w:numPr>
        <w:spacing w:before="240"/>
        <w:jc w:val="both"/>
        <w:rPr>
          <w:bCs/>
          <w:sz w:val="22"/>
        </w:rPr>
      </w:pPr>
      <w:r w:rsidRPr="007831BC">
        <w:rPr>
          <w:sz w:val="22"/>
        </w:rPr>
        <w:t>Ke vzniku zastoupení se vždy vyžaduje písemný souhlas zaměstnance pověřeného zastupováním.</w:t>
      </w:r>
    </w:p>
    <w:p w:rsidR="00CC47A7" w:rsidRPr="007831BC" w:rsidRDefault="00CC47A7" w:rsidP="009A60FF">
      <w:pPr>
        <w:numPr>
          <w:ilvl w:val="0"/>
          <w:numId w:val="15"/>
        </w:numPr>
        <w:spacing w:before="240"/>
        <w:jc w:val="both"/>
        <w:rPr>
          <w:bCs/>
          <w:sz w:val="22"/>
        </w:rPr>
      </w:pPr>
      <w:r w:rsidRPr="007831BC">
        <w:rPr>
          <w:bCs/>
          <w:sz w:val="22"/>
        </w:rPr>
        <w:t>Zastupovaný i zastupující jsou povinni vzájemně se informovat o všech skutečnostech, které mohou mít vliv na řádný výkon svěřené funkce. Zastupovaný je oprávněn pozastavit výkon opatření svého zástupce.</w:t>
      </w:r>
    </w:p>
    <w:p w:rsidR="00CC47A7" w:rsidRPr="007831BC" w:rsidRDefault="00CC47A7" w:rsidP="009A60FF">
      <w:pPr>
        <w:numPr>
          <w:ilvl w:val="0"/>
          <w:numId w:val="15"/>
        </w:numPr>
        <w:spacing w:before="240"/>
        <w:jc w:val="both"/>
        <w:rPr>
          <w:bCs/>
          <w:sz w:val="22"/>
        </w:rPr>
      </w:pPr>
      <w:r w:rsidRPr="007831BC">
        <w:rPr>
          <w:bCs/>
          <w:sz w:val="22"/>
        </w:rPr>
        <w:t>Při ukončení pracovního poměru zaměstnance úřadu, jeho přechodu na jinou funkci nebo na jiné pracoviště úřadu, nebo pokud zaměstnanec pro jiné překážky nemůže vykonávat svěřenou činnost, provede se předání funkce písemným zápisem. Byla-li s předávajícím</w:t>
      </w:r>
      <w:r w:rsidR="000B6EB8" w:rsidRPr="007831BC">
        <w:rPr>
          <w:bCs/>
          <w:sz w:val="22"/>
        </w:rPr>
        <w:t xml:space="preserve"> zaměstnancem uzavřena dohoda o </w:t>
      </w:r>
      <w:r w:rsidRPr="007831BC">
        <w:rPr>
          <w:bCs/>
          <w:sz w:val="22"/>
        </w:rPr>
        <w:t>hmotné odpovědnosti, provede se zároveň inventarizace svěřeného majetku.</w:t>
      </w:r>
    </w:p>
    <w:p w:rsidR="00CC47A7" w:rsidRDefault="00CC47A7" w:rsidP="009A60FF">
      <w:pPr>
        <w:rPr>
          <w:sz w:val="22"/>
          <w:szCs w:val="22"/>
        </w:rPr>
      </w:pPr>
      <w:bookmarkStart w:id="33" w:name="_Toc154222122"/>
    </w:p>
    <w:p w:rsidR="005569A2" w:rsidRDefault="005569A2" w:rsidP="009A60FF">
      <w:pPr>
        <w:rPr>
          <w:sz w:val="22"/>
          <w:szCs w:val="22"/>
        </w:rPr>
      </w:pPr>
    </w:p>
    <w:p w:rsidR="005569A2" w:rsidRDefault="005569A2" w:rsidP="009A60FF">
      <w:pPr>
        <w:rPr>
          <w:sz w:val="22"/>
          <w:szCs w:val="22"/>
        </w:rPr>
      </w:pPr>
    </w:p>
    <w:p w:rsidR="000D1238" w:rsidRPr="00563C16" w:rsidRDefault="000D1238" w:rsidP="00056A2C">
      <w:pPr>
        <w:pStyle w:val="Nadpis1"/>
        <w:rPr>
          <w:sz w:val="22"/>
          <w:szCs w:val="22"/>
        </w:rPr>
      </w:pPr>
      <w:bookmarkStart w:id="34" w:name="_Toc221686775"/>
      <w:r w:rsidRPr="00563C16">
        <w:rPr>
          <w:sz w:val="22"/>
          <w:szCs w:val="22"/>
        </w:rPr>
        <w:t>Hlava IV</w:t>
      </w:r>
      <w:bookmarkEnd w:id="34"/>
    </w:p>
    <w:p w:rsidR="000D1238" w:rsidRPr="00563C16" w:rsidRDefault="000D1238" w:rsidP="00056A2C">
      <w:pPr>
        <w:pStyle w:val="Nadpis1"/>
        <w:rPr>
          <w:sz w:val="22"/>
          <w:szCs w:val="22"/>
        </w:rPr>
      </w:pPr>
      <w:bookmarkStart w:id="35" w:name="_Toc221686776"/>
      <w:r w:rsidRPr="00563C16">
        <w:rPr>
          <w:sz w:val="22"/>
          <w:szCs w:val="22"/>
        </w:rPr>
        <w:t>Statut interního auditu</w:t>
      </w:r>
      <w:bookmarkEnd w:id="35"/>
    </w:p>
    <w:p w:rsidR="000D1238" w:rsidRPr="00563C16" w:rsidRDefault="000D1238" w:rsidP="009A60FF">
      <w:pPr>
        <w:rPr>
          <w:sz w:val="22"/>
          <w:szCs w:val="22"/>
        </w:rPr>
      </w:pPr>
    </w:p>
    <w:p w:rsidR="000D1238" w:rsidRPr="00563C16" w:rsidRDefault="000D1238" w:rsidP="00056A2C">
      <w:pPr>
        <w:pStyle w:val="Nadpis3"/>
        <w:rPr>
          <w:szCs w:val="22"/>
        </w:rPr>
      </w:pPr>
      <w:bookmarkStart w:id="36" w:name="_Toc221686777"/>
      <w:r w:rsidRPr="00563C16">
        <w:rPr>
          <w:szCs w:val="22"/>
        </w:rPr>
        <w:t>Čl. XII.</w:t>
      </w:r>
      <w:bookmarkEnd w:id="36"/>
    </w:p>
    <w:p w:rsidR="000D1238" w:rsidRPr="000D1238" w:rsidRDefault="000D1238" w:rsidP="009A60FF">
      <w:pPr>
        <w:numPr>
          <w:ilvl w:val="0"/>
          <w:numId w:val="18"/>
        </w:numPr>
        <w:spacing w:before="240"/>
        <w:jc w:val="both"/>
        <w:rPr>
          <w:bCs/>
          <w:sz w:val="22"/>
        </w:rPr>
      </w:pPr>
      <w:r w:rsidRPr="000D1238">
        <w:rPr>
          <w:bCs/>
          <w:sz w:val="22"/>
        </w:rPr>
        <w:t>Činnosti interního auditu</w:t>
      </w:r>
      <w:r w:rsidR="00291C68">
        <w:rPr>
          <w:rStyle w:val="Znakapoznpodarou"/>
          <w:bCs/>
          <w:sz w:val="22"/>
        </w:rPr>
        <w:footnoteReference w:id="18"/>
      </w:r>
      <w:r w:rsidRPr="000D1238">
        <w:rPr>
          <w:bCs/>
          <w:sz w:val="22"/>
        </w:rPr>
        <w:t xml:space="preserve"> jsou zajišťovány prostřednictvím k tomu zvlášť radou pověřených zaměstnanců, kteří jsou organizačně oddělení od řídicích výkonných struktur (dále jen „interní auditor“). </w:t>
      </w:r>
    </w:p>
    <w:p w:rsidR="000D1238" w:rsidRPr="000D1238" w:rsidRDefault="000D1238" w:rsidP="009A60FF">
      <w:pPr>
        <w:numPr>
          <w:ilvl w:val="0"/>
          <w:numId w:val="18"/>
        </w:numPr>
        <w:spacing w:before="240"/>
        <w:jc w:val="both"/>
        <w:rPr>
          <w:bCs/>
          <w:sz w:val="22"/>
        </w:rPr>
      </w:pPr>
      <w:r w:rsidRPr="000D1238">
        <w:rPr>
          <w:bCs/>
          <w:sz w:val="22"/>
        </w:rPr>
        <w:t>Jsou-li k provedení interního auditu potřebné speciální odborné znalosti, provede tyto činnosti jiná právnická nebo fyzická osoba na základě rozhodnutí ředitelky.</w:t>
      </w:r>
    </w:p>
    <w:p w:rsidR="000D1238" w:rsidRPr="000D1238" w:rsidRDefault="000D1238" w:rsidP="009A60FF">
      <w:pPr>
        <w:numPr>
          <w:ilvl w:val="0"/>
          <w:numId w:val="18"/>
        </w:numPr>
        <w:spacing w:before="240"/>
        <w:jc w:val="both"/>
        <w:rPr>
          <w:bCs/>
          <w:sz w:val="22"/>
        </w:rPr>
      </w:pPr>
      <w:r w:rsidRPr="000D1238">
        <w:rPr>
          <w:bCs/>
          <w:sz w:val="22"/>
        </w:rPr>
        <w:t>Činnost interního auditu je prováděna v souladu se schváleným střednědobým plánem interního auditu ředitelkou; je zpracováván na 4 roky, přičemž jednou ročně je provedena jeho aktualizace.</w:t>
      </w:r>
    </w:p>
    <w:p w:rsidR="000D1238" w:rsidRPr="000D1238" w:rsidRDefault="000D1238" w:rsidP="009A60FF">
      <w:pPr>
        <w:numPr>
          <w:ilvl w:val="0"/>
          <w:numId w:val="18"/>
        </w:numPr>
        <w:spacing w:before="240"/>
        <w:jc w:val="both"/>
        <w:rPr>
          <w:bCs/>
          <w:sz w:val="22"/>
        </w:rPr>
      </w:pPr>
      <w:r w:rsidRPr="000D1238">
        <w:rPr>
          <w:bCs/>
          <w:sz w:val="22"/>
        </w:rPr>
        <w:t xml:space="preserve">Roční plán interního auditu schvaluje ředitelka, vychází ze střednědobého plánu, upřesňuje věcné zaměření, typ auditu, cíle a časové rozvržení interních auditů v roce. </w:t>
      </w:r>
    </w:p>
    <w:p w:rsidR="000D1238" w:rsidRPr="000D1238" w:rsidRDefault="000D1238" w:rsidP="009A60FF">
      <w:pPr>
        <w:numPr>
          <w:ilvl w:val="0"/>
          <w:numId w:val="18"/>
        </w:numPr>
        <w:spacing w:before="240"/>
        <w:jc w:val="both"/>
        <w:rPr>
          <w:bCs/>
          <w:sz w:val="22"/>
        </w:rPr>
      </w:pPr>
      <w:r w:rsidRPr="000D1238">
        <w:rPr>
          <w:bCs/>
          <w:sz w:val="22"/>
        </w:rPr>
        <w:t>Na základě požadavku ředitelky je vykonán interní audit mimo schválený roční plán.</w:t>
      </w:r>
    </w:p>
    <w:p w:rsidR="000D1238" w:rsidRPr="000D1238" w:rsidRDefault="000D1238" w:rsidP="009A60FF">
      <w:pPr>
        <w:numPr>
          <w:ilvl w:val="0"/>
          <w:numId w:val="18"/>
        </w:numPr>
        <w:spacing w:before="240"/>
        <w:jc w:val="both"/>
        <w:rPr>
          <w:bCs/>
          <w:sz w:val="22"/>
        </w:rPr>
      </w:pPr>
      <w:r w:rsidRPr="000D1238">
        <w:rPr>
          <w:bCs/>
          <w:sz w:val="22"/>
        </w:rPr>
        <w:t>O zjištění z interního auditu jsou interními auditory podávány zprávy, se zjištěními jsou seznámeni vedoucí auditovaných odborů a po projednání s nimi je zpráva předávána ředitelce. Výsledky interního auditu jsou souhrnně uváděny v roční zprávě, která je předkládána ředitelce. O předávání zpráv mimo úřad rozhoduje ředitelka.</w:t>
      </w:r>
    </w:p>
    <w:p w:rsidR="000D1238" w:rsidRPr="000D1238" w:rsidRDefault="000D1238" w:rsidP="009A60FF">
      <w:pPr>
        <w:numPr>
          <w:ilvl w:val="0"/>
          <w:numId w:val="18"/>
        </w:numPr>
        <w:spacing w:before="240"/>
        <w:jc w:val="both"/>
        <w:rPr>
          <w:bCs/>
          <w:sz w:val="22"/>
        </w:rPr>
      </w:pPr>
      <w:r w:rsidRPr="000D1238">
        <w:rPr>
          <w:bCs/>
          <w:sz w:val="22"/>
        </w:rPr>
        <w:t>Ředitelka ukládá plán zlepšení k odstranění nesrovnalostí a zlepšení procesů auditované oblasti.</w:t>
      </w:r>
    </w:p>
    <w:p w:rsidR="000D1238" w:rsidRPr="000D1238" w:rsidRDefault="000D1238" w:rsidP="009A60FF">
      <w:pPr>
        <w:numPr>
          <w:ilvl w:val="0"/>
          <w:numId w:val="18"/>
        </w:numPr>
        <w:spacing w:before="240"/>
        <w:jc w:val="both"/>
        <w:rPr>
          <w:bCs/>
          <w:sz w:val="22"/>
        </w:rPr>
      </w:pPr>
      <w:r w:rsidRPr="000D1238">
        <w:rPr>
          <w:bCs/>
          <w:sz w:val="22"/>
        </w:rPr>
        <w:t>Interní auditoři jsou povinni při výkonu interních auditů:</w:t>
      </w:r>
    </w:p>
    <w:p w:rsidR="000D1238" w:rsidRPr="000D1238" w:rsidRDefault="000D1238" w:rsidP="009A60FF">
      <w:pPr>
        <w:numPr>
          <w:ilvl w:val="1"/>
          <w:numId w:val="18"/>
        </w:numPr>
        <w:spacing w:before="120"/>
        <w:jc w:val="both"/>
        <w:rPr>
          <w:sz w:val="22"/>
          <w:szCs w:val="22"/>
        </w:rPr>
      </w:pPr>
      <w:r w:rsidRPr="000D1238">
        <w:rPr>
          <w:sz w:val="22"/>
          <w:szCs w:val="22"/>
        </w:rPr>
        <w:t xml:space="preserve">vykonávat interní audit kvalifikovaně a profesionálně v souladu s právními předpisy a vnitřními předpisy úřadu, </w:t>
      </w:r>
    </w:p>
    <w:p w:rsidR="000D1238" w:rsidRPr="00C82AF1" w:rsidRDefault="000D1238" w:rsidP="009A60FF">
      <w:pPr>
        <w:numPr>
          <w:ilvl w:val="1"/>
          <w:numId w:val="18"/>
        </w:numPr>
        <w:spacing w:before="120"/>
        <w:jc w:val="both"/>
        <w:rPr>
          <w:sz w:val="22"/>
          <w:szCs w:val="22"/>
        </w:rPr>
      </w:pPr>
      <w:r w:rsidRPr="00C82AF1">
        <w:rPr>
          <w:sz w:val="22"/>
          <w:szCs w:val="22"/>
        </w:rPr>
        <w:lastRenderedPageBreak/>
        <w:t>objektivně informovat příslušné vedoucí odborů o všech zjištěních z interních auditů, která se týkají jejich odborů,</w:t>
      </w:r>
    </w:p>
    <w:p w:rsidR="000D1238" w:rsidRPr="00C82AF1" w:rsidRDefault="000D1238" w:rsidP="009A60FF">
      <w:pPr>
        <w:numPr>
          <w:ilvl w:val="1"/>
          <w:numId w:val="18"/>
        </w:numPr>
        <w:spacing w:before="120"/>
        <w:jc w:val="both"/>
        <w:rPr>
          <w:sz w:val="22"/>
          <w:szCs w:val="22"/>
        </w:rPr>
      </w:pPr>
      <w:r w:rsidRPr="00C82AF1">
        <w:rPr>
          <w:sz w:val="22"/>
          <w:szCs w:val="22"/>
        </w:rPr>
        <w:t>postupovat nezávisle a objektivně, v případě možného narušení objektivity informovat ihned ředitelku,</w:t>
      </w:r>
    </w:p>
    <w:p w:rsidR="000D1238" w:rsidRPr="00CF62DC" w:rsidRDefault="000D1238" w:rsidP="009A60FF">
      <w:pPr>
        <w:numPr>
          <w:ilvl w:val="1"/>
          <w:numId w:val="18"/>
        </w:numPr>
        <w:spacing w:before="120"/>
        <w:jc w:val="both"/>
        <w:rPr>
          <w:sz w:val="22"/>
          <w:szCs w:val="22"/>
        </w:rPr>
      </w:pPr>
      <w:r w:rsidRPr="00C82AF1">
        <w:rPr>
          <w:sz w:val="22"/>
          <w:szCs w:val="22"/>
        </w:rPr>
        <w:t>úplně prověřovat a vyhodnocovat vybraný vzorek uskutečňovaných operací a fungování řídicí kontroly,</w:t>
      </w:r>
    </w:p>
    <w:p w:rsidR="000D1238" w:rsidRPr="00CF62DC" w:rsidRDefault="000D1238" w:rsidP="009A60FF">
      <w:pPr>
        <w:numPr>
          <w:ilvl w:val="1"/>
          <w:numId w:val="18"/>
        </w:numPr>
        <w:spacing w:before="120"/>
        <w:jc w:val="both"/>
        <w:rPr>
          <w:sz w:val="22"/>
          <w:szCs w:val="22"/>
        </w:rPr>
      </w:pPr>
      <w:r w:rsidRPr="00CF62DC">
        <w:rPr>
          <w:sz w:val="22"/>
          <w:szCs w:val="22"/>
        </w:rPr>
        <w:t>zachovávat obezřetnost a diskrétnost při používání a ochraně informací získaných v průběhu auditu a</w:t>
      </w:r>
      <w:r w:rsidR="003260C3">
        <w:rPr>
          <w:sz w:val="22"/>
          <w:szCs w:val="22"/>
        </w:rPr>
        <w:t> </w:t>
      </w:r>
      <w:r w:rsidRPr="00CF62DC">
        <w:rPr>
          <w:sz w:val="22"/>
          <w:szCs w:val="22"/>
        </w:rPr>
        <w:t>mlčenlivost o veškerých skutečnostech zjištěných v průběhu své činnosti,</w:t>
      </w:r>
    </w:p>
    <w:p w:rsidR="000D1238" w:rsidRPr="00BE683A" w:rsidRDefault="000D1238" w:rsidP="009A60FF">
      <w:pPr>
        <w:numPr>
          <w:ilvl w:val="1"/>
          <w:numId w:val="18"/>
        </w:numPr>
        <w:spacing w:before="120"/>
        <w:jc w:val="both"/>
        <w:rPr>
          <w:sz w:val="22"/>
          <w:szCs w:val="22"/>
        </w:rPr>
      </w:pPr>
      <w:r w:rsidRPr="00BE683A">
        <w:rPr>
          <w:sz w:val="22"/>
          <w:szCs w:val="22"/>
        </w:rPr>
        <w:t>dodržet největší možnou míru respektu k zájmům auditovaných odborů na plynulém zajišťování jejich činností,</w:t>
      </w:r>
    </w:p>
    <w:p w:rsidR="000D1238" w:rsidRPr="00C56205" w:rsidRDefault="000D1238" w:rsidP="009A60FF">
      <w:pPr>
        <w:numPr>
          <w:ilvl w:val="1"/>
          <w:numId w:val="18"/>
        </w:numPr>
        <w:spacing w:before="120"/>
        <w:jc w:val="both"/>
        <w:rPr>
          <w:sz w:val="22"/>
          <w:szCs w:val="22"/>
        </w:rPr>
      </w:pPr>
      <w:r w:rsidRPr="00BE683A">
        <w:rPr>
          <w:sz w:val="22"/>
          <w:szCs w:val="22"/>
        </w:rPr>
        <w:t>zabezpečovat veškeré potřebné podklady pro zprávu z interního auditu, dokladovat zjištění a z nich vyplývající závěry, jakož i veškerou vlastní dokumen</w:t>
      </w:r>
      <w:r w:rsidRPr="00C56205">
        <w:rPr>
          <w:sz w:val="22"/>
          <w:szCs w:val="22"/>
        </w:rPr>
        <w:t>taci a učinit všechna nezbytná opatření proti jejich jakémukoliv zneužití nepovolanou osobou,</w:t>
      </w:r>
    </w:p>
    <w:p w:rsidR="000D1238" w:rsidRPr="007250E3" w:rsidRDefault="000D1238" w:rsidP="009A60FF">
      <w:pPr>
        <w:numPr>
          <w:ilvl w:val="1"/>
          <w:numId w:val="18"/>
        </w:numPr>
        <w:spacing w:before="120"/>
        <w:jc w:val="both"/>
        <w:rPr>
          <w:sz w:val="22"/>
          <w:szCs w:val="22"/>
        </w:rPr>
      </w:pPr>
      <w:r w:rsidRPr="007250E3">
        <w:rPr>
          <w:sz w:val="22"/>
          <w:szCs w:val="22"/>
        </w:rPr>
        <w:t>upozorňovat na nežádoucí skutečnosti a rizika, která ovlivňují nebo v budoucnosti mohou ovlivňovat činnost úřadu,</w:t>
      </w:r>
    </w:p>
    <w:p w:rsidR="000D1238" w:rsidRPr="005569A2" w:rsidRDefault="000D1238" w:rsidP="009A60FF">
      <w:pPr>
        <w:numPr>
          <w:ilvl w:val="1"/>
          <w:numId w:val="18"/>
        </w:numPr>
        <w:spacing w:before="120"/>
        <w:jc w:val="both"/>
        <w:rPr>
          <w:sz w:val="22"/>
          <w:szCs w:val="22"/>
        </w:rPr>
      </w:pPr>
      <w:r w:rsidRPr="005569A2">
        <w:rPr>
          <w:sz w:val="22"/>
          <w:szCs w:val="22"/>
        </w:rPr>
        <w:t>udržovat a rozšiřovat si odbornou kvalifikaci a rozvíjet znalosti a dovednosti v oborech nezbytných pro provádění konkrétních interních auditů.</w:t>
      </w:r>
    </w:p>
    <w:p w:rsidR="000D1238" w:rsidRPr="000D1238" w:rsidRDefault="000D1238" w:rsidP="009A60FF">
      <w:pPr>
        <w:numPr>
          <w:ilvl w:val="0"/>
          <w:numId w:val="18"/>
        </w:numPr>
        <w:spacing w:before="240"/>
        <w:jc w:val="both"/>
        <w:rPr>
          <w:bCs/>
          <w:sz w:val="22"/>
        </w:rPr>
      </w:pPr>
      <w:r w:rsidRPr="000D1238">
        <w:rPr>
          <w:bCs/>
          <w:sz w:val="22"/>
        </w:rPr>
        <w:t>Interní auditoři jsou oprávněni:</w:t>
      </w:r>
    </w:p>
    <w:p w:rsidR="000D1238" w:rsidRPr="000D1238" w:rsidRDefault="000D1238" w:rsidP="009A60FF">
      <w:pPr>
        <w:numPr>
          <w:ilvl w:val="1"/>
          <w:numId w:val="18"/>
        </w:numPr>
        <w:spacing w:before="120"/>
        <w:jc w:val="both"/>
        <w:rPr>
          <w:sz w:val="22"/>
          <w:szCs w:val="22"/>
        </w:rPr>
      </w:pPr>
      <w:r w:rsidRPr="000D1238">
        <w:rPr>
          <w:sz w:val="22"/>
          <w:szCs w:val="22"/>
        </w:rPr>
        <w:t>vyžadovat od odboru, v němž je vykonáván interní audit, součinnost a poskytnutí informací o</w:t>
      </w:r>
      <w:r w:rsidR="000754F6">
        <w:rPr>
          <w:sz w:val="22"/>
          <w:szCs w:val="22"/>
        </w:rPr>
        <w:t> </w:t>
      </w:r>
      <w:r w:rsidRPr="000D1238">
        <w:rPr>
          <w:sz w:val="22"/>
          <w:szCs w:val="22"/>
        </w:rPr>
        <w:t>veškerých skutečnostech souvisejících s auditovanou činností,</w:t>
      </w:r>
    </w:p>
    <w:p w:rsidR="000D1238" w:rsidRPr="00C82AF1" w:rsidRDefault="000D1238" w:rsidP="009A60FF">
      <w:pPr>
        <w:numPr>
          <w:ilvl w:val="1"/>
          <w:numId w:val="18"/>
        </w:numPr>
        <w:spacing w:before="120"/>
        <w:jc w:val="both"/>
        <w:rPr>
          <w:sz w:val="22"/>
          <w:szCs w:val="22"/>
        </w:rPr>
      </w:pPr>
      <w:r w:rsidRPr="00C82AF1">
        <w:rPr>
          <w:sz w:val="22"/>
          <w:szCs w:val="22"/>
        </w:rPr>
        <w:t>s vědomím vedoucího auditovaného odboru vstupovat na jednotlivá pracoviště a zde nahlížet do písemných podkladů, písemné dokumentace, databází automatizovaných informačních systémů, které obsahují údaje o auditované činnosti,</w:t>
      </w:r>
    </w:p>
    <w:p w:rsidR="000D1238" w:rsidRPr="00C82AF1" w:rsidRDefault="000D1238" w:rsidP="009A60FF">
      <w:pPr>
        <w:numPr>
          <w:ilvl w:val="1"/>
          <w:numId w:val="18"/>
        </w:numPr>
        <w:spacing w:before="120"/>
        <w:jc w:val="both"/>
        <w:rPr>
          <w:sz w:val="22"/>
          <w:szCs w:val="22"/>
        </w:rPr>
      </w:pPr>
      <w:r w:rsidRPr="00C82AF1">
        <w:rPr>
          <w:sz w:val="22"/>
          <w:szCs w:val="22"/>
        </w:rPr>
        <w:t>vyžadovat v souvislosti s vykonávaným interním auditem ústní nebo písemná vysvětlení ke zkoumané činnosti a ke zjištěným skutečnostem,</w:t>
      </w:r>
    </w:p>
    <w:p w:rsidR="000D1238" w:rsidRPr="00C82AF1" w:rsidRDefault="000D1238" w:rsidP="009A60FF">
      <w:pPr>
        <w:numPr>
          <w:ilvl w:val="1"/>
          <w:numId w:val="18"/>
        </w:numPr>
        <w:spacing w:before="120"/>
        <w:jc w:val="both"/>
        <w:rPr>
          <w:sz w:val="22"/>
          <w:szCs w:val="22"/>
        </w:rPr>
      </w:pPr>
      <w:r w:rsidRPr="00C82AF1">
        <w:rPr>
          <w:sz w:val="22"/>
          <w:szCs w:val="22"/>
        </w:rPr>
        <w:t>jednat se všemi vedoucími a ostatními zaměstnanci auditovaného odboru,</w:t>
      </w:r>
    </w:p>
    <w:p w:rsidR="000D1238" w:rsidRPr="00C82AF1" w:rsidRDefault="000D1238" w:rsidP="009A60FF">
      <w:pPr>
        <w:numPr>
          <w:ilvl w:val="1"/>
          <w:numId w:val="18"/>
        </w:numPr>
        <w:spacing w:before="120"/>
        <w:jc w:val="both"/>
        <w:rPr>
          <w:sz w:val="22"/>
          <w:szCs w:val="22"/>
        </w:rPr>
      </w:pPr>
      <w:r w:rsidRPr="00C82AF1">
        <w:rPr>
          <w:sz w:val="22"/>
          <w:szCs w:val="22"/>
        </w:rPr>
        <w:t>vyhotovovat kopie, opisy, popřípadě výpisy z originálních dokladů a získávat nezbytná data z</w:t>
      </w:r>
      <w:r w:rsidR="000754F6">
        <w:rPr>
          <w:sz w:val="22"/>
          <w:szCs w:val="22"/>
        </w:rPr>
        <w:t> </w:t>
      </w:r>
      <w:r w:rsidRPr="00C82AF1">
        <w:rPr>
          <w:sz w:val="22"/>
          <w:szCs w:val="22"/>
        </w:rPr>
        <w:t>automatizovaných informačních systémů v písemné podobě,</w:t>
      </w:r>
    </w:p>
    <w:p w:rsidR="000D1238" w:rsidRPr="00CF62DC" w:rsidRDefault="000D1238" w:rsidP="009A60FF">
      <w:pPr>
        <w:numPr>
          <w:ilvl w:val="1"/>
          <w:numId w:val="18"/>
        </w:numPr>
        <w:spacing w:before="120"/>
        <w:jc w:val="both"/>
        <w:rPr>
          <w:sz w:val="22"/>
          <w:szCs w:val="22"/>
        </w:rPr>
      </w:pPr>
      <w:r w:rsidRPr="00C82AF1">
        <w:rPr>
          <w:sz w:val="22"/>
          <w:szCs w:val="22"/>
        </w:rPr>
        <w:t>pro potřeby provedení auditních testů převzít originály dokladů proti podpisu a odebrat v</w:t>
      </w:r>
      <w:r w:rsidR="000754F6">
        <w:rPr>
          <w:sz w:val="22"/>
          <w:szCs w:val="22"/>
        </w:rPr>
        <w:t> </w:t>
      </w:r>
      <w:r w:rsidRPr="00C82AF1">
        <w:rPr>
          <w:sz w:val="22"/>
          <w:szCs w:val="22"/>
        </w:rPr>
        <w:t>odůvodněných případech originály dokladů, u kterých hrozí nebezpečí jejich ztráty nebo zneužití; převzetím dokladů proti podpisu vzniká interním auditorům povinnost tyto doklady řádně zabezpeči</w:t>
      </w:r>
      <w:r w:rsidRPr="00CF62DC">
        <w:rPr>
          <w:sz w:val="22"/>
          <w:szCs w:val="22"/>
        </w:rPr>
        <w:t>t a zabránit přístupu nepovolaných osob k nim,</w:t>
      </w:r>
    </w:p>
    <w:p w:rsidR="000D1238" w:rsidRPr="00BE683A" w:rsidRDefault="000D1238" w:rsidP="009A60FF">
      <w:pPr>
        <w:numPr>
          <w:ilvl w:val="1"/>
          <w:numId w:val="18"/>
        </w:numPr>
        <w:spacing w:before="120"/>
        <w:jc w:val="both"/>
        <w:rPr>
          <w:sz w:val="22"/>
          <w:szCs w:val="22"/>
        </w:rPr>
      </w:pPr>
      <w:r w:rsidRPr="00CF62DC">
        <w:rPr>
          <w:sz w:val="22"/>
          <w:szCs w:val="22"/>
        </w:rPr>
        <w:t>na základě rozhodnutí ředitelky vstupovat v příslušném režimu ochrany do všech automat</w:t>
      </w:r>
      <w:r w:rsidRPr="00BE683A">
        <w:rPr>
          <w:sz w:val="22"/>
          <w:szCs w:val="22"/>
        </w:rPr>
        <w:t>izovaných informačních systémů úřadu (získávat přístupová práva k prohlížení údajů se zamezením oprávnění údaje v informačních systémech doplňovat, měnit a rušit),</w:t>
      </w:r>
    </w:p>
    <w:p w:rsidR="000D1238" w:rsidRPr="00C56205" w:rsidRDefault="000D1238" w:rsidP="009A60FF">
      <w:pPr>
        <w:numPr>
          <w:ilvl w:val="1"/>
          <w:numId w:val="18"/>
        </w:numPr>
        <w:spacing w:before="120"/>
        <w:jc w:val="both"/>
        <w:rPr>
          <w:sz w:val="22"/>
          <w:szCs w:val="22"/>
        </w:rPr>
      </w:pPr>
      <w:r w:rsidRPr="00BE683A">
        <w:rPr>
          <w:sz w:val="22"/>
          <w:szCs w:val="22"/>
        </w:rPr>
        <w:t>obdržet kopie zpráv z provedených auditů nebo kontrol vykonaných externím auditorem, nebo ji</w:t>
      </w:r>
      <w:r w:rsidRPr="00C56205">
        <w:rPr>
          <w:sz w:val="22"/>
          <w:szCs w:val="22"/>
        </w:rPr>
        <w:t>ným kontrolním orgánem.</w:t>
      </w:r>
    </w:p>
    <w:p w:rsidR="000D1238" w:rsidRPr="000D1238" w:rsidRDefault="000D1238" w:rsidP="009A60FF">
      <w:pPr>
        <w:numPr>
          <w:ilvl w:val="0"/>
          <w:numId w:val="18"/>
        </w:numPr>
        <w:spacing w:before="240"/>
        <w:jc w:val="both"/>
        <w:rPr>
          <w:bCs/>
          <w:sz w:val="22"/>
        </w:rPr>
      </w:pPr>
      <w:r w:rsidRPr="000D1238">
        <w:rPr>
          <w:bCs/>
          <w:sz w:val="22"/>
        </w:rPr>
        <w:t>Vedoucí odborů jsou povinni v souvislosti s výkonem interního auditu:</w:t>
      </w:r>
    </w:p>
    <w:p w:rsidR="000D1238" w:rsidRPr="000D1238" w:rsidRDefault="000D1238" w:rsidP="009A60FF">
      <w:pPr>
        <w:numPr>
          <w:ilvl w:val="1"/>
          <w:numId w:val="18"/>
        </w:numPr>
        <w:spacing w:before="120"/>
        <w:jc w:val="both"/>
        <w:rPr>
          <w:sz w:val="22"/>
          <w:szCs w:val="22"/>
        </w:rPr>
      </w:pPr>
      <w:r w:rsidRPr="000D1238">
        <w:rPr>
          <w:sz w:val="22"/>
          <w:szCs w:val="22"/>
        </w:rPr>
        <w:t>poskytnout internímu auditorovi úplné informace o činnosti a strategiích auditovaného odboru, vnitřního kontrolního systému a všech rizicích vyplývajících z činnosti jejich odboru,</w:t>
      </w:r>
    </w:p>
    <w:p w:rsidR="000D1238" w:rsidRPr="000D1238" w:rsidRDefault="000D1238" w:rsidP="009A60FF">
      <w:pPr>
        <w:numPr>
          <w:ilvl w:val="1"/>
          <w:numId w:val="18"/>
        </w:numPr>
        <w:spacing w:before="120"/>
        <w:jc w:val="both"/>
        <w:rPr>
          <w:sz w:val="22"/>
          <w:szCs w:val="22"/>
        </w:rPr>
      </w:pPr>
      <w:r w:rsidRPr="000D1238">
        <w:rPr>
          <w:sz w:val="22"/>
          <w:szCs w:val="22"/>
        </w:rPr>
        <w:t>písemně prostřednictvím spisové služby informovat o opatřeních přijatých na základě doporučení z interního auditu, jejich plnění, případně informovat, že převzali zodpovědnost za riziko nepřijetí opatření na základě doporučení z interního auditu,</w:t>
      </w:r>
    </w:p>
    <w:p w:rsidR="00492291" w:rsidRDefault="000D1238" w:rsidP="009A60FF">
      <w:pPr>
        <w:numPr>
          <w:ilvl w:val="1"/>
          <w:numId w:val="18"/>
        </w:numPr>
        <w:spacing w:before="120"/>
        <w:jc w:val="both"/>
        <w:rPr>
          <w:sz w:val="22"/>
          <w:szCs w:val="22"/>
        </w:rPr>
      </w:pPr>
      <w:r w:rsidRPr="000D1238">
        <w:rPr>
          <w:sz w:val="22"/>
          <w:szCs w:val="22"/>
        </w:rPr>
        <w:t>zajišťovat realizaci zlepšení k odstranění nesrovnalostí a zlepšení procesů auditované oblasti.</w:t>
      </w:r>
    </w:p>
    <w:p w:rsidR="000D1238" w:rsidRPr="000D1238" w:rsidRDefault="00492291" w:rsidP="00492291">
      <w:pPr>
        <w:rPr>
          <w:sz w:val="22"/>
          <w:szCs w:val="22"/>
        </w:rPr>
      </w:pPr>
      <w:r>
        <w:rPr>
          <w:sz w:val="22"/>
          <w:szCs w:val="22"/>
        </w:rPr>
        <w:br w:type="page"/>
      </w:r>
    </w:p>
    <w:p w:rsidR="000D1238" w:rsidRPr="000D1238" w:rsidRDefault="000D1238" w:rsidP="009A60FF">
      <w:pPr>
        <w:numPr>
          <w:ilvl w:val="0"/>
          <w:numId w:val="18"/>
        </w:numPr>
        <w:spacing w:before="240"/>
        <w:jc w:val="both"/>
        <w:rPr>
          <w:bCs/>
          <w:sz w:val="22"/>
        </w:rPr>
      </w:pPr>
      <w:r w:rsidRPr="000D1238">
        <w:rPr>
          <w:bCs/>
          <w:sz w:val="22"/>
        </w:rPr>
        <w:lastRenderedPageBreak/>
        <w:t>Vedoucí odborů jsou oprávněni:</w:t>
      </w:r>
    </w:p>
    <w:p w:rsidR="000D1238" w:rsidRPr="000D1238" w:rsidRDefault="000D1238" w:rsidP="009A60FF">
      <w:pPr>
        <w:numPr>
          <w:ilvl w:val="1"/>
          <w:numId w:val="18"/>
        </w:numPr>
        <w:spacing w:before="120"/>
        <w:jc w:val="both"/>
        <w:rPr>
          <w:sz w:val="22"/>
          <w:szCs w:val="22"/>
        </w:rPr>
      </w:pPr>
      <w:r w:rsidRPr="000D1238">
        <w:rPr>
          <w:sz w:val="22"/>
          <w:szCs w:val="22"/>
        </w:rPr>
        <w:t>vyjadřovat se ke zjištěním a doporučením interního auditu,</w:t>
      </w:r>
    </w:p>
    <w:p w:rsidR="000D1238" w:rsidRPr="000D1238" w:rsidRDefault="000D1238" w:rsidP="009A60FF">
      <w:pPr>
        <w:numPr>
          <w:ilvl w:val="1"/>
          <w:numId w:val="18"/>
        </w:numPr>
        <w:spacing w:before="120"/>
        <w:jc w:val="both"/>
        <w:rPr>
          <w:sz w:val="22"/>
          <w:szCs w:val="22"/>
        </w:rPr>
      </w:pPr>
      <w:r w:rsidRPr="000D1238">
        <w:rPr>
          <w:sz w:val="22"/>
          <w:szCs w:val="22"/>
        </w:rPr>
        <w:t>podat námitku podjatosti interního auditora, o níž rozhodne ředitelka.</w:t>
      </w:r>
    </w:p>
    <w:p w:rsidR="000D1238" w:rsidRPr="000D1238" w:rsidRDefault="000D1238" w:rsidP="009A60FF">
      <w:pPr>
        <w:numPr>
          <w:ilvl w:val="0"/>
          <w:numId w:val="18"/>
        </w:numPr>
        <w:spacing w:before="240"/>
        <w:jc w:val="both"/>
        <w:rPr>
          <w:bCs/>
          <w:sz w:val="22"/>
        </w:rPr>
      </w:pPr>
      <w:r w:rsidRPr="000D1238">
        <w:rPr>
          <w:bCs/>
          <w:sz w:val="22"/>
        </w:rPr>
        <w:t>Interní auditoři dále:</w:t>
      </w:r>
    </w:p>
    <w:p w:rsidR="000D1238" w:rsidRPr="000D1238" w:rsidRDefault="000D1238" w:rsidP="009A60FF">
      <w:pPr>
        <w:numPr>
          <w:ilvl w:val="1"/>
          <w:numId w:val="18"/>
        </w:numPr>
        <w:spacing w:before="120"/>
        <w:jc w:val="both"/>
        <w:rPr>
          <w:sz w:val="22"/>
          <w:szCs w:val="22"/>
        </w:rPr>
      </w:pPr>
      <w:r w:rsidRPr="000D1238">
        <w:rPr>
          <w:sz w:val="22"/>
          <w:szCs w:val="22"/>
        </w:rPr>
        <w:t>připravují podklady pro schvalování účetní závěrky v oblasti interních auditů,</w:t>
      </w:r>
    </w:p>
    <w:p w:rsidR="000D1238" w:rsidRPr="000D1238" w:rsidRDefault="000D1238" w:rsidP="009A60FF">
      <w:pPr>
        <w:numPr>
          <w:ilvl w:val="1"/>
          <w:numId w:val="18"/>
        </w:numPr>
        <w:spacing w:before="120"/>
        <w:jc w:val="both"/>
        <w:rPr>
          <w:sz w:val="22"/>
          <w:szCs w:val="22"/>
        </w:rPr>
      </w:pPr>
      <w:r w:rsidRPr="000D1238">
        <w:rPr>
          <w:sz w:val="22"/>
          <w:szCs w:val="22"/>
        </w:rPr>
        <w:t>poskytují poradenskou činnost zaměřenou na přidávání hodnoty a zdokonalování procesů.</w:t>
      </w:r>
    </w:p>
    <w:p w:rsidR="005569A2" w:rsidRDefault="005569A2" w:rsidP="009A60FF">
      <w:pPr>
        <w:rPr>
          <w:sz w:val="22"/>
          <w:szCs w:val="22"/>
        </w:rPr>
      </w:pPr>
    </w:p>
    <w:p w:rsidR="005569A2" w:rsidRDefault="005569A2" w:rsidP="009A60FF">
      <w:pPr>
        <w:rPr>
          <w:sz w:val="22"/>
          <w:szCs w:val="22"/>
        </w:rPr>
      </w:pPr>
    </w:p>
    <w:p w:rsidR="00AF553B" w:rsidRPr="007831BC" w:rsidRDefault="00AF553B" w:rsidP="009A60FF">
      <w:pPr>
        <w:rPr>
          <w:sz w:val="22"/>
          <w:szCs w:val="22"/>
        </w:rPr>
      </w:pPr>
    </w:p>
    <w:p w:rsidR="00CC47A7" w:rsidRPr="00563C16" w:rsidRDefault="00CC47A7" w:rsidP="00056A2C">
      <w:pPr>
        <w:pStyle w:val="Nadpis1"/>
        <w:rPr>
          <w:sz w:val="22"/>
          <w:szCs w:val="22"/>
        </w:rPr>
      </w:pPr>
      <w:bookmarkStart w:id="37" w:name="_Toc221686778"/>
      <w:r w:rsidRPr="00563C16">
        <w:rPr>
          <w:sz w:val="22"/>
          <w:szCs w:val="22"/>
        </w:rPr>
        <w:t>Hlava V</w:t>
      </w:r>
      <w:r w:rsidR="00CF3DAB" w:rsidRPr="00563C16">
        <w:rPr>
          <w:sz w:val="22"/>
          <w:szCs w:val="22"/>
        </w:rPr>
        <w:t>.</w:t>
      </w:r>
      <w:bookmarkEnd w:id="37"/>
    </w:p>
    <w:p w:rsidR="00CC47A7" w:rsidRPr="00563C16" w:rsidRDefault="00CC47A7" w:rsidP="00056A2C">
      <w:pPr>
        <w:pStyle w:val="Nadpis1"/>
        <w:rPr>
          <w:sz w:val="22"/>
          <w:szCs w:val="22"/>
        </w:rPr>
      </w:pPr>
      <w:bookmarkStart w:id="38" w:name="_Toc221686779"/>
      <w:r w:rsidRPr="00563C16">
        <w:rPr>
          <w:sz w:val="22"/>
          <w:szCs w:val="22"/>
        </w:rPr>
        <w:t>Společná, závěrečná a zrušovací ustanovení</w:t>
      </w:r>
      <w:bookmarkEnd w:id="38"/>
    </w:p>
    <w:p w:rsidR="00CC47A7" w:rsidRPr="00563C16" w:rsidRDefault="00CC47A7" w:rsidP="009A60FF">
      <w:pPr>
        <w:outlineLvl w:val="2"/>
        <w:rPr>
          <w:b/>
          <w:bCs/>
          <w:sz w:val="22"/>
          <w:szCs w:val="22"/>
        </w:rPr>
      </w:pPr>
    </w:p>
    <w:p w:rsidR="00CC47A7" w:rsidRPr="00563C16" w:rsidRDefault="00CC47A7" w:rsidP="00056A2C">
      <w:pPr>
        <w:pStyle w:val="Nadpis3"/>
        <w:rPr>
          <w:szCs w:val="22"/>
        </w:rPr>
      </w:pPr>
      <w:bookmarkStart w:id="39" w:name="_Toc221686780"/>
      <w:r w:rsidRPr="00563C16">
        <w:rPr>
          <w:szCs w:val="22"/>
        </w:rPr>
        <w:t>Čl. XII</w:t>
      </w:r>
      <w:r w:rsidR="000D1238" w:rsidRPr="00563C16">
        <w:rPr>
          <w:szCs w:val="22"/>
        </w:rPr>
        <w:t>I</w:t>
      </w:r>
      <w:r w:rsidRPr="00563C16">
        <w:rPr>
          <w:szCs w:val="22"/>
        </w:rPr>
        <w:t>.</w:t>
      </w:r>
      <w:bookmarkEnd w:id="39"/>
    </w:p>
    <w:p w:rsidR="00CC47A7" w:rsidRPr="00563C16" w:rsidRDefault="00C9090B" w:rsidP="00056A2C">
      <w:pPr>
        <w:pStyle w:val="Nadpis3"/>
        <w:rPr>
          <w:szCs w:val="22"/>
        </w:rPr>
      </w:pPr>
      <w:bookmarkStart w:id="40" w:name="_Toc221686781"/>
      <w:bookmarkEnd w:id="33"/>
      <w:r w:rsidRPr="00563C16">
        <w:rPr>
          <w:szCs w:val="22"/>
        </w:rPr>
        <w:t>Přechodná a z</w:t>
      </w:r>
      <w:r w:rsidR="00CC47A7" w:rsidRPr="00563C16">
        <w:rPr>
          <w:szCs w:val="22"/>
        </w:rPr>
        <w:t>ávěrečná ustanovení</w:t>
      </w:r>
      <w:bookmarkEnd w:id="40"/>
    </w:p>
    <w:p w:rsidR="00D15C97" w:rsidRPr="007831BC" w:rsidRDefault="00D15C97" w:rsidP="009A60FF">
      <w:pPr>
        <w:numPr>
          <w:ilvl w:val="0"/>
          <w:numId w:val="16"/>
        </w:numPr>
        <w:spacing w:before="240"/>
        <w:jc w:val="both"/>
        <w:rPr>
          <w:bCs/>
          <w:sz w:val="22"/>
        </w:rPr>
      </w:pPr>
      <w:r w:rsidRPr="007831BC">
        <w:rPr>
          <w:bCs/>
          <w:sz w:val="22"/>
        </w:rPr>
        <w:t xml:space="preserve">Zrušuje se </w:t>
      </w:r>
      <w:r w:rsidR="006F17E4">
        <w:rPr>
          <w:bCs/>
          <w:sz w:val="22"/>
        </w:rPr>
        <w:t>předpis</w:t>
      </w:r>
      <w:r w:rsidR="006F17E4" w:rsidRPr="007831BC">
        <w:rPr>
          <w:bCs/>
          <w:sz w:val="22"/>
        </w:rPr>
        <w:t xml:space="preserve"> </w:t>
      </w:r>
      <w:r w:rsidR="00164C47" w:rsidRPr="007831BC">
        <w:rPr>
          <w:bCs/>
          <w:sz w:val="22"/>
        </w:rPr>
        <w:t>ředitelky</w:t>
      </w:r>
      <w:r w:rsidRPr="007831BC">
        <w:rPr>
          <w:bCs/>
          <w:sz w:val="22"/>
        </w:rPr>
        <w:t xml:space="preserve"> č</w:t>
      </w:r>
      <w:r w:rsidRPr="00902AD7">
        <w:rPr>
          <w:bCs/>
          <w:sz w:val="22"/>
        </w:rPr>
        <w:t xml:space="preserve">. </w:t>
      </w:r>
      <w:r w:rsidR="00EE08C7" w:rsidRPr="00902AD7">
        <w:rPr>
          <w:bCs/>
          <w:sz w:val="22"/>
        </w:rPr>
        <w:t xml:space="preserve"> P</w:t>
      </w:r>
      <w:r w:rsidR="004B715E">
        <w:rPr>
          <w:bCs/>
          <w:sz w:val="22"/>
        </w:rPr>
        <w:t xml:space="preserve"> 01/2026</w:t>
      </w:r>
      <w:r w:rsidR="00164C47" w:rsidRPr="00902AD7">
        <w:rPr>
          <w:bCs/>
          <w:sz w:val="22"/>
        </w:rPr>
        <w:t>,</w:t>
      </w:r>
      <w:r w:rsidR="00164C47" w:rsidRPr="007831BC">
        <w:rPr>
          <w:bCs/>
          <w:sz w:val="22"/>
        </w:rPr>
        <w:t xml:space="preserve"> Organizační řád.</w:t>
      </w:r>
    </w:p>
    <w:p w:rsidR="00841967" w:rsidRPr="007831BC" w:rsidRDefault="00D15C97" w:rsidP="009A60FF">
      <w:pPr>
        <w:numPr>
          <w:ilvl w:val="0"/>
          <w:numId w:val="16"/>
        </w:numPr>
        <w:spacing w:before="240"/>
        <w:jc w:val="both"/>
        <w:rPr>
          <w:bCs/>
          <w:sz w:val="22"/>
        </w:rPr>
      </w:pPr>
      <w:r w:rsidRPr="007831BC">
        <w:rPr>
          <w:bCs/>
          <w:sz w:val="22"/>
        </w:rPr>
        <w:t xml:space="preserve">Tento organizační řád nabývá </w:t>
      </w:r>
      <w:r w:rsidR="00672869" w:rsidRPr="00902AD7">
        <w:rPr>
          <w:bCs/>
          <w:sz w:val="22"/>
        </w:rPr>
        <w:t xml:space="preserve">účinnosti </w:t>
      </w:r>
      <w:r w:rsidR="009A60FF" w:rsidRPr="00902AD7">
        <w:rPr>
          <w:bCs/>
          <w:sz w:val="22"/>
        </w:rPr>
        <w:t xml:space="preserve">1. </w:t>
      </w:r>
      <w:r w:rsidR="004B715E">
        <w:rPr>
          <w:bCs/>
          <w:sz w:val="22"/>
        </w:rPr>
        <w:t>3</w:t>
      </w:r>
      <w:r w:rsidR="009A60FF" w:rsidRPr="00902AD7">
        <w:rPr>
          <w:bCs/>
          <w:sz w:val="22"/>
        </w:rPr>
        <w:t>. 202</w:t>
      </w:r>
      <w:r w:rsidR="000A48D0">
        <w:rPr>
          <w:bCs/>
          <w:sz w:val="22"/>
        </w:rPr>
        <w:t>6</w:t>
      </w:r>
      <w:r w:rsidR="00110A77" w:rsidRPr="00902AD7">
        <w:rPr>
          <w:bCs/>
          <w:sz w:val="22"/>
        </w:rPr>
        <w:t>.</w:t>
      </w:r>
      <w:r w:rsidR="00722A67" w:rsidRPr="007831BC">
        <w:rPr>
          <w:bCs/>
          <w:sz w:val="22"/>
        </w:rPr>
        <w:t xml:space="preserve"> </w:t>
      </w:r>
    </w:p>
    <w:p w:rsidR="00841967" w:rsidRPr="007831BC" w:rsidRDefault="00841967" w:rsidP="009A60FF">
      <w:pPr>
        <w:jc w:val="both"/>
        <w:rPr>
          <w:bCs/>
          <w:sz w:val="22"/>
        </w:rPr>
      </w:pPr>
    </w:p>
    <w:p w:rsidR="00CC47A7" w:rsidRPr="007831BC" w:rsidRDefault="00CC47A7" w:rsidP="009A60FF">
      <w:pPr>
        <w:jc w:val="both"/>
        <w:rPr>
          <w:sz w:val="22"/>
        </w:rPr>
      </w:pPr>
    </w:p>
    <w:p w:rsidR="00CC47A7" w:rsidRPr="007831BC" w:rsidRDefault="00056444" w:rsidP="009A60FF">
      <w:pPr>
        <w:jc w:val="both"/>
        <w:rPr>
          <w:sz w:val="22"/>
        </w:rPr>
      </w:pPr>
      <w:r w:rsidRPr="007831BC">
        <w:rPr>
          <w:sz w:val="22"/>
        </w:rPr>
        <w:t>Přílohy</w:t>
      </w:r>
    </w:p>
    <w:p w:rsidR="00CC47A7" w:rsidRPr="00902AD7" w:rsidRDefault="00CC47A7" w:rsidP="009A60FF">
      <w:pPr>
        <w:numPr>
          <w:ilvl w:val="0"/>
          <w:numId w:val="4"/>
        </w:numPr>
        <w:jc w:val="both"/>
        <w:rPr>
          <w:sz w:val="22"/>
          <w:szCs w:val="22"/>
        </w:rPr>
      </w:pPr>
      <w:r w:rsidRPr="007831BC">
        <w:rPr>
          <w:sz w:val="22"/>
          <w:szCs w:val="22"/>
        </w:rPr>
        <w:t>Organizační schéma Krajského úřadu Karlovarského kraje</w:t>
      </w:r>
      <w:r w:rsidR="00722A67" w:rsidRPr="007831BC">
        <w:rPr>
          <w:sz w:val="22"/>
          <w:szCs w:val="22"/>
        </w:rPr>
        <w:t xml:space="preserve"> </w:t>
      </w:r>
      <w:r w:rsidR="003A7B97" w:rsidRPr="007831BC">
        <w:rPr>
          <w:sz w:val="22"/>
          <w:szCs w:val="22"/>
        </w:rPr>
        <w:t xml:space="preserve">platné </w:t>
      </w:r>
      <w:r w:rsidR="00722A67" w:rsidRPr="00902AD7">
        <w:rPr>
          <w:sz w:val="22"/>
          <w:szCs w:val="22"/>
        </w:rPr>
        <w:t xml:space="preserve">od </w:t>
      </w:r>
      <w:r w:rsidR="009A60FF" w:rsidRPr="00902AD7">
        <w:rPr>
          <w:sz w:val="22"/>
          <w:szCs w:val="22"/>
        </w:rPr>
        <w:t xml:space="preserve">1. </w:t>
      </w:r>
      <w:r w:rsidR="004B715E">
        <w:rPr>
          <w:sz w:val="22"/>
          <w:szCs w:val="22"/>
        </w:rPr>
        <w:t>3</w:t>
      </w:r>
      <w:r w:rsidR="009A60FF" w:rsidRPr="00902AD7">
        <w:rPr>
          <w:sz w:val="22"/>
          <w:szCs w:val="22"/>
        </w:rPr>
        <w:t>. 202</w:t>
      </w:r>
      <w:r w:rsidR="000A48D0">
        <w:rPr>
          <w:sz w:val="22"/>
          <w:szCs w:val="22"/>
        </w:rPr>
        <w:t>6</w:t>
      </w:r>
    </w:p>
    <w:p w:rsidR="00880F95" w:rsidRPr="00902AD7" w:rsidRDefault="00880F95" w:rsidP="009A60FF">
      <w:pPr>
        <w:numPr>
          <w:ilvl w:val="0"/>
          <w:numId w:val="4"/>
        </w:numPr>
        <w:jc w:val="both"/>
        <w:rPr>
          <w:sz w:val="22"/>
          <w:szCs w:val="22"/>
        </w:rPr>
      </w:pPr>
      <w:r w:rsidRPr="00902AD7">
        <w:rPr>
          <w:sz w:val="22"/>
          <w:szCs w:val="22"/>
        </w:rPr>
        <w:t xml:space="preserve">Funkční náplně odborů Krajského úřadu Karlovarského kraje platné od </w:t>
      </w:r>
      <w:r w:rsidR="009A60FF" w:rsidRPr="00902AD7">
        <w:rPr>
          <w:sz w:val="22"/>
          <w:szCs w:val="22"/>
        </w:rPr>
        <w:t xml:space="preserve">1. </w:t>
      </w:r>
      <w:r w:rsidR="004B715E">
        <w:rPr>
          <w:sz w:val="22"/>
          <w:szCs w:val="22"/>
        </w:rPr>
        <w:t>3</w:t>
      </w:r>
      <w:r w:rsidR="009A60FF" w:rsidRPr="00902AD7">
        <w:rPr>
          <w:sz w:val="22"/>
          <w:szCs w:val="22"/>
        </w:rPr>
        <w:t>. 202</w:t>
      </w:r>
      <w:r w:rsidR="000A48D0">
        <w:rPr>
          <w:sz w:val="22"/>
          <w:szCs w:val="22"/>
        </w:rPr>
        <w:t>6</w:t>
      </w:r>
    </w:p>
    <w:p w:rsidR="00CC47A7" w:rsidRPr="007831BC" w:rsidRDefault="00CC47A7" w:rsidP="009A60FF">
      <w:pPr>
        <w:jc w:val="both"/>
        <w:rPr>
          <w:sz w:val="22"/>
        </w:rPr>
      </w:pPr>
    </w:p>
    <w:p w:rsidR="00CC47A7" w:rsidRDefault="00CC47A7" w:rsidP="009A60FF">
      <w:pPr>
        <w:jc w:val="both"/>
        <w:rPr>
          <w:sz w:val="22"/>
        </w:rPr>
      </w:pPr>
    </w:p>
    <w:p w:rsidR="00D75B13" w:rsidRDefault="00D75B13" w:rsidP="009A60FF">
      <w:pPr>
        <w:jc w:val="both"/>
        <w:rPr>
          <w:sz w:val="22"/>
        </w:rPr>
      </w:pPr>
      <w:r w:rsidRPr="00B7221D">
        <w:rPr>
          <w:sz w:val="22"/>
        </w:rPr>
        <w:t>Karlov</w:t>
      </w:r>
      <w:r w:rsidR="001C5CD1" w:rsidRPr="00B7221D">
        <w:rPr>
          <w:sz w:val="22"/>
        </w:rPr>
        <w:t>y</w:t>
      </w:r>
      <w:r w:rsidRPr="00B7221D">
        <w:rPr>
          <w:sz w:val="22"/>
        </w:rPr>
        <w:t xml:space="preserve"> Var</w:t>
      </w:r>
      <w:r w:rsidR="001C5CD1" w:rsidRPr="00B7221D">
        <w:rPr>
          <w:sz w:val="22"/>
        </w:rPr>
        <w:t>y</w:t>
      </w:r>
      <w:r w:rsidRPr="00B7221D">
        <w:rPr>
          <w:sz w:val="22"/>
        </w:rPr>
        <w:t xml:space="preserve"> </w:t>
      </w:r>
      <w:r w:rsidR="0043230B" w:rsidRPr="00B7221D">
        <w:rPr>
          <w:sz w:val="22"/>
        </w:rPr>
        <w:t xml:space="preserve">dne XX </w:t>
      </w:r>
      <w:r w:rsidR="004B715E" w:rsidRPr="00B7221D">
        <w:rPr>
          <w:sz w:val="22"/>
        </w:rPr>
        <w:t>února 2026</w:t>
      </w:r>
    </w:p>
    <w:p w:rsidR="00D75B13" w:rsidRDefault="00D75B13" w:rsidP="009A60FF">
      <w:pPr>
        <w:jc w:val="both"/>
        <w:rPr>
          <w:sz w:val="22"/>
        </w:rPr>
      </w:pPr>
    </w:p>
    <w:p w:rsidR="00D75B13" w:rsidRDefault="00D75B13" w:rsidP="009A60FF">
      <w:pPr>
        <w:jc w:val="both"/>
        <w:rPr>
          <w:sz w:val="22"/>
        </w:rPr>
      </w:pPr>
    </w:p>
    <w:p w:rsidR="007F715F" w:rsidRPr="007831BC" w:rsidRDefault="007F715F" w:rsidP="009A60FF">
      <w:pPr>
        <w:jc w:val="both"/>
        <w:rPr>
          <w:sz w:val="22"/>
        </w:rPr>
      </w:pPr>
    </w:p>
    <w:p w:rsidR="00490F37" w:rsidRPr="007831BC" w:rsidRDefault="00DE4DC7" w:rsidP="009A60FF">
      <w:pPr>
        <w:rPr>
          <w:sz w:val="22"/>
        </w:rPr>
      </w:pPr>
      <w:r>
        <w:rPr>
          <w:sz w:val="22"/>
        </w:rPr>
        <w:t>Ing. Květa Hryszová</w:t>
      </w:r>
      <w:r w:rsidR="00FD1FDB">
        <w:rPr>
          <w:sz w:val="22"/>
        </w:rPr>
        <w:t xml:space="preserve"> v. r.</w:t>
      </w:r>
    </w:p>
    <w:p w:rsidR="00CC47A7" w:rsidRPr="007831BC" w:rsidRDefault="00DE4DC7" w:rsidP="009A60FF">
      <w:pPr>
        <w:rPr>
          <w:sz w:val="22"/>
        </w:rPr>
      </w:pPr>
      <w:r>
        <w:rPr>
          <w:sz w:val="22"/>
        </w:rPr>
        <w:t>ředitel</w:t>
      </w:r>
      <w:r w:rsidR="00244807">
        <w:rPr>
          <w:sz w:val="22"/>
        </w:rPr>
        <w:t>ka</w:t>
      </w:r>
      <w:r>
        <w:rPr>
          <w:sz w:val="22"/>
        </w:rPr>
        <w:t xml:space="preserve"> krajského úřadu </w:t>
      </w:r>
    </w:p>
    <w:sectPr w:rsidR="00CC47A7" w:rsidRPr="007831BC">
      <w:footerReference w:type="default" r:id="rId12"/>
      <w:headerReference w:type="first" r:id="rId13"/>
      <w:footerReference w:type="first" r:id="rId14"/>
      <w:pgSz w:w="11906" w:h="16838" w:code="9"/>
      <w:pgMar w:top="1134" w:right="1134" w:bottom="1242"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AFE" w:rsidRDefault="009C0AFE">
      <w:r>
        <w:separator/>
      </w:r>
    </w:p>
  </w:endnote>
  <w:endnote w:type="continuationSeparator" w:id="0">
    <w:p w:rsidR="009C0AFE" w:rsidRDefault="009C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AFE" w:rsidRPr="00926773" w:rsidRDefault="009C0AFE">
    <w:pPr>
      <w:pStyle w:val="Zpat"/>
      <w:rPr>
        <w:sz w:val="20"/>
        <w:szCs w:val="20"/>
      </w:rPr>
    </w:pPr>
    <w:r>
      <w:tab/>
    </w:r>
    <w:r w:rsidRPr="00926773">
      <w:rPr>
        <w:sz w:val="20"/>
        <w:szCs w:val="20"/>
      </w:rPr>
      <w:fldChar w:fldCharType="begin"/>
    </w:r>
    <w:r w:rsidRPr="00926773">
      <w:rPr>
        <w:sz w:val="20"/>
        <w:szCs w:val="20"/>
      </w:rPr>
      <w:instrText xml:space="preserve"> PAGE </w:instrText>
    </w:r>
    <w:r w:rsidRPr="00926773">
      <w:rPr>
        <w:sz w:val="20"/>
        <w:szCs w:val="20"/>
      </w:rPr>
      <w:fldChar w:fldCharType="separate"/>
    </w:r>
    <w:r>
      <w:rPr>
        <w:noProof/>
        <w:sz w:val="20"/>
        <w:szCs w:val="20"/>
      </w:rPr>
      <w:t>7</w:t>
    </w:r>
    <w:r w:rsidRPr="00926773">
      <w:rPr>
        <w:sz w:val="20"/>
        <w:szCs w:val="20"/>
      </w:rPr>
      <w:fldChar w:fldCharType="end"/>
    </w:r>
    <w:r w:rsidRPr="00926773">
      <w:rPr>
        <w:sz w:val="20"/>
        <w:szCs w:val="20"/>
      </w:rPr>
      <w:t>/</w:t>
    </w:r>
    <w:r w:rsidRPr="00926773">
      <w:rPr>
        <w:rStyle w:val="slostrnky"/>
        <w:sz w:val="20"/>
        <w:szCs w:val="20"/>
      </w:rPr>
      <w:fldChar w:fldCharType="begin"/>
    </w:r>
    <w:r w:rsidRPr="00926773">
      <w:rPr>
        <w:rStyle w:val="slostrnky"/>
        <w:sz w:val="20"/>
        <w:szCs w:val="20"/>
      </w:rPr>
      <w:instrText xml:space="preserve"> NUMPAGES </w:instrText>
    </w:r>
    <w:r w:rsidRPr="00926773">
      <w:rPr>
        <w:rStyle w:val="slostrnky"/>
        <w:sz w:val="20"/>
        <w:szCs w:val="20"/>
      </w:rPr>
      <w:fldChar w:fldCharType="separate"/>
    </w:r>
    <w:r>
      <w:rPr>
        <w:rStyle w:val="slostrnky"/>
        <w:noProof/>
        <w:sz w:val="20"/>
        <w:szCs w:val="20"/>
      </w:rPr>
      <w:t>14</w:t>
    </w:r>
    <w:r w:rsidRPr="00926773">
      <w:rPr>
        <w:rStyle w:val="slostrnky"/>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AFE" w:rsidRPr="00926773" w:rsidRDefault="009C0AFE">
    <w:pPr>
      <w:pStyle w:val="Zpat"/>
      <w:jc w:val="center"/>
      <w:rPr>
        <w:sz w:val="20"/>
        <w:szCs w:val="20"/>
      </w:rPr>
    </w:pPr>
    <w:r w:rsidRPr="00926773">
      <w:rPr>
        <w:sz w:val="20"/>
        <w:szCs w:val="20"/>
      </w:rPr>
      <w:t>1/</w:t>
    </w:r>
    <w:r w:rsidRPr="00926773">
      <w:rPr>
        <w:rStyle w:val="slostrnky"/>
        <w:sz w:val="20"/>
        <w:szCs w:val="20"/>
      </w:rPr>
      <w:fldChar w:fldCharType="begin"/>
    </w:r>
    <w:r w:rsidRPr="00926773">
      <w:rPr>
        <w:rStyle w:val="slostrnky"/>
        <w:sz w:val="20"/>
        <w:szCs w:val="20"/>
      </w:rPr>
      <w:instrText xml:space="preserve"> NUMPAGES </w:instrText>
    </w:r>
    <w:r w:rsidRPr="00926773">
      <w:rPr>
        <w:rStyle w:val="slostrnky"/>
        <w:sz w:val="20"/>
        <w:szCs w:val="20"/>
      </w:rPr>
      <w:fldChar w:fldCharType="separate"/>
    </w:r>
    <w:r>
      <w:rPr>
        <w:rStyle w:val="slostrnky"/>
        <w:noProof/>
        <w:sz w:val="20"/>
        <w:szCs w:val="20"/>
      </w:rPr>
      <w:t>14</w:t>
    </w:r>
    <w:r w:rsidRPr="00926773">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AFE" w:rsidRDefault="009C0AFE">
      <w:r>
        <w:separator/>
      </w:r>
    </w:p>
  </w:footnote>
  <w:footnote w:type="continuationSeparator" w:id="0">
    <w:p w:rsidR="009C0AFE" w:rsidRDefault="009C0AFE">
      <w:r>
        <w:continuationSeparator/>
      </w:r>
    </w:p>
  </w:footnote>
  <w:footnote w:id="1">
    <w:p w:rsidR="009C0AFE" w:rsidRDefault="009C0AFE" w:rsidP="00CC47A7">
      <w:pPr>
        <w:pStyle w:val="Textpoznpodarou"/>
      </w:pPr>
      <w:r>
        <w:rPr>
          <w:rStyle w:val="Znakapoznpodarou"/>
        </w:rPr>
        <w:footnoteRef/>
      </w:r>
      <w:smartTag w:uri="urn:schemas-microsoft-com:office:smarttags" w:element="PersonName">
        <w:r>
          <w:t xml:space="preserve"> </w:t>
        </w:r>
      </w:smartTag>
      <w:r>
        <w:t>§</w:t>
      </w:r>
      <w:smartTag w:uri="urn:schemas-microsoft-com:office:smarttags" w:element="PersonName">
        <w:r>
          <w:t xml:space="preserve"> </w:t>
        </w:r>
      </w:smartTag>
      <w:r>
        <w:t>65</w:t>
      </w:r>
      <w:smartTag w:uri="urn:schemas-microsoft-com:office:smarttags" w:element="PersonName">
        <w:r>
          <w:t xml:space="preserve"> </w:t>
        </w:r>
      </w:smartTag>
      <w:r>
        <w:t>zákona o krajích.</w:t>
      </w:r>
    </w:p>
  </w:footnote>
  <w:footnote w:id="2">
    <w:p w:rsidR="009C0AFE" w:rsidRPr="006761C1" w:rsidRDefault="009C0AFE" w:rsidP="00CC47A7">
      <w:pPr>
        <w:pStyle w:val="Textpoznpodarou"/>
        <w:rPr>
          <w:rStyle w:val="Znakapoznpodarou"/>
          <w:sz w:val="22"/>
        </w:rPr>
      </w:pPr>
      <w:r w:rsidRPr="006761C1">
        <w:rPr>
          <w:rStyle w:val="Znakapoznpodarou"/>
          <w:sz w:val="22"/>
        </w:rPr>
        <w:footnoteRef/>
      </w:r>
      <w:r w:rsidRPr="006761C1">
        <w:rPr>
          <w:rStyle w:val="Znakapoznpodarou"/>
          <w:sz w:val="22"/>
        </w:rPr>
        <w:t xml:space="preserve"> </w:t>
      </w:r>
      <w:r w:rsidRPr="006761C1">
        <w:t>Zákon</w:t>
      </w:r>
      <w:smartTag w:uri="urn:schemas-microsoft-com:office:smarttags" w:element="PersonName">
        <w:r w:rsidRPr="006761C1">
          <w:t xml:space="preserve"> </w:t>
        </w:r>
      </w:smartTag>
      <w:r w:rsidRPr="006761C1">
        <w:t>č. 106/1999</w:t>
      </w:r>
      <w:r>
        <w:t xml:space="preserve"> Sb.</w:t>
      </w:r>
      <w:r w:rsidRPr="006761C1">
        <w:t>, o svobodném přístupu k informacím, ve znění pozdějších předpisů</w:t>
      </w:r>
      <w:r>
        <w:t>.</w:t>
      </w:r>
    </w:p>
  </w:footnote>
  <w:footnote w:id="3">
    <w:p w:rsidR="009C0AFE" w:rsidRPr="00DF29BD" w:rsidRDefault="009C0AFE" w:rsidP="00CC47A7">
      <w:pPr>
        <w:pStyle w:val="Textpoznpodarou"/>
        <w:rPr>
          <w:sz w:val="22"/>
          <w:vertAlign w:val="superscript"/>
        </w:rPr>
      </w:pPr>
      <w:r w:rsidRPr="006761C1">
        <w:rPr>
          <w:rStyle w:val="Znakapoznpodarou"/>
          <w:sz w:val="22"/>
        </w:rPr>
        <w:footnoteRef/>
      </w:r>
      <w:r w:rsidRPr="006761C1">
        <w:rPr>
          <w:rStyle w:val="Znakapoznpodarou"/>
          <w:sz w:val="22"/>
        </w:rPr>
        <w:t xml:space="preserve"> </w:t>
      </w:r>
      <w:r w:rsidRPr="006761C1">
        <w:t>§</w:t>
      </w:r>
      <w:smartTag w:uri="urn:schemas-microsoft-com:office:smarttags" w:element="PersonName">
        <w:r w:rsidRPr="006761C1">
          <w:t xml:space="preserve"> </w:t>
        </w:r>
      </w:smartTag>
      <w:r w:rsidRPr="006761C1">
        <w:t>5</w:t>
      </w:r>
      <w:smartTag w:uri="urn:schemas-microsoft-com:office:smarttags" w:element="PersonName">
        <w:r w:rsidRPr="006761C1">
          <w:t xml:space="preserve"> </w:t>
        </w:r>
      </w:smartTag>
      <w:r w:rsidRPr="006761C1">
        <w:t>odst.</w:t>
      </w:r>
      <w:smartTag w:uri="urn:schemas-microsoft-com:office:smarttags" w:element="PersonName">
        <w:r w:rsidRPr="006761C1">
          <w:t xml:space="preserve"> </w:t>
        </w:r>
      </w:smartTag>
      <w:r w:rsidRPr="006761C1">
        <w:t>2</w:t>
      </w:r>
      <w:smartTag w:uri="urn:schemas-microsoft-com:office:smarttags" w:element="PersonName">
        <w:r w:rsidRPr="006761C1">
          <w:t xml:space="preserve"> </w:t>
        </w:r>
      </w:smartTag>
      <w:r w:rsidRPr="006761C1">
        <w:t>zákona</w:t>
      </w:r>
      <w:smartTag w:uri="urn:schemas-microsoft-com:office:smarttags" w:element="PersonName">
        <w:r w:rsidRPr="006761C1">
          <w:t xml:space="preserve"> </w:t>
        </w:r>
      </w:smartTag>
      <w:r w:rsidRPr="006761C1">
        <w:t>č. 106/1999 Sb.</w:t>
      </w:r>
      <w:r>
        <w:t xml:space="preserve"> </w:t>
      </w:r>
    </w:p>
  </w:footnote>
  <w:footnote w:id="4">
    <w:p w:rsidR="009C0AFE" w:rsidRPr="006761C1" w:rsidRDefault="009C0AFE" w:rsidP="00CC47A7">
      <w:pPr>
        <w:pStyle w:val="Textpoznpodarou"/>
        <w:ind w:left="113" w:hanging="113"/>
      </w:pPr>
      <w:r w:rsidRPr="006761C1">
        <w:rPr>
          <w:rStyle w:val="Znakapoznpodarou"/>
          <w:sz w:val="22"/>
        </w:rPr>
        <w:footnoteRef/>
      </w:r>
      <w:r w:rsidRPr="006761C1">
        <w:rPr>
          <w:rStyle w:val="Znakapoznpodarou"/>
          <w:sz w:val="22"/>
        </w:rPr>
        <w:t xml:space="preserve"> </w:t>
      </w:r>
      <w:r w:rsidRPr="006761C1">
        <w:t>Např.</w:t>
      </w:r>
      <w:smartTag w:uri="urn:schemas-microsoft-com:office:smarttags" w:element="PersonName">
        <w:r w:rsidRPr="006761C1">
          <w:t xml:space="preserve"> </w:t>
        </w:r>
      </w:smartTag>
      <w:r w:rsidRPr="006761C1">
        <w:t>zákon</w:t>
      </w:r>
      <w:smartTag w:uri="urn:schemas-microsoft-com:office:smarttags" w:element="PersonName">
        <w:r w:rsidRPr="006761C1">
          <w:t xml:space="preserve"> </w:t>
        </w:r>
      </w:smartTag>
      <w:r w:rsidRPr="006761C1">
        <w:t xml:space="preserve">č. </w:t>
      </w:r>
      <w:r>
        <w:t>110/2019</w:t>
      </w:r>
      <w:r w:rsidRPr="006761C1">
        <w:t xml:space="preserve"> Sb., o </w:t>
      </w:r>
      <w:r>
        <w:t>zpracování osobních údajů</w:t>
      </w:r>
      <w:r w:rsidRPr="006761C1">
        <w:t>,</w:t>
      </w:r>
      <w:r>
        <w:t xml:space="preserve"> v platném znění, </w:t>
      </w:r>
      <w:r w:rsidRPr="006761C1">
        <w:t>zákon č. 240/2000</w:t>
      </w:r>
      <w:smartTag w:uri="urn:schemas-microsoft-com:office:smarttags" w:element="PersonName">
        <w:r w:rsidRPr="006761C1">
          <w:t xml:space="preserve"> </w:t>
        </w:r>
      </w:smartTag>
      <w:r w:rsidRPr="006761C1">
        <w:t>Sb.,</w:t>
      </w:r>
      <w:smartTag w:uri="urn:schemas-microsoft-com:office:smarttags" w:element="PersonName">
        <w:r w:rsidRPr="006761C1">
          <w:t xml:space="preserve"> </w:t>
        </w:r>
      </w:smartTag>
      <w:r w:rsidRPr="006761C1">
        <w:t>o</w:t>
      </w:r>
      <w:smartTag w:uri="urn:schemas-microsoft-com:office:smarttags" w:element="PersonName">
        <w:r w:rsidRPr="006761C1">
          <w:t xml:space="preserve"> </w:t>
        </w:r>
      </w:smartTag>
      <w:r w:rsidRPr="006761C1">
        <w:t>krizovém</w:t>
      </w:r>
      <w:smartTag w:uri="urn:schemas-microsoft-com:office:smarttags" w:element="PersonName">
        <w:r w:rsidRPr="006761C1">
          <w:t xml:space="preserve"> </w:t>
        </w:r>
      </w:smartTag>
      <w:r w:rsidRPr="006761C1">
        <w:t>řízení</w:t>
      </w:r>
      <w:smartTag w:uri="urn:schemas-microsoft-com:office:smarttags" w:element="PersonName">
        <w:r w:rsidRPr="006761C1">
          <w:t xml:space="preserve"> </w:t>
        </w:r>
      </w:smartTag>
      <w:r w:rsidRPr="006761C1">
        <w:t>a</w:t>
      </w:r>
      <w:smartTag w:uri="urn:schemas-microsoft-com:office:smarttags" w:element="PersonName">
        <w:r w:rsidRPr="006761C1">
          <w:t xml:space="preserve"> </w:t>
        </w:r>
      </w:smartTag>
      <w:r w:rsidRPr="006761C1">
        <w:t>o</w:t>
      </w:r>
      <w:smartTag w:uri="urn:schemas-microsoft-com:office:smarttags" w:element="PersonName">
        <w:r w:rsidRPr="006761C1">
          <w:t xml:space="preserve"> </w:t>
        </w:r>
      </w:smartTag>
      <w:r w:rsidRPr="006761C1">
        <w:t>změně</w:t>
      </w:r>
      <w:smartTag w:uri="urn:schemas-microsoft-com:office:smarttags" w:element="PersonName">
        <w:r w:rsidRPr="006761C1">
          <w:t xml:space="preserve"> </w:t>
        </w:r>
      </w:smartTag>
      <w:r w:rsidRPr="006761C1">
        <w:t>některých</w:t>
      </w:r>
      <w:smartTag w:uri="urn:schemas-microsoft-com:office:smarttags" w:element="PersonName">
        <w:r w:rsidRPr="006761C1">
          <w:t xml:space="preserve"> </w:t>
        </w:r>
      </w:smartTag>
      <w:r w:rsidRPr="006761C1">
        <w:t>zákonů,</w:t>
      </w:r>
      <w:smartTag w:uri="urn:schemas-microsoft-com:office:smarttags" w:element="PersonName">
        <w:r w:rsidRPr="006761C1">
          <w:t xml:space="preserve"> </w:t>
        </w:r>
      </w:smartTag>
      <w:r>
        <w:t>ve</w:t>
      </w:r>
      <w:smartTag w:uri="urn:schemas-microsoft-com:office:smarttags" w:element="PersonName">
        <w:r>
          <w:t xml:space="preserve"> </w:t>
        </w:r>
      </w:smartTag>
      <w:r>
        <w:t>znění</w:t>
      </w:r>
      <w:smartTag w:uri="urn:schemas-microsoft-com:office:smarttags" w:element="PersonName">
        <w:r>
          <w:t xml:space="preserve"> </w:t>
        </w:r>
      </w:smartTag>
      <w:r>
        <w:t>pozdějších</w:t>
      </w:r>
      <w:smartTag w:uri="urn:schemas-microsoft-com:office:smarttags" w:element="PersonName">
        <w:r>
          <w:t xml:space="preserve"> </w:t>
        </w:r>
      </w:smartTag>
      <w:r>
        <w:t>předpisů,</w:t>
      </w:r>
      <w:smartTag w:uri="urn:schemas-microsoft-com:office:smarttags" w:element="PersonName">
        <w:r>
          <w:t xml:space="preserve"> </w:t>
        </w:r>
      </w:smartTag>
      <w:r w:rsidRPr="006761C1">
        <w:t>zákon</w:t>
      </w:r>
      <w:smartTag w:uri="urn:schemas-microsoft-com:office:smarttags" w:element="PersonName">
        <w:r w:rsidRPr="006761C1">
          <w:t xml:space="preserve"> </w:t>
        </w:r>
      </w:smartTag>
      <w:r w:rsidRPr="006761C1">
        <w:t>č.</w:t>
      </w:r>
      <w:smartTag w:uri="urn:schemas-microsoft-com:office:smarttags" w:element="PersonName">
        <w:r w:rsidRPr="006761C1">
          <w:t xml:space="preserve"> </w:t>
        </w:r>
      </w:smartTag>
      <w:r w:rsidRPr="006761C1">
        <w:t>148/1998</w:t>
      </w:r>
      <w:smartTag w:uri="urn:schemas-microsoft-com:office:smarttags" w:element="PersonName">
        <w:r>
          <w:t xml:space="preserve"> </w:t>
        </w:r>
      </w:smartTag>
      <w:r>
        <w:t>Sb.</w:t>
      </w:r>
      <w:r w:rsidRPr="006761C1">
        <w:t>,</w:t>
      </w:r>
      <w:smartTag w:uri="urn:schemas-microsoft-com:office:smarttags" w:element="PersonName">
        <w:r w:rsidRPr="006761C1">
          <w:t xml:space="preserve"> </w:t>
        </w:r>
      </w:smartTag>
      <w:r w:rsidRPr="006761C1">
        <w:t>o</w:t>
      </w:r>
      <w:smartTag w:uri="urn:schemas-microsoft-com:office:smarttags" w:element="PersonName">
        <w:r w:rsidRPr="006761C1">
          <w:t xml:space="preserve"> </w:t>
        </w:r>
      </w:smartTag>
      <w:r w:rsidRPr="006761C1">
        <w:t>ochraně</w:t>
      </w:r>
      <w:smartTag w:uri="urn:schemas-microsoft-com:office:smarttags" w:element="PersonName">
        <w:r w:rsidRPr="006761C1">
          <w:t xml:space="preserve"> </w:t>
        </w:r>
      </w:smartTag>
      <w:r w:rsidRPr="006761C1">
        <w:t>utajovaných</w:t>
      </w:r>
      <w:smartTag w:uri="urn:schemas-microsoft-com:office:smarttags" w:element="PersonName">
        <w:r w:rsidRPr="006761C1">
          <w:t xml:space="preserve"> </w:t>
        </w:r>
      </w:smartTag>
      <w:r w:rsidRPr="006761C1">
        <w:t>skutečností</w:t>
      </w:r>
      <w:smartTag w:uri="urn:schemas-microsoft-com:office:smarttags" w:element="PersonName">
        <w:r w:rsidRPr="006761C1">
          <w:t xml:space="preserve"> </w:t>
        </w:r>
      </w:smartTag>
      <w:r w:rsidRPr="006761C1">
        <w:t>a</w:t>
      </w:r>
      <w:smartTag w:uri="urn:schemas-microsoft-com:office:smarttags" w:element="PersonName">
        <w:r w:rsidRPr="006761C1">
          <w:t xml:space="preserve"> </w:t>
        </w:r>
      </w:smartTag>
      <w:r w:rsidRPr="006761C1">
        <w:t>o</w:t>
      </w:r>
      <w:smartTag w:uri="urn:schemas-microsoft-com:office:smarttags" w:element="PersonName">
        <w:r w:rsidRPr="006761C1">
          <w:t xml:space="preserve"> </w:t>
        </w:r>
      </w:smartTag>
      <w:r w:rsidRPr="006761C1">
        <w:t>změně</w:t>
      </w:r>
      <w:smartTag w:uri="urn:schemas-microsoft-com:office:smarttags" w:element="PersonName">
        <w:r w:rsidRPr="006761C1">
          <w:t xml:space="preserve"> </w:t>
        </w:r>
      </w:smartTag>
      <w:r w:rsidRPr="006761C1">
        <w:t>některých</w:t>
      </w:r>
      <w:smartTag w:uri="urn:schemas-microsoft-com:office:smarttags" w:element="PersonName">
        <w:r w:rsidRPr="006761C1">
          <w:t xml:space="preserve"> </w:t>
        </w:r>
      </w:smartTag>
      <w:r w:rsidRPr="006761C1">
        <w:t>zákonů</w:t>
      </w:r>
      <w:r>
        <w:t>,</w:t>
      </w:r>
      <w:smartTag w:uri="urn:schemas-microsoft-com:office:smarttags" w:element="PersonName">
        <w:r>
          <w:t xml:space="preserve"> </w:t>
        </w:r>
      </w:smartTag>
      <w:r>
        <w:t>ve</w:t>
      </w:r>
      <w:smartTag w:uri="urn:schemas-microsoft-com:office:smarttags" w:element="PersonName">
        <w:r>
          <w:t xml:space="preserve"> </w:t>
        </w:r>
      </w:smartTag>
      <w:r>
        <w:t>znění</w:t>
      </w:r>
      <w:smartTag w:uri="urn:schemas-microsoft-com:office:smarttags" w:element="PersonName">
        <w:r>
          <w:t xml:space="preserve"> </w:t>
        </w:r>
      </w:smartTag>
      <w:r>
        <w:t>pozdějších</w:t>
      </w:r>
      <w:smartTag w:uri="urn:schemas-microsoft-com:office:smarttags" w:element="PersonName">
        <w:r>
          <w:t xml:space="preserve"> </w:t>
        </w:r>
      </w:smartTag>
      <w:r>
        <w:t>předpisů.</w:t>
      </w:r>
    </w:p>
  </w:footnote>
  <w:footnote w:id="5">
    <w:p w:rsidR="009C0AFE" w:rsidRPr="001F1E16" w:rsidRDefault="009C0AFE" w:rsidP="00CC47A7">
      <w:pPr>
        <w:pStyle w:val="Textpoznpodarou"/>
        <w:rPr>
          <w:b/>
          <w:u w:val="single"/>
        </w:rPr>
      </w:pPr>
      <w:r>
        <w:rPr>
          <w:rStyle w:val="Znakapoznpodarou"/>
        </w:rPr>
        <w:footnoteRef/>
      </w:r>
      <w:r>
        <w:t xml:space="preserve"> Směrnice ředitele krajského úřadu </w:t>
      </w:r>
      <w:r w:rsidRPr="00531BA2">
        <w:t>č. SE 07/2017,</w:t>
      </w:r>
      <w:r>
        <w:t xml:space="preserve"> o vymáhání pohledávek Karlovarského kraje.</w:t>
      </w:r>
    </w:p>
  </w:footnote>
  <w:footnote w:id="6">
    <w:p w:rsidR="009C0AFE" w:rsidRDefault="009C0AFE" w:rsidP="003069B2">
      <w:pPr>
        <w:pStyle w:val="Textpoznpodarou"/>
        <w:ind w:left="142" w:hanging="142"/>
        <w:jc w:val="both"/>
      </w:pPr>
      <w:r>
        <w:rPr>
          <w:rStyle w:val="Znakapoznpodarou"/>
        </w:rPr>
        <w:footnoteRef/>
      </w:r>
      <w:r>
        <w:t xml:space="preserve"> </w:t>
      </w:r>
      <w:r w:rsidRPr="00B5026A">
        <w:t>§71 odst. 1 zákona č. 412/2005 Sb., o ochraně utajovaných informací a bezpečnostní způsobilosti</w:t>
      </w:r>
      <w:r>
        <w:t>, ve znění pozdějších předpisů.</w:t>
      </w:r>
    </w:p>
  </w:footnote>
  <w:footnote w:id="7">
    <w:p w:rsidR="009C0AFE" w:rsidRDefault="009C0AFE" w:rsidP="003069B2">
      <w:pPr>
        <w:pStyle w:val="Textpoznpodarou"/>
        <w:ind w:left="142" w:hanging="142"/>
        <w:jc w:val="both"/>
      </w:pPr>
      <w:r>
        <w:rPr>
          <w:rStyle w:val="Znakapoznpodarou"/>
        </w:rPr>
        <w:footnoteRef/>
      </w:r>
      <w:r>
        <w:t xml:space="preserve"> Nařízení Evropského parlamentu a Rady (EU) č. 2016/679, </w:t>
      </w:r>
      <w:r w:rsidRPr="002F41AB">
        <w:t>o ochraně fyzických osob v souvislosti se zpracováním osobních údajů a o volném pohybu těchto údajů a o zrušení směrnice 95/46/ES (obecné nařízení o ochraně osobních údajů)</w:t>
      </w:r>
      <w:r>
        <w:t>.</w:t>
      </w:r>
    </w:p>
  </w:footnote>
  <w:footnote w:id="8">
    <w:p w:rsidR="009C0AFE" w:rsidRDefault="009C0AFE">
      <w:pPr>
        <w:pStyle w:val="Textpoznpodarou"/>
      </w:pPr>
      <w:r>
        <w:rPr>
          <w:rStyle w:val="Znakapoznpodarou"/>
        </w:rPr>
        <w:footnoteRef/>
      </w:r>
      <w:r>
        <w:t xml:space="preserve"> Z</w:t>
      </w:r>
      <w:r>
        <w:rPr>
          <w:rStyle w:val="Znakapoznpodarou"/>
          <w:vertAlign w:val="baseline"/>
        </w:rPr>
        <w:t xml:space="preserve">ákon </w:t>
      </w:r>
      <w:r>
        <w:t>č. 171/2023 Sb. o ochraně oznamovatelů</w:t>
      </w:r>
      <w:r w:rsidRPr="004E0628">
        <w:rPr>
          <w:rStyle w:val="Znakapoznpodarou"/>
          <w:vertAlign w:val="baseline"/>
        </w:rPr>
        <w:t>.</w:t>
      </w:r>
    </w:p>
  </w:footnote>
  <w:footnote w:id="9">
    <w:p w:rsidR="009C0AFE" w:rsidRDefault="009C0AFE" w:rsidP="003069B2">
      <w:pPr>
        <w:pStyle w:val="Textpoznpodarou"/>
        <w:jc w:val="both"/>
      </w:pPr>
      <w:r>
        <w:rPr>
          <w:rStyle w:val="Znakapoznpodarou"/>
        </w:rPr>
        <w:footnoteRef/>
      </w:r>
      <w:r>
        <w:t xml:space="preserve"> Zákona č. 111/2009 Sb., o základních registrech, ve znění pozdějších předpisů.</w:t>
      </w:r>
    </w:p>
  </w:footnote>
  <w:footnote w:id="10">
    <w:p w:rsidR="009C0AFE" w:rsidRDefault="009C0AFE" w:rsidP="003069B2">
      <w:pPr>
        <w:pStyle w:val="Textpoznpodarou"/>
        <w:jc w:val="both"/>
      </w:pPr>
      <w:r>
        <w:rPr>
          <w:rStyle w:val="Znakapoznpodarou"/>
        </w:rPr>
        <w:footnoteRef/>
      </w:r>
      <w:r>
        <w:t xml:space="preserve"> </w:t>
      </w:r>
      <w:r w:rsidRPr="00A25658">
        <w:t>Řád ředitelky krajského úřadu č. R 07/2016, Podpisový řád.</w:t>
      </w:r>
    </w:p>
  </w:footnote>
  <w:footnote w:id="11">
    <w:p w:rsidR="009C0AFE" w:rsidRDefault="009C0AFE">
      <w:pPr>
        <w:pStyle w:val="Textpoznpodarou"/>
      </w:pPr>
      <w:r>
        <w:rPr>
          <w:rStyle w:val="Znakapoznpodarou"/>
        </w:rPr>
        <w:footnoteRef/>
      </w:r>
      <w:r>
        <w:t xml:space="preserve"> Čl. I odst. 4 řádu ředitelky č. R 07/2016.</w:t>
      </w:r>
    </w:p>
  </w:footnote>
  <w:footnote w:id="12">
    <w:p w:rsidR="009C0AFE" w:rsidRDefault="009C0AFE" w:rsidP="00CC47A7">
      <w:pPr>
        <w:pStyle w:val="Textpoznpodarou"/>
      </w:pPr>
      <w:r>
        <w:rPr>
          <w:rStyle w:val="Znakapoznpodarou"/>
        </w:rPr>
        <w:footnoteRef/>
      </w:r>
      <w:smartTag w:uri="urn:schemas-microsoft-com:office:smarttags" w:element="PersonName">
        <w:r>
          <w:t xml:space="preserve"> </w:t>
        </w:r>
      </w:smartTag>
      <w:r>
        <w:t>§ 8 zákona o krajích.</w:t>
      </w:r>
    </w:p>
  </w:footnote>
  <w:footnote w:id="13">
    <w:p w:rsidR="009C0AFE" w:rsidRDefault="009C0AFE" w:rsidP="00CC47A7">
      <w:pPr>
        <w:pStyle w:val="Textpoznpodarou"/>
      </w:pPr>
      <w:r>
        <w:rPr>
          <w:rStyle w:val="Znakapoznpodarou"/>
        </w:rPr>
        <w:footnoteRef/>
      </w:r>
      <w:r>
        <w:t xml:space="preserve"> </w:t>
      </w:r>
      <w:r w:rsidRPr="00CC2683">
        <w:t>§ 279 zákona č. 262/2006 Sb., zákoník práce, ve znění pozdějších předpisů.</w:t>
      </w:r>
      <w:r>
        <w:rPr>
          <w:sz w:val="22"/>
          <w:szCs w:val="22"/>
        </w:rPr>
        <w:t xml:space="preserve"> </w:t>
      </w:r>
    </w:p>
  </w:footnote>
  <w:footnote w:id="14">
    <w:p w:rsidR="009C0AFE" w:rsidRDefault="009C0AFE" w:rsidP="00CC47A7">
      <w:pPr>
        <w:pStyle w:val="Textpoznpodarou"/>
      </w:pPr>
      <w:r>
        <w:rPr>
          <w:rStyle w:val="Znakapoznpodarou"/>
        </w:rPr>
        <w:footnoteRef/>
      </w:r>
      <w:r>
        <w:t xml:space="preserve"> Předpis ředitelky krajského úřadu č. P 01/2023, o tvorbě vnitřních předpisů Karlovarského kraje.</w:t>
      </w:r>
    </w:p>
  </w:footnote>
  <w:footnote w:id="15">
    <w:p w:rsidR="009C0AFE" w:rsidRDefault="009C0AFE" w:rsidP="00CC47A7">
      <w:pPr>
        <w:pStyle w:val="Textpoznpodarou"/>
      </w:pPr>
      <w:r>
        <w:rPr>
          <w:rStyle w:val="Znakapoznpodarou"/>
        </w:rPr>
        <w:footnoteRef/>
      </w:r>
      <w:r>
        <w:t xml:space="preserve"> Zákon č. 128/2000 Sb., o obcích (obecní zřízení), ve znění pozdějších předpisů. </w:t>
      </w:r>
    </w:p>
  </w:footnote>
  <w:footnote w:id="16">
    <w:p w:rsidR="009C0AFE" w:rsidRDefault="009C0AFE">
      <w:pPr>
        <w:pStyle w:val="Textpoznpodarou"/>
      </w:pPr>
      <w:r>
        <w:rPr>
          <w:rStyle w:val="Znakapoznpodarou"/>
        </w:rPr>
        <w:footnoteRef/>
      </w:r>
      <w:r>
        <w:t xml:space="preserve"> Zákon č. 159/2006 Sb., o střetu zájmů, ve znění pozdějších předpisů.</w:t>
      </w:r>
    </w:p>
  </w:footnote>
  <w:footnote w:id="17">
    <w:p w:rsidR="009C0AFE" w:rsidRDefault="009C0AFE" w:rsidP="006A07F1">
      <w:pPr>
        <w:pStyle w:val="Textpoznpodarou"/>
      </w:pPr>
      <w:r>
        <w:rPr>
          <w:rStyle w:val="Znakapoznpodarou"/>
        </w:rPr>
        <w:footnoteRef/>
      </w:r>
      <w:r>
        <w:t xml:space="preserve"> Zákon č. 171/2023 Sb., o ochraně oznamovatelů.</w:t>
      </w:r>
    </w:p>
  </w:footnote>
  <w:footnote w:id="18">
    <w:p w:rsidR="009C0AFE" w:rsidRDefault="009C0AFE">
      <w:pPr>
        <w:pStyle w:val="Textpoznpodarou"/>
      </w:pPr>
      <w:r>
        <w:rPr>
          <w:rStyle w:val="Znakapoznpodarou"/>
        </w:rPr>
        <w:footnoteRef/>
      </w:r>
      <w:r>
        <w:t xml:space="preserve"> § 28 odst. 2 zákona č. 320/2001 Sb., o finanční kontrole ve veřejné správě a o změně některých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AFE" w:rsidRPr="00A26046" w:rsidRDefault="009C0AFE">
    <w:pPr>
      <w:pStyle w:val="Zhlav"/>
      <w:jc w:val="center"/>
      <w:rPr>
        <w:rFonts w:ascii="Arial Black" w:hAnsi="Arial Black"/>
        <w:b/>
        <w:sz w:val="36"/>
        <w:szCs w:val="36"/>
      </w:rPr>
    </w:pPr>
    <w:r w:rsidRPr="00A26046">
      <w:rPr>
        <w:rFonts w:ascii="Arial Black" w:hAnsi="Arial Black"/>
        <w:b/>
        <w:sz w:val="36"/>
        <w:szCs w:val="36"/>
      </w:rPr>
      <w:t>KARLOVARSKÝ KRAJ</w:t>
    </w:r>
  </w:p>
  <w:p w:rsidR="009C0AFE" w:rsidRDefault="009C0AFE">
    <w:pPr>
      <w:pStyle w:val="Zhlav"/>
      <w:pBdr>
        <w:bottom w:val="single" w:sz="6" w:space="1" w:color="auto"/>
      </w:pBdr>
      <w:jc w:val="center"/>
      <w:rPr>
        <w:rFonts w:ascii="Arial Black" w:hAnsi="Arial Black"/>
        <w:b/>
      </w:rPr>
    </w:pPr>
    <w:r w:rsidRPr="0004772B">
      <w:rPr>
        <w:rFonts w:ascii="Arial Black" w:hAnsi="Arial Black"/>
        <w:b/>
      </w:rPr>
      <w:t>ŘEDITELKA</w:t>
    </w:r>
    <w:r w:rsidRPr="00A26046">
      <w:rPr>
        <w:rFonts w:ascii="Arial Black" w:hAnsi="Arial Black"/>
        <w:b/>
      </w:rPr>
      <w:t xml:space="preserve"> KRAJSKÉHO ÚŘADU</w:t>
    </w:r>
  </w:p>
  <w:p w:rsidR="009C0AFE" w:rsidRPr="00A26046" w:rsidRDefault="009C0AFE">
    <w:pPr>
      <w:pStyle w:val="Zhlav"/>
      <w:jc w:val="center"/>
      <w:rPr>
        <w:rFonts w:ascii="Arial Black" w:hAnsi="Arial Black"/>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C53"/>
    <w:multiLevelType w:val="multilevel"/>
    <w:tmpl w:val="F82C655A"/>
    <w:numStyleLink w:val="Pedpisy97"/>
  </w:abstractNum>
  <w:abstractNum w:abstractNumId="1" w15:restartNumberingAfterBreak="0">
    <w:nsid w:val="07B01821"/>
    <w:multiLevelType w:val="multilevel"/>
    <w:tmpl w:val="F82C655A"/>
    <w:numStyleLink w:val="Pedpisy97"/>
  </w:abstractNum>
  <w:abstractNum w:abstractNumId="2" w15:restartNumberingAfterBreak="0">
    <w:nsid w:val="14D9706D"/>
    <w:multiLevelType w:val="multilevel"/>
    <w:tmpl w:val="8A18381C"/>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A40AB2"/>
    <w:multiLevelType w:val="multilevel"/>
    <w:tmpl w:val="F82C655A"/>
    <w:numStyleLink w:val="Pedpisy97"/>
  </w:abstractNum>
  <w:abstractNum w:abstractNumId="4" w15:restartNumberingAfterBreak="0">
    <w:nsid w:val="1B513487"/>
    <w:multiLevelType w:val="multilevel"/>
    <w:tmpl w:val="F82C655A"/>
    <w:numStyleLink w:val="Pedpisy97"/>
  </w:abstractNum>
  <w:abstractNum w:abstractNumId="5" w15:restartNumberingAfterBreak="0">
    <w:nsid w:val="1CAC298B"/>
    <w:multiLevelType w:val="multilevel"/>
    <w:tmpl w:val="F82C655A"/>
    <w:numStyleLink w:val="Pedpisy97"/>
  </w:abstractNum>
  <w:abstractNum w:abstractNumId="6" w15:restartNumberingAfterBreak="0">
    <w:nsid w:val="1D266296"/>
    <w:multiLevelType w:val="multilevel"/>
    <w:tmpl w:val="E0D873F2"/>
    <w:lvl w:ilvl="0">
      <w:start w:val="1"/>
      <w:numFmt w:val="decimal"/>
      <w:lvlText w:val="%1."/>
      <w:lvlJc w:val="left"/>
      <w:pPr>
        <w:tabs>
          <w:tab w:val="num" w:pos="360"/>
        </w:tabs>
        <w:ind w:left="340" w:hanging="340"/>
      </w:pPr>
      <w:rPr>
        <w:rFonts w:hint="default"/>
        <w:b w:val="0"/>
        <w:i w:val="0"/>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E4D249F"/>
    <w:multiLevelType w:val="hybridMultilevel"/>
    <w:tmpl w:val="E96EE4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A91B24"/>
    <w:multiLevelType w:val="multilevel"/>
    <w:tmpl w:val="F82C655A"/>
    <w:numStyleLink w:val="Pedpisy97"/>
  </w:abstractNum>
  <w:abstractNum w:abstractNumId="10" w15:restartNumberingAfterBreak="0">
    <w:nsid w:val="323D0565"/>
    <w:multiLevelType w:val="hybridMultilevel"/>
    <w:tmpl w:val="7812E348"/>
    <w:lvl w:ilvl="0" w:tplc="E74C0ED8">
      <w:start w:val="1"/>
      <w:numFmt w:val="upperLetter"/>
      <w:lvlText w:val="%1)"/>
      <w:lvlJc w:val="left"/>
      <w:pPr>
        <w:tabs>
          <w:tab w:val="num" w:pos="1494"/>
        </w:tabs>
        <w:ind w:left="1494" w:hanging="360"/>
      </w:pPr>
      <w:rPr>
        <w:rFonts w:hint="default"/>
        <w:b w:val="0"/>
      </w:rPr>
    </w:lvl>
    <w:lvl w:ilvl="1" w:tplc="04050019" w:tentative="1">
      <w:start w:val="1"/>
      <w:numFmt w:val="lowerLetter"/>
      <w:lvlText w:val="%2."/>
      <w:lvlJc w:val="left"/>
      <w:pPr>
        <w:tabs>
          <w:tab w:val="num" w:pos="2214"/>
        </w:tabs>
        <w:ind w:left="2214" w:hanging="360"/>
      </w:pPr>
    </w:lvl>
    <w:lvl w:ilvl="2" w:tplc="0405001B" w:tentative="1">
      <w:start w:val="1"/>
      <w:numFmt w:val="lowerRoman"/>
      <w:lvlText w:val="%3."/>
      <w:lvlJc w:val="right"/>
      <w:pPr>
        <w:tabs>
          <w:tab w:val="num" w:pos="2934"/>
        </w:tabs>
        <w:ind w:left="2934" w:hanging="180"/>
      </w:pPr>
    </w:lvl>
    <w:lvl w:ilvl="3" w:tplc="0405000F" w:tentative="1">
      <w:start w:val="1"/>
      <w:numFmt w:val="decimal"/>
      <w:lvlText w:val="%4."/>
      <w:lvlJc w:val="left"/>
      <w:pPr>
        <w:tabs>
          <w:tab w:val="num" w:pos="3654"/>
        </w:tabs>
        <w:ind w:left="3654" w:hanging="360"/>
      </w:pPr>
    </w:lvl>
    <w:lvl w:ilvl="4" w:tplc="04050019" w:tentative="1">
      <w:start w:val="1"/>
      <w:numFmt w:val="lowerLetter"/>
      <w:lvlText w:val="%5."/>
      <w:lvlJc w:val="left"/>
      <w:pPr>
        <w:tabs>
          <w:tab w:val="num" w:pos="4374"/>
        </w:tabs>
        <w:ind w:left="4374" w:hanging="360"/>
      </w:pPr>
    </w:lvl>
    <w:lvl w:ilvl="5" w:tplc="0405001B" w:tentative="1">
      <w:start w:val="1"/>
      <w:numFmt w:val="lowerRoman"/>
      <w:lvlText w:val="%6."/>
      <w:lvlJc w:val="right"/>
      <w:pPr>
        <w:tabs>
          <w:tab w:val="num" w:pos="5094"/>
        </w:tabs>
        <w:ind w:left="5094" w:hanging="180"/>
      </w:pPr>
    </w:lvl>
    <w:lvl w:ilvl="6" w:tplc="0405000F" w:tentative="1">
      <w:start w:val="1"/>
      <w:numFmt w:val="decimal"/>
      <w:lvlText w:val="%7."/>
      <w:lvlJc w:val="left"/>
      <w:pPr>
        <w:tabs>
          <w:tab w:val="num" w:pos="5814"/>
        </w:tabs>
        <w:ind w:left="5814" w:hanging="360"/>
      </w:pPr>
    </w:lvl>
    <w:lvl w:ilvl="7" w:tplc="04050019" w:tentative="1">
      <w:start w:val="1"/>
      <w:numFmt w:val="lowerLetter"/>
      <w:lvlText w:val="%8."/>
      <w:lvlJc w:val="left"/>
      <w:pPr>
        <w:tabs>
          <w:tab w:val="num" w:pos="6534"/>
        </w:tabs>
        <w:ind w:left="6534" w:hanging="360"/>
      </w:pPr>
    </w:lvl>
    <w:lvl w:ilvl="8" w:tplc="0405001B" w:tentative="1">
      <w:start w:val="1"/>
      <w:numFmt w:val="lowerRoman"/>
      <w:lvlText w:val="%9."/>
      <w:lvlJc w:val="right"/>
      <w:pPr>
        <w:tabs>
          <w:tab w:val="num" w:pos="7254"/>
        </w:tabs>
        <w:ind w:left="7254" w:hanging="180"/>
      </w:pPr>
    </w:lvl>
  </w:abstractNum>
  <w:abstractNum w:abstractNumId="11" w15:restartNumberingAfterBreak="0">
    <w:nsid w:val="34527ED9"/>
    <w:multiLevelType w:val="multilevel"/>
    <w:tmpl w:val="F82C655A"/>
    <w:numStyleLink w:val="Pedpisy97"/>
  </w:abstractNum>
  <w:abstractNum w:abstractNumId="12" w15:restartNumberingAfterBreak="0">
    <w:nsid w:val="35FB2876"/>
    <w:multiLevelType w:val="hybridMultilevel"/>
    <w:tmpl w:val="34563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40579B"/>
    <w:multiLevelType w:val="multilevel"/>
    <w:tmpl w:val="EEA4AFB4"/>
    <w:lvl w:ilvl="0">
      <w:start w:val="1"/>
      <w:numFmt w:val="decimal"/>
      <w:lvlText w:val="%1."/>
      <w:lvlJc w:val="left"/>
      <w:pPr>
        <w:tabs>
          <w:tab w:val="num" w:pos="360"/>
        </w:tabs>
        <w:ind w:left="360" w:hanging="360"/>
      </w:pPr>
    </w:lvl>
    <w:lvl w:ilvl="1">
      <w:start w:val="1"/>
      <w:numFmt w:val="upperRoman"/>
      <w:lvlText w:val="%2."/>
      <w:lvlJc w:val="left"/>
      <w:pPr>
        <w:tabs>
          <w:tab w:val="num" w:pos="1134"/>
        </w:tabs>
        <w:ind w:left="1134" w:hanging="774"/>
      </w:pPr>
      <w:rPr>
        <w:rFonts w:ascii="Times New Roman" w:eastAsia="Times New Roman" w:hAnsi="Times New Roman" w:cs="Times New Roman" w:hint="default"/>
        <w:b/>
      </w:rPr>
    </w:lvl>
    <w:lvl w:ilvl="2">
      <w:start w:val="1"/>
      <w:numFmt w:val="lowerLetter"/>
      <w:lvlText w:val="%3)"/>
      <w:lvlJc w:val="left"/>
      <w:pPr>
        <w:tabs>
          <w:tab w:val="num" w:pos="1418"/>
        </w:tabs>
        <w:ind w:left="1418" w:hanging="284"/>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B5636C2"/>
    <w:multiLevelType w:val="hybridMultilevel"/>
    <w:tmpl w:val="00CC0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B098F"/>
    <w:multiLevelType w:val="multilevel"/>
    <w:tmpl w:val="F82C655A"/>
    <w:numStyleLink w:val="Pedpisy97"/>
  </w:abstractNum>
  <w:abstractNum w:abstractNumId="16" w15:restartNumberingAfterBreak="0">
    <w:nsid w:val="65A37B83"/>
    <w:multiLevelType w:val="hybridMultilevel"/>
    <w:tmpl w:val="874276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51D6D"/>
    <w:multiLevelType w:val="multilevel"/>
    <w:tmpl w:val="F82C655A"/>
    <w:numStyleLink w:val="Pedpisy97"/>
  </w:abstractNum>
  <w:abstractNum w:abstractNumId="18" w15:restartNumberingAfterBreak="0">
    <w:nsid w:val="74565A73"/>
    <w:multiLevelType w:val="hybridMultilevel"/>
    <w:tmpl w:val="8EEA3EFC"/>
    <w:lvl w:ilvl="0" w:tplc="B76EB086">
      <w:start w:val="1"/>
      <w:numFmt w:val="upperLetter"/>
      <w:lvlText w:val="%1)"/>
      <w:lvlJc w:val="left"/>
      <w:pPr>
        <w:tabs>
          <w:tab w:val="num" w:pos="1494"/>
        </w:tabs>
        <w:ind w:left="1494" w:hanging="360"/>
      </w:pPr>
      <w:rPr>
        <w:rFonts w:hint="default"/>
        <w:b w:val="0"/>
      </w:rPr>
    </w:lvl>
    <w:lvl w:ilvl="1" w:tplc="04050019" w:tentative="1">
      <w:start w:val="1"/>
      <w:numFmt w:val="lowerLetter"/>
      <w:lvlText w:val="%2."/>
      <w:lvlJc w:val="left"/>
      <w:pPr>
        <w:tabs>
          <w:tab w:val="num" w:pos="2214"/>
        </w:tabs>
        <w:ind w:left="2214" w:hanging="360"/>
      </w:pPr>
    </w:lvl>
    <w:lvl w:ilvl="2" w:tplc="0405001B" w:tentative="1">
      <w:start w:val="1"/>
      <w:numFmt w:val="lowerRoman"/>
      <w:lvlText w:val="%3."/>
      <w:lvlJc w:val="right"/>
      <w:pPr>
        <w:tabs>
          <w:tab w:val="num" w:pos="2934"/>
        </w:tabs>
        <w:ind w:left="2934" w:hanging="180"/>
      </w:pPr>
    </w:lvl>
    <w:lvl w:ilvl="3" w:tplc="0405000F" w:tentative="1">
      <w:start w:val="1"/>
      <w:numFmt w:val="decimal"/>
      <w:lvlText w:val="%4."/>
      <w:lvlJc w:val="left"/>
      <w:pPr>
        <w:tabs>
          <w:tab w:val="num" w:pos="3654"/>
        </w:tabs>
        <w:ind w:left="3654" w:hanging="360"/>
      </w:pPr>
    </w:lvl>
    <w:lvl w:ilvl="4" w:tplc="04050019" w:tentative="1">
      <w:start w:val="1"/>
      <w:numFmt w:val="lowerLetter"/>
      <w:lvlText w:val="%5."/>
      <w:lvlJc w:val="left"/>
      <w:pPr>
        <w:tabs>
          <w:tab w:val="num" w:pos="4374"/>
        </w:tabs>
        <w:ind w:left="4374" w:hanging="360"/>
      </w:pPr>
    </w:lvl>
    <w:lvl w:ilvl="5" w:tplc="0405001B" w:tentative="1">
      <w:start w:val="1"/>
      <w:numFmt w:val="lowerRoman"/>
      <w:lvlText w:val="%6."/>
      <w:lvlJc w:val="right"/>
      <w:pPr>
        <w:tabs>
          <w:tab w:val="num" w:pos="5094"/>
        </w:tabs>
        <w:ind w:left="5094" w:hanging="180"/>
      </w:pPr>
    </w:lvl>
    <w:lvl w:ilvl="6" w:tplc="0405000F" w:tentative="1">
      <w:start w:val="1"/>
      <w:numFmt w:val="decimal"/>
      <w:lvlText w:val="%7."/>
      <w:lvlJc w:val="left"/>
      <w:pPr>
        <w:tabs>
          <w:tab w:val="num" w:pos="5814"/>
        </w:tabs>
        <w:ind w:left="5814" w:hanging="360"/>
      </w:pPr>
    </w:lvl>
    <w:lvl w:ilvl="7" w:tplc="04050019" w:tentative="1">
      <w:start w:val="1"/>
      <w:numFmt w:val="lowerLetter"/>
      <w:lvlText w:val="%8."/>
      <w:lvlJc w:val="left"/>
      <w:pPr>
        <w:tabs>
          <w:tab w:val="num" w:pos="6534"/>
        </w:tabs>
        <w:ind w:left="6534" w:hanging="360"/>
      </w:pPr>
    </w:lvl>
    <w:lvl w:ilvl="8" w:tplc="0405001B" w:tentative="1">
      <w:start w:val="1"/>
      <w:numFmt w:val="lowerRoman"/>
      <w:lvlText w:val="%9."/>
      <w:lvlJc w:val="right"/>
      <w:pPr>
        <w:tabs>
          <w:tab w:val="num" w:pos="7254"/>
        </w:tabs>
        <w:ind w:left="7254" w:hanging="180"/>
      </w:pPr>
    </w:lvl>
  </w:abstractNum>
  <w:abstractNum w:abstractNumId="19" w15:restartNumberingAfterBreak="0">
    <w:nsid w:val="753D7995"/>
    <w:multiLevelType w:val="multilevel"/>
    <w:tmpl w:val="F82C655A"/>
    <w:numStyleLink w:val="Pedpisy97"/>
  </w:abstractNum>
  <w:abstractNum w:abstractNumId="20" w15:restartNumberingAfterBreak="0">
    <w:nsid w:val="7A96220B"/>
    <w:multiLevelType w:val="multilevel"/>
    <w:tmpl w:val="6B60B4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CF4721C"/>
    <w:multiLevelType w:val="multilevel"/>
    <w:tmpl w:val="F82C655A"/>
    <w:numStyleLink w:val="Pedpisy97"/>
  </w:abstractNum>
  <w:abstractNum w:abstractNumId="22" w15:restartNumberingAfterBreak="0">
    <w:nsid w:val="7E2E0ADF"/>
    <w:multiLevelType w:val="multilevel"/>
    <w:tmpl w:val="F82C655A"/>
    <w:numStyleLink w:val="Pedpisy97"/>
  </w:abstractNum>
  <w:num w:numId="1">
    <w:abstractNumId w:val="8"/>
  </w:num>
  <w:num w:numId="2">
    <w:abstractNumId w:val="13"/>
  </w:num>
  <w:num w:numId="3">
    <w:abstractNumId w:val="10"/>
  </w:num>
  <w:num w:numId="4">
    <w:abstractNumId w:val="20"/>
  </w:num>
  <w:num w:numId="5">
    <w:abstractNumId w:val="19"/>
  </w:num>
  <w:num w:numId="6">
    <w:abstractNumId w:val="1"/>
  </w:num>
  <w:num w:numId="7">
    <w:abstractNumId w:val="21"/>
  </w:num>
  <w:num w:numId="8">
    <w:abstractNumId w:val="15"/>
  </w:num>
  <w:num w:numId="9">
    <w:abstractNumId w:val="17"/>
  </w:num>
  <w:num w:numId="10">
    <w:abstractNumId w:val="9"/>
  </w:num>
  <w:num w:numId="11">
    <w:abstractNumId w:val="5"/>
  </w:num>
  <w:num w:numId="12">
    <w:abstractNumId w:val="11"/>
  </w:num>
  <w:num w:numId="13">
    <w:abstractNumId w:val="0"/>
  </w:num>
  <w:num w:numId="14">
    <w:abstractNumId w:val="22"/>
  </w:num>
  <w:num w:numId="15">
    <w:abstractNumId w:val="4"/>
  </w:num>
  <w:num w:numId="16">
    <w:abstractNumId w:val="3"/>
  </w:num>
  <w:num w:numId="17">
    <w:abstractNumId w:val="18"/>
  </w:num>
  <w:num w:numId="18">
    <w:abstractNumId w:val="2"/>
  </w:num>
  <w:num w:numId="19">
    <w:abstractNumId w:val="6"/>
  </w:num>
  <w:num w:numId="20">
    <w:abstractNumId w:val="16"/>
  </w:num>
  <w:num w:numId="21">
    <w:abstractNumId w:val="14"/>
  </w:num>
  <w:num w:numId="22">
    <w:abstractNumId w:val="7"/>
  </w:num>
  <w:num w:numId="2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20"/>
    <w:rsid w:val="00005EAF"/>
    <w:rsid w:val="0001191A"/>
    <w:rsid w:val="00011F3C"/>
    <w:rsid w:val="000140A7"/>
    <w:rsid w:val="00014D4D"/>
    <w:rsid w:val="00025544"/>
    <w:rsid w:val="00027295"/>
    <w:rsid w:val="0003313F"/>
    <w:rsid w:val="00036270"/>
    <w:rsid w:val="00037ECA"/>
    <w:rsid w:val="00045B87"/>
    <w:rsid w:val="0004772B"/>
    <w:rsid w:val="000509E8"/>
    <w:rsid w:val="000559F6"/>
    <w:rsid w:val="00056444"/>
    <w:rsid w:val="00056A2C"/>
    <w:rsid w:val="00062098"/>
    <w:rsid w:val="00067803"/>
    <w:rsid w:val="00071EA8"/>
    <w:rsid w:val="000746A6"/>
    <w:rsid w:val="000754F6"/>
    <w:rsid w:val="000777E1"/>
    <w:rsid w:val="00077A1B"/>
    <w:rsid w:val="00083EA4"/>
    <w:rsid w:val="00083F43"/>
    <w:rsid w:val="00087320"/>
    <w:rsid w:val="0009077B"/>
    <w:rsid w:val="00090AFD"/>
    <w:rsid w:val="00093E54"/>
    <w:rsid w:val="00094A35"/>
    <w:rsid w:val="00097211"/>
    <w:rsid w:val="000A088A"/>
    <w:rsid w:val="000A19A1"/>
    <w:rsid w:val="000A20AD"/>
    <w:rsid w:val="000A3F0F"/>
    <w:rsid w:val="000A48D0"/>
    <w:rsid w:val="000B2A6C"/>
    <w:rsid w:val="000B5B7F"/>
    <w:rsid w:val="000B62EF"/>
    <w:rsid w:val="000B6EB8"/>
    <w:rsid w:val="000C136B"/>
    <w:rsid w:val="000C6942"/>
    <w:rsid w:val="000C739C"/>
    <w:rsid w:val="000D0334"/>
    <w:rsid w:val="000D05F0"/>
    <w:rsid w:val="000D1238"/>
    <w:rsid w:val="000D2249"/>
    <w:rsid w:val="000D5AA7"/>
    <w:rsid w:val="000E053F"/>
    <w:rsid w:val="000E14E0"/>
    <w:rsid w:val="000E2A68"/>
    <w:rsid w:val="000E5424"/>
    <w:rsid w:val="000F0DD5"/>
    <w:rsid w:val="000F15D9"/>
    <w:rsid w:val="000F2E4B"/>
    <w:rsid w:val="000F6916"/>
    <w:rsid w:val="000F7F2A"/>
    <w:rsid w:val="001034B2"/>
    <w:rsid w:val="0010354C"/>
    <w:rsid w:val="00110A77"/>
    <w:rsid w:val="00112C6C"/>
    <w:rsid w:val="001131C3"/>
    <w:rsid w:val="001136DE"/>
    <w:rsid w:val="001214F3"/>
    <w:rsid w:val="00124319"/>
    <w:rsid w:val="00131FE1"/>
    <w:rsid w:val="00132319"/>
    <w:rsid w:val="00132784"/>
    <w:rsid w:val="001353D3"/>
    <w:rsid w:val="001363CD"/>
    <w:rsid w:val="00141679"/>
    <w:rsid w:val="00141FE2"/>
    <w:rsid w:val="0014484A"/>
    <w:rsid w:val="00150A53"/>
    <w:rsid w:val="00152EA8"/>
    <w:rsid w:val="00156F51"/>
    <w:rsid w:val="00157A62"/>
    <w:rsid w:val="0016313C"/>
    <w:rsid w:val="00164C47"/>
    <w:rsid w:val="001710B8"/>
    <w:rsid w:val="001720A5"/>
    <w:rsid w:val="001757C8"/>
    <w:rsid w:val="00175D3B"/>
    <w:rsid w:val="00176132"/>
    <w:rsid w:val="00183E66"/>
    <w:rsid w:val="001856B0"/>
    <w:rsid w:val="001861EF"/>
    <w:rsid w:val="001879CA"/>
    <w:rsid w:val="001A2E99"/>
    <w:rsid w:val="001B5206"/>
    <w:rsid w:val="001B6CAA"/>
    <w:rsid w:val="001C3057"/>
    <w:rsid w:val="001C5CD1"/>
    <w:rsid w:val="001D28F4"/>
    <w:rsid w:val="001E3F94"/>
    <w:rsid w:val="001E48FC"/>
    <w:rsid w:val="001E71CA"/>
    <w:rsid w:val="001E77A1"/>
    <w:rsid w:val="001F04C8"/>
    <w:rsid w:val="001F4040"/>
    <w:rsid w:val="001F5C0C"/>
    <w:rsid w:val="002026D7"/>
    <w:rsid w:val="00202BB8"/>
    <w:rsid w:val="00203CE4"/>
    <w:rsid w:val="002070B8"/>
    <w:rsid w:val="002100C8"/>
    <w:rsid w:val="00210FD5"/>
    <w:rsid w:val="002127AF"/>
    <w:rsid w:val="00216726"/>
    <w:rsid w:val="0022418A"/>
    <w:rsid w:val="00225C53"/>
    <w:rsid w:val="00226066"/>
    <w:rsid w:val="00230797"/>
    <w:rsid w:val="002336D5"/>
    <w:rsid w:val="00244512"/>
    <w:rsid w:val="00244807"/>
    <w:rsid w:val="00246EF1"/>
    <w:rsid w:val="002507C2"/>
    <w:rsid w:val="0025123F"/>
    <w:rsid w:val="00253277"/>
    <w:rsid w:val="00255591"/>
    <w:rsid w:val="0026595C"/>
    <w:rsid w:val="00271942"/>
    <w:rsid w:val="0027348F"/>
    <w:rsid w:val="00290AE6"/>
    <w:rsid w:val="00290CEA"/>
    <w:rsid w:val="00291C68"/>
    <w:rsid w:val="002A16D8"/>
    <w:rsid w:val="002A29A1"/>
    <w:rsid w:val="002A45AC"/>
    <w:rsid w:val="002A550E"/>
    <w:rsid w:val="002A602D"/>
    <w:rsid w:val="002A71FF"/>
    <w:rsid w:val="002B1204"/>
    <w:rsid w:val="002B7BEA"/>
    <w:rsid w:val="002C7CF5"/>
    <w:rsid w:val="002D18AA"/>
    <w:rsid w:val="002D323F"/>
    <w:rsid w:val="002D3ED0"/>
    <w:rsid w:val="002D40BC"/>
    <w:rsid w:val="002D4930"/>
    <w:rsid w:val="002E0C8C"/>
    <w:rsid w:val="002E1608"/>
    <w:rsid w:val="002E357E"/>
    <w:rsid w:val="002E3BE7"/>
    <w:rsid w:val="002F4460"/>
    <w:rsid w:val="002F5FE3"/>
    <w:rsid w:val="002F6963"/>
    <w:rsid w:val="0030044B"/>
    <w:rsid w:val="00301869"/>
    <w:rsid w:val="003069B2"/>
    <w:rsid w:val="00310FA2"/>
    <w:rsid w:val="00311D7C"/>
    <w:rsid w:val="00313461"/>
    <w:rsid w:val="00314036"/>
    <w:rsid w:val="00322D14"/>
    <w:rsid w:val="00325BF4"/>
    <w:rsid w:val="003260C3"/>
    <w:rsid w:val="003311DF"/>
    <w:rsid w:val="00332D1D"/>
    <w:rsid w:val="0033408B"/>
    <w:rsid w:val="00336B7C"/>
    <w:rsid w:val="00342492"/>
    <w:rsid w:val="00345E5A"/>
    <w:rsid w:val="00353D75"/>
    <w:rsid w:val="00354013"/>
    <w:rsid w:val="00364CBA"/>
    <w:rsid w:val="003660A6"/>
    <w:rsid w:val="00367E96"/>
    <w:rsid w:val="00371401"/>
    <w:rsid w:val="00383211"/>
    <w:rsid w:val="00391627"/>
    <w:rsid w:val="00394A16"/>
    <w:rsid w:val="0039700E"/>
    <w:rsid w:val="00397249"/>
    <w:rsid w:val="003A7B97"/>
    <w:rsid w:val="003B0991"/>
    <w:rsid w:val="003B36B4"/>
    <w:rsid w:val="003C0A40"/>
    <w:rsid w:val="003C33BE"/>
    <w:rsid w:val="003D033D"/>
    <w:rsid w:val="003D0871"/>
    <w:rsid w:val="003D112B"/>
    <w:rsid w:val="003D2C38"/>
    <w:rsid w:val="003E350D"/>
    <w:rsid w:val="003E7037"/>
    <w:rsid w:val="003F0541"/>
    <w:rsid w:val="003F2496"/>
    <w:rsid w:val="003F5FD4"/>
    <w:rsid w:val="00400D14"/>
    <w:rsid w:val="004018B9"/>
    <w:rsid w:val="00403439"/>
    <w:rsid w:val="004112FD"/>
    <w:rsid w:val="00411FA0"/>
    <w:rsid w:val="004215D4"/>
    <w:rsid w:val="00424E4E"/>
    <w:rsid w:val="0042545B"/>
    <w:rsid w:val="0042683D"/>
    <w:rsid w:val="004276C1"/>
    <w:rsid w:val="00431DA2"/>
    <w:rsid w:val="0043230B"/>
    <w:rsid w:val="0044181D"/>
    <w:rsid w:val="00451AE6"/>
    <w:rsid w:val="00452B1B"/>
    <w:rsid w:val="00456CAD"/>
    <w:rsid w:val="00461CF7"/>
    <w:rsid w:val="00463B4D"/>
    <w:rsid w:val="0048193D"/>
    <w:rsid w:val="004840EE"/>
    <w:rsid w:val="00485CDE"/>
    <w:rsid w:val="004907D1"/>
    <w:rsid w:val="00490F37"/>
    <w:rsid w:val="00492291"/>
    <w:rsid w:val="004A781C"/>
    <w:rsid w:val="004B1328"/>
    <w:rsid w:val="004B1E64"/>
    <w:rsid w:val="004B2BCA"/>
    <w:rsid w:val="004B715E"/>
    <w:rsid w:val="004C17B7"/>
    <w:rsid w:val="004C2F03"/>
    <w:rsid w:val="004C468B"/>
    <w:rsid w:val="004D1428"/>
    <w:rsid w:val="004E0628"/>
    <w:rsid w:val="004E7891"/>
    <w:rsid w:val="004F42C0"/>
    <w:rsid w:val="004F4B9F"/>
    <w:rsid w:val="00503841"/>
    <w:rsid w:val="00507102"/>
    <w:rsid w:val="00511A39"/>
    <w:rsid w:val="00521412"/>
    <w:rsid w:val="005251D0"/>
    <w:rsid w:val="00531BA2"/>
    <w:rsid w:val="0053744F"/>
    <w:rsid w:val="00541BE2"/>
    <w:rsid w:val="00542D50"/>
    <w:rsid w:val="00542E66"/>
    <w:rsid w:val="00544D61"/>
    <w:rsid w:val="00546D5A"/>
    <w:rsid w:val="00550992"/>
    <w:rsid w:val="005569A2"/>
    <w:rsid w:val="00557C37"/>
    <w:rsid w:val="00562608"/>
    <w:rsid w:val="00563C16"/>
    <w:rsid w:val="0056414A"/>
    <w:rsid w:val="00567442"/>
    <w:rsid w:val="005718CD"/>
    <w:rsid w:val="00571C7B"/>
    <w:rsid w:val="0057490D"/>
    <w:rsid w:val="0057518F"/>
    <w:rsid w:val="00585640"/>
    <w:rsid w:val="00594806"/>
    <w:rsid w:val="005A1328"/>
    <w:rsid w:val="005A2ECD"/>
    <w:rsid w:val="005A4E16"/>
    <w:rsid w:val="005A747A"/>
    <w:rsid w:val="005B0B72"/>
    <w:rsid w:val="005B3226"/>
    <w:rsid w:val="005C29C0"/>
    <w:rsid w:val="005C5170"/>
    <w:rsid w:val="005D50B2"/>
    <w:rsid w:val="005D5AC3"/>
    <w:rsid w:val="005E49D8"/>
    <w:rsid w:val="005E56EA"/>
    <w:rsid w:val="005F0420"/>
    <w:rsid w:val="005F4E22"/>
    <w:rsid w:val="006046EC"/>
    <w:rsid w:val="0061029D"/>
    <w:rsid w:val="006156E9"/>
    <w:rsid w:val="00615CC9"/>
    <w:rsid w:val="00617661"/>
    <w:rsid w:val="00617E25"/>
    <w:rsid w:val="00624A30"/>
    <w:rsid w:val="00636007"/>
    <w:rsid w:val="00636869"/>
    <w:rsid w:val="00644FF2"/>
    <w:rsid w:val="006538AF"/>
    <w:rsid w:val="006556C2"/>
    <w:rsid w:val="00655768"/>
    <w:rsid w:val="00663DEA"/>
    <w:rsid w:val="00664C02"/>
    <w:rsid w:val="00664F23"/>
    <w:rsid w:val="00665AC3"/>
    <w:rsid w:val="00672869"/>
    <w:rsid w:val="00672EB2"/>
    <w:rsid w:val="00673CFD"/>
    <w:rsid w:val="0067698F"/>
    <w:rsid w:val="00677229"/>
    <w:rsid w:val="00683469"/>
    <w:rsid w:val="00683749"/>
    <w:rsid w:val="00683F72"/>
    <w:rsid w:val="00684BE6"/>
    <w:rsid w:val="00687B5E"/>
    <w:rsid w:val="0069383D"/>
    <w:rsid w:val="006956F0"/>
    <w:rsid w:val="00697FAC"/>
    <w:rsid w:val="006A07F1"/>
    <w:rsid w:val="006A189F"/>
    <w:rsid w:val="006A3322"/>
    <w:rsid w:val="006B7533"/>
    <w:rsid w:val="006C2389"/>
    <w:rsid w:val="006C4130"/>
    <w:rsid w:val="006C5C28"/>
    <w:rsid w:val="006C5F7A"/>
    <w:rsid w:val="006D5BB8"/>
    <w:rsid w:val="006D7B2D"/>
    <w:rsid w:val="006E1311"/>
    <w:rsid w:val="006E2080"/>
    <w:rsid w:val="006E21DB"/>
    <w:rsid w:val="006E7C40"/>
    <w:rsid w:val="006F17E4"/>
    <w:rsid w:val="006F1AAF"/>
    <w:rsid w:val="006F2555"/>
    <w:rsid w:val="006F2878"/>
    <w:rsid w:val="006F529E"/>
    <w:rsid w:val="0070353F"/>
    <w:rsid w:val="00703C75"/>
    <w:rsid w:val="00705A9E"/>
    <w:rsid w:val="00710193"/>
    <w:rsid w:val="007103F3"/>
    <w:rsid w:val="0071106D"/>
    <w:rsid w:val="00717E9D"/>
    <w:rsid w:val="007205CE"/>
    <w:rsid w:val="00722612"/>
    <w:rsid w:val="00722A67"/>
    <w:rsid w:val="00723D11"/>
    <w:rsid w:val="007250E3"/>
    <w:rsid w:val="00725EF4"/>
    <w:rsid w:val="007260C6"/>
    <w:rsid w:val="00736FB6"/>
    <w:rsid w:val="00737E16"/>
    <w:rsid w:val="00746D55"/>
    <w:rsid w:val="00746E42"/>
    <w:rsid w:val="007479E1"/>
    <w:rsid w:val="00747B97"/>
    <w:rsid w:val="00750D74"/>
    <w:rsid w:val="00751D00"/>
    <w:rsid w:val="0075435C"/>
    <w:rsid w:val="00754B44"/>
    <w:rsid w:val="00766780"/>
    <w:rsid w:val="007674D1"/>
    <w:rsid w:val="00767B9F"/>
    <w:rsid w:val="007831BC"/>
    <w:rsid w:val="0078495E"/>
    <w:rsid w:val="00787D0E"/>
    <w:rsid w:val="00790272"/>
    <w:rsid w:val="007932CD"/>
    <w:rsid w:val="007A39DD"/>
    <w:rsid w:val="007A5667"/>
    <w:rsid w:val="007B0D87"/>
    <w:rsid w:val="007B489E"/>
    <w:rsid w:val="007B7BB8"/>
    <w:rsid w:val="007C0F72"/>
    <w:rsid w:val="007C1B4F"/>
    <w:rsid w:val="007C7D79"/>
    <w:rsid w:val="007D13B3"/>
    <w:rsid w:val="007D589E"/>
    <w:rsid w:val="007E3EF8"/>
    <w:rsid w:val="007E6B02"/>
    <w:rsid w:val="007E73E2"/>
    <w:rsid w:val="007F4591"/>
    <w:rsid w:val="007F715F"/>
    <w:rsid w:val="00810CF6"/>
    <w:rsid w:val="00812A3A"/>
    <w:rsid w:val="00816266"/>
    <w:rsid w:val="0081737C"/>
    <w:rsid w:val="00822E67"/>
    <w:rsid w:val="00824BEF"/>
    <w:rsid w:val="0082652C"/>
    <w:rsid w:val="00830FE9"/>
    <w:rsid w:val="0083728C"/>
    <w:rsid w:val="00841967"/>
    <w:rsid w:val="008542FE"/>
    <w:rsid w:val="008578EB"/>
    <w:rsid w:val="00857929"/>
    <w:rsid w:val="00857BD5"/>
    <w:rsid w:val="00864A94"/>
    <w:rsid w:val="00865C42"/>
    <w:rsid w:val="008738CE"/>
    <w:rsid w:val="0087628C"/>
    <w:rsid w:val="00880F95"/>
    <w:rsid w:val="00882267"/>
    <w:rsid w:val="00882981"/>
    <w:rsid w:val="0088321D"/>
    <w:rsid w:val="00885C4B"/>
    <w:rsid w:val="00886BFB"/>
    <w:rsid w:val="00895565"/>
    <w:rsid w:val="00897210"/>
    <w:rsid w:val="008A37AD"/>
    <w:rsid w:val="008A67D9"/>
    <w:rsid w:val="008B6FCB"/>
    <w:rsid w:val="008C287D"/>
    <w:rsid w:val="008C3CB0"/>
    <w:rsid w:val="008C6C5C"/>
    <w:rsid w:val="008D2C04"/>
    <w:rsid w:val="008D4596"/>
    <w:rsid w:val="008E022A"/>
    <w:rsid w:val="008E3E20"/>
    <w:rsid w:val="008F1656"/>
    <w:rsid w:val="008F21C8"/>
    <w:rsid w:val="008F37EA"/>
    <w:rsid w:val="00902AD7"/>
    <w:rsid w:val="00905472"/>
    <w:rsid w:val="00905DFF"/>
    <w:rsid w:val="00905E20"/>
    <w:rsid w:val="00906FE7"/>
    <w:rsid w:val="009168DF"/>
    <w:rsid w:val="00917A00"/>
    <w:rsid w:val="00931E63"/>
    <w:rsid w:val="009353C9"/>
    <w:rsid w:val="0093666C"/>
    <w:rsid w:val="00943953"/>
    <w:rsid w:val="00951240"/>
    <w:rsid w:val="00955B41"/>
    <w:rsid w:val="00961805"/>
    <w:rsid w:val="0096285A"/>
    <w:rsid w:val="00971207"/>
    <w:rsid w:val="00971534"/>
    <w:rsid w:val="00971E02"/>
    <w:rsid w:val="00974D49"/>
    <w:rsid w:val="00976BEC"/>
    <w:rsid w:val="009802D8"/>
    <w:rsid w:val="00982E86"/>
    <w:rsid w:val="00983046"/>
    <w:rsid w:val="009849D6"/>
    <w:rsid w:val="00985A12"/>
    <w:rsid w:val="0098692D"/>
    <w:rsid w:val="009913D5"/>
    <w:rsid w:val="00994373"/>
    <w:rsid w:val="00994D53"/>
    <w:rsid w:val="009A5F1E"/>
    <w:rsid w:val="009A60FF"/>
    <w:rsid w:val="009C0AFE"/>
    <w:rsid w:val="009C1163"/>
    <w:rsid w:val="009C1917"/>
    <w:rsid w:val="009D100B"/>
    <w:rsid w:val="009D4293"/>
    <w:rsid w:val="009E2E0E"/>
    <w:rsid w:val="009E5A9D"/>
    <w:rsid w:val="00A044F1"/>
    <w:rsid w:val="00A0551F"/>
    <w:rsid w:val="00A076E8"/>
    <w:rsid w:val="00A109CD"/>
    <w:rsid w:val="00A14A44"/>
    <w:rsid w:val="00A172F1"/>
    <w:rsid w:val="00A17B16"/>
    <w:rsid w:val="00A20F58"/>
    <w:rsid w:val="00A21BB0"/>
    <w:rsid w:val="00A25658"/>
    <w:rsid w:val="00A27BDE"/>
    <w:rsid w:val="00A323E7"/>
    <w:rsid w:val="00A3438D"/>
    <w:rsid w:val="00A37816"/>
    <w:rsid w:val="00A429B6"/>
    <w:rsid w:val="00A43A45"/>
    <w:rsid w:val="00A43CC8"/>
    <w:rsid w:val="00A55571"/>
    <w:rsid w:val="00A56C46"/>
    <w:rsid w:val="00A63A03"/>
    <w:rsid w:val="00A706CF"/>
    <w:rsid w:val="00A85939"/>
    <w:rsid w:val="00A90B31"/>
    <w:rsid w:val="00A913B4"/>
    <w:rsid w:val="00AA012E"/>
    <w:rsid w:val="00AA6084"/>
    <w:rsid w:val="00AB430D"/>
    <w:rsid w:val="00AB5C97"/>
    <w:rsid w:val="00AC292D"/>
    <w:rsid w:val="00AC4879"/>
    <w:rsid w:val="00AC50B0"/>
    <w:rsid w:val="00AC6BCE"/>
    <w:rsid w:val="00AD2A73"/>
    <w:rsid w:val="00AD3E99"/>
    <w:rsid w:val="00AD4F0D"/>
    <w:rsid w:val="00AD52A9"/>
    <w:rsid w:val="00AE008F"/>
    <w:rsid w:val="00AE2522"/>
    <w:rsid w:val="00AF129E"/>
    <w:rsid w:val="00AF2928"/>
    <w:rsid w:val="00AF553B"/>
    <w:rsid w:val="00B0203E"/>
    <w:rsid w:val="00B038EE"/>
    <w:rsid w:val="00B10940"/>
    <w:rsid w:val="00B10EBD"/>
    <w:rsid w:val="00B117CC"/>
    <w:rsid w:val="00B1210F"/>
    <w:rsid w:val="00B14CF3"/>
    <w:rsid w:val="00B15095"/>
    <w:rsid w:val="00B151DD"/>
    <w:rsid w:val="00B16815"/>
    <w:rsid w:val="00B21E7C"/>
    <w:rsid w:val="00B23BF7"/>
    <w:rsid w:val="00B30B08"/>
    <w:rsid w:val="00B36522"/>
    <w:rsid w:val="00B46FEA"/>
    <w:rsid w:val="00B47FDD"/>
    <w:rsid w:val="00B5026A"/>
    <w:rsid w:val="00B51085"/>
    <w:rsid w:val="00B53885"/>
    <w:rsid w:val="00B55EA9"/>
    <w:rsid w:val="00B6041A"/>
    <w:rsid w:val="00B7221D"/>
    <w:rsid w:val="00B722F0"/>
    <w:rsid w:val="00B72498"/>
    <w:rsid w:val="00B7483B"/>
    <w:rsid w:val="00B83875"/>
    <w:rsid w:val="00B867D0"/>
    <w:rsid w:val="00B8722B"/>
    <w:rsid w:val="00B97DC5"/>
    <w:rsid w:val="00BA2302"/>
    <w:rsid w:val="00BA44F0"/>
    <w:rsid w:val="00BA78D5"/>
    <w:rsid w:val="00BC68D9"/>
    <w:rsid w:val="00BD24DB"/>
    <w:rsid w:val="00BD65D1"/>
    <w:rsid w:val="00BD7008"/>
    <w:rsid w:val="00BE214F"/>
    <w:rsid w:val="00BE2DFE"/>
    <w:rsid w:val="00BE683A"/>
    <w:rsid w:val="00BE6E9B"/>
    <w:rsid w:val="00BF17C1"/>
    <w:rsid w:val="00BF6BBE"/>
    <w:rsid w:val="00C05BEB"/>
    <w:rsid w:val="00C05E7B"/>
    <w:rsid w:val="00C143E1"/>
    <w:rsid w:val="00C14719"/>
    <w:rsid w:val="00C17E27"/>
    <w:rsid w:val="00C17F63"/>
    <w:rsid w:val="00C3033A"/>
    <w:rsid w:val="00C32074"/>
    <w:rsid w:val="00C34599"/>
    <w:rsid w:val="00C36CC6"/>
    <w:rsid w:val="00C431B3"/>
    <w:rsid w:val="00C46B91"/>
    <w:rsid w:val="00C50DCB"/>
    <w:rsid w:val="00C534C6"/>
    <w:rsid w:val="00C55461"/>
    <w:rsid w:val="00C56205"/>
    <w:rsid w:val="00C6199C"/>
    <w:rsid w:val="00C61C50"/>
    <w:rsid w:val="00C6279D"/>
    <w:rsid w:val="00C63B2A"/>
    <w:rsid w:val="00C663B8"/>
    <w:rsid w:val="00C668D9"/>
    <w:rsid w:val="00C67D8D"/>
    <w:rsid w:val="00C714AA"/>
    <w:rsid w:val="00C82AF1"/>
    <w:rsid w:val="00C9090B"/>
    <w:rsid w:val="00CA0D14"/>
    <w:rsid w:val="00CA2889"/>
    <w:rsid w:val="00CA2DA3"/>
    <w:rsid w:val="00CA3AE7"/>
    <w:rsid w:val="00CA6759"/>
    <w:rsid w:val="00CA7CE8"/>
    <w:rsid w:val="00CB0735"/>
    <w:rsid w:val="00CB4358"/>
    <w:rsid w:val="00CB7738"/>
    <w:rsid w:val="00CC02CC"/>
    <w:rsid w:val="00CC47A7"/>
    <w:rsid w:val="00CC51D8"/>
    <w:rsid w:val="00CD1123"/>
    <w:rsid w:val="00CD4126"/>
    <w:rsid w:val="00CD7187"/>
    <w:rsid w:val="00CE2DD2"/>
    <w:rsid w:val="00CE33EF"/>
    <w:rsid w:val="00CE40F9"/>
    <w:rsid w:val="00CE6EAC"/>
    <w:rsid w:val="00CF3715"/>
    <w:rsid w:val="00CF3DAB"/>
    <w:rsid w:val="00CF43F1"/>
    <w:rsid w:val="00CF62DC"/>
    <w:rsid w:val="00CF799E"/>
    <w:rsid w:val="00D077AB"/>
    <w:rsid w:val="00D11DE2"/>
    <w:rsid w:val="00D13888"/>
    <w:rsid w:val="00D15C97"/>
    <w:rsid w:val="00D16ED6"/>
    <w:rsid w:val="00D178B4"/>
    <w:rsid w:val="00D21256"/>
    <w:rsid w:val="00D23421"/>
    <w:rsid w:val="00D2639D"/>
    <w:rsid w:val="00D33DCD"/>
    <w:rsid w:val="00D35ABE"/>
    <w:rsid w:val="00D3764D"/>
    <w:rsid w:val="00D41C44"/>
    <w:rsid w:val="00D4597C"/>
    <w:rsid w:val="00D52DB3"/>
    <w:rsid w:val="00D5557E"/>
    <w:rsid w:val="00D75B13"/>
    <w:rsid w:val="00D80207"/>
    <w:rsid w:val="00D83A4B"/>
    <w:rsid w:val="00D86403"/>
    <w:rsid w:val="00D8773A"/>
    <w:rsid w:val="00D90971"/>
    <w:rsid w:val="00D940D6"/>
    <w:rsid w:val="00D96E76"/>
    <w:rsid w:val="00D97094"/>
    <w:rsid w:val="00DA0EB7"/>
    <w:rsid w:val="00DA1C6D"/>
    <w:rsid w:val="00DB0E28"/>
    <w:rsid w:val="00DB38EC"/>
    <w:rsid w:val="00DB5A2E"/>
    <w:rsid w:val="00DC0B9A"/>
    <w:rsid w:val="00DC1816"/>
    <w:rsid w:val="00DD22F8"/>
    <w:rsid w:val="00DD2323"/>
    <w:rsid w:val="00DD6440"/>
    <w:rsid w:val="00DE4DC7"/>
    <w:rsid w:val="00DE77EF"/>
    <w:rsid w:val="00DF190C"/>
    <w:rsid w:val="00DF30F3"/>
    <w:rsid w:val="00E1142B"/>
    <w:rsid w:val="00E16104"/>
    <w:rsid w:val="00E17743"/>
    <w:rsid w:val="00E2243C"/>
    <w:rsid w:val="00E25720"/>
    <w:rsid w:val="00E314BA"/>
    <w:rsid w:val="00E46F19"/>
    <w:rsid w:val="00E56568"/>
    <w:rsid w:val="00E60209"/>
    <w:rsid w:val="00E621F6"/>
    <w:rsid w:val="00E643F0"/>
    <w:rsid w:val="00E76767"/>
    <w:rsid w:val="00E840DD"/>
    <w:rsid w:val="00E960E7"/>
    <w:rsid w:val="00EA09D4"/>
    <w:rsid w:val="00EB0335"/>
    <w:rsid w:val="00EB5248"/>
    <w:rsid w:val="00EC33DB"/>
    <w:rsid w:val="00ED0955"/>
    <w:rsid w:val="00ED21A3"/>
    <w:rsid w:val="00ED5E07"/>
    <w:rsid w:val="00EE08C7"/>
    <w:rsid w:val="00EE49A2"/>
    <w:rsid w:val="00EE774A"/>
    <w:rsid w:val="00EE7B17"/>
    <w:rsid w:val="00F03335"/>
    <w:rsid w:val="00F12390"/>
    <w:rsid w:val="00F125FC"/>
    <w:rsid w:val="00F20263"/>
    <w:rsid w:val="00F23929"/>
    <w:rsid w:val="00F34AE4"/>
    <w:rsid w:val="00F36DE0"/>
    <w:rsid w:val="00F44160"/>
    <w:rsid w:val="00F52D2B"/>
    <w:rsid w:val="00F54373"/>
    <w:rsid w:val="00F544EC"/>
    <w:rsid w:val="00F56A53"/>
    <w:rsid w:val="00F60C7B"/>
    <w:rsid w:val="00F70987"/>
    <w:rsid w:val="00F763C7"/>
    <w:rsid w:val="00F83105"/>
    <w:rsid w:val="00F865FF"/>
    <w:rsid w:val="00F8729D"/>
    <w:rsid w:val="00FA0556"/>
    <w:rsid w:val="00FA190D"/>
    <w:rsid w:val="00FA1A5F"/>
    <w:rsid w:val="00FA1B29"/>
    <w:rsid w:val="00FA3E70"/>
    <w:rsid w:val="00FA51CF"/>
    <w:rsid w:val="00FA5C1D"/>
    <w:rsid w:val="00FA79B5"/>
    <w:rsid w:val="00FB50B1"/>
    <w:rsid w:val="00FB6AA6"/>
    <w:rsid w:val="00FC01D8"/>
    <w:rsid w:val="00FC1EB0"/>
    <w:rsid w:val="00FC4664"/>
    <w:rsid w:val="00FC51DD"/>
    <w:rsid w:val="00FC5935"/>
    <w:rsid w:val="00FD19DE"/>
    <w:rsid w:val="00FD1FDB"/>
    <w:rsid w:val="00FE2172"/>
    <w:rsid w:val="00FE56FE"/>
    <w:rsid w:val="00FE6077"/>
    <w:rsid w:val="00FE6BDC"/>
    <w:rsid w:val="00FF11EF"/>
    <w:rsid w:val="00FF5D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6EFC5E1"/>
  <w15:chartTrackingRefBased/>
  <w15:docId w15:val="{900D1F4C-BB04-4EE0-9F94-8D0F13EE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autoRedefine/>
    <w:qFormat/>
    <w:rsid w:val="00056A2C"/>
    <w:pPr>
      <w:keepNext/>
      <w:jc w:val="center"/>
      <w:outlineLvl w:val="0"/>
    </w:pPr>
    <w:rPr>
      <w:b/>
      <w:bCs/>
      <w:kern w:val="32"/>
      <w:szCs w:val="32"/>
    </w:rPr>
  </w:style>
  <w:style w:type="paragraph" w:styleId="Nadpis3">
    <w:name w:val="heading 3"/>
    <w:basedOn w:val="Normln"/>
    <w:next w:val="Normln"/>
    <w:autoRedefine/>
    <w:qFormat/>
    <w:rsid w:val="00056A2C"/>
    <w:pPr>
      <w:keepNext/>
      <w:jc w:val="center"/>
      <w:outlineLvl w:val="2"/>
    </w:pPr>
    <w:rPr>
      <w:rFonts w:cs="Arial"/>
      <w:b/>
      <w:bCs/>
      <w:sz w:val="22"/>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outlineLvl w:val="4"/>
    </w:pPr>
    <w:rPr>
      <w:b/>
      <w:bCs/>
      <w:sz w:val="28"/>
    </w:rPr>
  </w:style>
  <w:style w:type="paragraph" w:styleId="Nadpis6">
    <w:name w:val="heading 6"/>
    <w:basedOn w:val="Normln"/>
    <w:next w:val="Normln"/>
    <w:link w:val="Nadpis6Char"/>
    <w:semiHidden/>
    <w:unhideWhenUsed/>
    <w:qFormat/>
    <w:rsid w:val="00895565"/>
    <w:pPr>
      <w:spacing w:before="240" w:after="60"/>
      <w:outlineLvl w:val="5"/>
    </w:pPr>
    <w:rPr>
      <w:rFonts w:ascii="Calibri" w:hAnsi="Calibri"/>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Pr>
      <w:rFonts w:ascii="Courier New" w:hAnsi="Courier New" w:cs="Courier New"/>
      <w:sz w:val="20"/>
      <w:szCs w:val="20"/>
    </w:rPr>
  </w:style>
  <w:style w:type="paragraph" w:styleId="Zkladntext">
    <w:name w:val="Body Text"/>
    <w:basedOn w:val="Normln"/>
    <w:pPr>
      <w:widowControl w:val="0"/>
      <w:overflowPunct w:val="0"/>
      <w:autoSpaceDE w:val="0"/>
      <w:autoSpaceDN w:val="0"/>
      <w:adjustRightInd w:val="0"/>
      <w:spacing w:line="288" w:lineRule="auto"/>
    </w:pPr>
    <w:rPr>
      <w:szCs w:val="20"/>
    </w:rPr>
  </w:style>
  <w:style w:type="paragraph" w:styleId="Zkladntext2">
    <w:name w:val="Body Text 2"/>
    <w:basedOn w:val="Normln"/>
    <w:pPr>
      <w:jc w:val="both"/>
    </w:pPr>
    <w:rPr>
      <w:rFonts w:eastAsia="MS Mincho"/>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b/>
      <w:bCs/>
      <w:caps/>
      <w:sz w:val="28"/>
    </w:rPr>
  </w:style>
  <w:style w:type="paragraph" w:customStyle="1" w:styleId="Podtitul">
    <w:name w:val="Podtitul"/>
    <w:basedOn w:val="Normln"/>
    <w:qFormat/>
    <w:pPr>
      <w:spacing w:before="120" w:line="240" w:lineRule="atLeast"/>
      <w:jc w:val="center"/>
    </w:pPr>
    <w:rPr>
      <w:b/>
      <w:caps/>
      <w:sz w:val="22"/>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styleId="Textpoznpodarou">
    <w:name w:val="footnote text"/>
    <w:basedOn w:val="Normln"/>
    <w:link w:val="TextpoznpodarouChar"/>
    <w:uiPriority w:val="99"/>
    <w:semiHidden/>
    <w:rPr>
      <w:sz w:val="20"/>
      <w:szCs w:val="20"/>
    </w:rPr>
  </w:style>
  <w:style w:type="character" w:styleId="Znakapoznpodarou">
    <w:name w:val="footnote reference"/>
    <w:uiPriority w:val="99"/>
    <w:semiHidden/>
    <w:rPr>
      <w:vertAlign w:val="superscript"/>
    </w:rPr>
  </w:style>
  <w:style w:type="character" w:styleId="slostrnky">
    <w:name w:val="page number"/>
    <w:basedOn w:val="Standardnpsmoodstavce"/>
  </w:style>
  <w:style w:type="numbering" w:customStyle="1" w:styleId="Pedpisy97">
    <w:name w:val="Předpisy 97"/>
    <w:uiPriority w:val="99"/>
    <w:rsid w:val="00CC47A7"/>
    <w:pPr>
      <w:numPr>
        <w:numId w:val="1"/>
      </w:numPr>
    </w:pPr>
  </w:style>
  <w:style w:type="character" w:customStyle="1" w:styleId="TextpoznpodarouChar">
    <w:name w:val="Text pozn. pod čarou Char"/>
    <w:link w:val="Textpoznpodarou"/>
    <w:uiPriority w:val="99"/>
    <w:semiHidden/>
    <w:rsid w:val="00CC47A7"/>
  </w:style>
  <w:style w:type="paragraph" w:styleId="Textvysvtlivek">
    <w:name w:val="endnote text"/>
    <w:basedOn w:val="Normln"/>
    <w:link w:val="TextvysvtlivekChar"/>
    <w:rsid w:val="00141FE2"/>
    <w:rPr>
      <w:sz w:val="20"/>
      <w:szCs w:val="20"/>
    </w:rPr>
  </w:style>
  <w:style w:type="character" w:customStyle="1" w:styleId="TextvysvtlivekChar">
    <w:name w:val="Text vysvětlivek Char"/>
    <w:basedOn w:val="Standardnpsmoodstavce"/>
    <w:link w:val="Textvysvtlivek"/>
    <w:rsid w:val="00141FE2"/>
  </w:style>
  <w:style w:type="character" w:styleId="Odkaznavysvtlivky">
    <w:name w:val="endnote reference"/>
    <w:rsid w:val="00141FE2"/>
    <w:rPr>
      <w:vertAlign w:val="superscript"/>
    </w:rPr>
  </w:style>
  <w:style w:type="character" w:styleId="Hypertextovodkaz">
    <w:name w:val="Hyperlink"/>
    <w:uiPriority w:val="99"/>
    <w:unhideWhenUsed/>
    <w:rsid w:val="009E5A9D"/>
    <w:rPr>
      <w:color w:val="0000FF"/>
      <w:u w:val="single"/>
    </w:rPr>
  </w:style>
  <w:style w:type="paragraph" w:styleId="Odstavecseseznamem">
    <w:name w:val="List Paragraph"/>
    <w:basedOn w:val="Normln"/>
    <w:uiPriority w:val="34"/>
    <w:qFormat/>
    <w:rsid w:val="00313461"/>
    <w:pPr>
      <w:ind w:left="720"/>
    </w:pPr>
    <w:rPr>
      <w:rFonts w:ascii="Calibri" w:eastAsia="Calibri" w:hAnsi="Calibri"/>
      <w:sz w:val="22"/>
      <w:szCs w:val="22"/>
      <w:lang w:eastAsia="en-US"/>
    </w:rPr>
  </w:style>
  <w:style w:type="character" w:customStyle="1" w:styleId="Nadpis6Char">
    <w:name w:val="Nadpis 6 Char"/>
    <w:link w:val="Nadpis6"/>
    <w:semiHidden/>
    <w:rsid w:val="00895565"/>
    <w:rPr>
      <w:rFonts w:ascii="Calibri" w:eastAsia="Times New Roman" w:hAnsi="Calibri" w:cs="Times New Roman"/>
      <w:b/>
      <w:bCs/>
      <w:sz w:val="22"/>
      <w:szCs w:val="22"/>
    </w:rPr>
  </w:style>
  <w:style w:type="paragraph" w:styleId="Revize">
    <w:name w:val="Revision"/>
    <w:hidden/>
    <w:uiPriority w:val="99"/>
    <w:semiHidden/>
    <w:rsid w:val="00895565"/>
    <w:rPr>
      <w:sz w:val="24"/>
      <w:szCs w:val="24"/>
    </w:rPr>
  </w:style>
  <w:style w:type="character" w:customStyle="1" w:styleId="Nadpis1Char">
    <w:name w:val="Nadpis 1 Char"/>
    <w:link w:val="Nadpis1"/>
    <w:rsid w:val="00056A2C"/>
    <w:rPr>
      <w:b/>
      <w:bCs/>
      <w:kern w:val="32"/>
      <w:sz w:val="24"/>
      <w:szCs w:val="32"/>
    </w:rPr>
  </w:style>
  <w:style w:type="paragraph" w:styleId="Nadpisobsahu">
    <w:name w:val="TOC Heading"/>
    <w:basedOn w:val="Nadpis1"/>
    <w:next w:val="Normln"/>
    <w:uiPriority w:val="39"/>
    <w:unhideWhenUsed/>
    <w:qFormat/>
    <w:rsid w:val="00056A2C"/>
    <w:pPr>
      <w:keepLines/>
      <w:spacing w:before="240" w:line="259" w:lineRule="auto"/>
      <w:jc w:val="left"/>
      <w:outlineLvl w:val="9"/>
    </w:pPr>
    <w:rPr>
      <w:rFonts w:ascii="Calibri Light" w:hAnsi="Calibri Light"/>
      <w:b w:val="0"/>
      <w:bCs w:val="0"/>
      <w:color w:val="2F5496"/>
      <w:kern w:val="0"/>
      <w:sz w:val="32"/>
    </w:rPr>
  </w:style>
  <w:style w:type="paragraph" w:styleId="Obsah3">
    <w:name w:val="toc 3"/>
    <w:basedOn w:val="Normln"/>
    <w:next w:val="Normln"/>
    <w:autoRedefine/>
    <w:uiPriority w:val="39"/>
    <w:rsid w:val="00056A2C"/>
    <w:pPr>
      <w:ind w:left="480"/>
    </w:pPr>
  </w:style>
  <w:style w:type="paragraph" w:styleId="Obsah1">
    <w:name w:val="toc 1"/>
    <w:basedOn w:val="Normln"/>
    <w:next w:val="Normln"/>
    <w:autoRedefine/>
    <w:uiPriority w:val="39"/>
    <w:rsid w:val="00056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07110">
      <w:bodyDiv w:val="1"/>
      <w:marLeft w:val="0"/>
      <w:marRight w:val="0"/>
      <w:marTop w:val="0"/>
      <w:marBottom w:val="0"/>
      <w:divBdr>
        <w:top w:val="none" w:sz="0" w:space="0" w:color="auto"/>
        <w:left w:val="none" w:sz="0" w:space="0" w:color="auto"/>
        <w:bottom w:val="none" w:sz="0" w:space="0" w:color="auto"/>
        <w:right w:val="none" w:sz="0" w:space="0" w:color="auto"/>
      </w:divBdr>
    </w:div>
    <w:div w:id="1202865534">
      <w:bodyDiv w:val="1"/>
      <w:marLeft w:val="0"/>
      <w:marRight w:val="0"/>
      <w:marTop w:val="0"/>
      <w:marBottom w:val="0"/>
      <w:divBdr>
        <w:top w:val="none" w:sz="0" w:space="0" w:color="auto"/>
        <w:left w:val="none" w:sz="0" w:space="0" w:color="auto"/>
        <w:bottom w:val="none" w:sz="0" w:space="0" w:color="auto"/>
        <w:right w:val="none" w:sz="0" w:space="0" w:color="auto"/>
      </w:divBdr>
    </w:div>
    <w:div w:id="12768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34D01CFA67DC4F895CC96320E41719" ma:contentTypeVersion="53" ma:contentTypeDescription="Vytvoří nový dokument" ma:contentTypeScope="" ma:versionID="46e2d68e335b9a2798e6ded3de0864bc">
  <xsd:schema xmlns:xsd="http://www.w3.org/2001/XMLSchema" xmlns:xs="http://www.w3.org/2001/XMLSchema" xmlns:p="http://schemas.microsoft.com/office/2006/metadata/properties" xmlns:ns2="24af59be-3b01-433e-b2ca-a93a11c1c558" xmlns:ns3="61d128ea-d0e3-49fb-a491-efe3e7a441ce" targetNamespace="http://schemas.microsoft.com/office/2006/metadata/properties" ma:root="true" ma:fieldsID="fd45871526ec923fb0b41cbf0f2b91d0" ns2:_="" ns3:_="">
    <xsd:import namespace="24af59be-3b01-433e-b2ca-a93a11c1c558"/>
    <xsd:import namespace="61d128ea-d0e3-49fb-a491-efe3e7a441ce"/>
    <xsd:element name="properties">
      <xsd:complexType>
        <xsd:sequence>
          <xsd:element name="documentManagement">
            <xsd:complexType>
              <xsd:all>
                <xsd:element ref="ns2:Platny" minOccurs="0"/>
                <xsd:element ref="ns2:Ucinny_od" minOccurs="0"/>
                <xsd:element ref="ns2:Nahrazuje" minOccurs="0"/>
                <xsd:element ref="ns2:Ucinny_do" minOccurs="0"/>
                <xsd:element ref="ns2:Nadrazeny" minOccurs="0"/>
                <xsd:element ref="ns2:Publikovano" minOccurs="0"/>
                <xsd:element ref="ns2:Poverene_osoby" minOccurs="0"/>
                <xsd:element ref="ns2:Schvalovatele" minOccurs="0"/>
                <xsd:element ref="ns2:Zadavatel" minOccurs="0"/>
                <xsd:element ref="ns2:Pripominky_do" minOccurs="0"/>
                <xsd:element ref="ns2:Evidencni_cislo" minOccurs="0"/>
                <xsd:element ref="ns2:Odbor" minOccurs="0"/>
                <xsd:element ref="ns2:Typ_predpisu" minOccurs="0"/>
                <xsd:element ref="ns2:Stav" minOccurs="0"/>
                <xsd:element ref="ns2:MediaServiceMetadata" minOccurs="0"/>
                <xsd:element ref="ns2:MediaServiceFastMetadata" minOccurs="0"/>
                <xsd:element ref="ns2:Prilohy" minOccurs="0"/>
                <xsd:element ref="ns2:MediaServiceAutoKeyPoints" minOccurs="0"/>
                <xsd:element ref="ns2:MediaServiceKeyPoints" minOccurs="0"/>
                <xsd:element ref="ns2:Publikovat_verejnosti" minOccurs="0"/>
                <xsd:element ref="ns2:Duvod_nezverejneni" minOccurs="0"/>
                <xsd:element ref="ns2:Bez_pripominkoveho_rizeni" minOccurs="0"/>
                <xsd:element ref="ns2:Duvodova_zprava" minOccurs="0"/>
                <xsd:element ref="ns2:Nazev_predpisu" minOccurs="0"/>
                <xsd:element ref="ns2:Zruseno" minOccurs="0"/>
                <xsd:element ref="ns2:lcf76f155ced4ddcb4097134ff3c332f" minOccurs="0"/>
                <xsd:element ref="ns3:TaxCatchAll" minOccurs="0"/>
                <xsd:element ref="ns2:MediaServiceGenerationTime" minOccurs="0"/>
                <xsd:element ref="ns2:MediaServiceEventHashCode" minOccurs="0"/>
                <xsd:element ref="ns2:Rok" minOccurs="0"/>
                <xsd:element ref="ns2:Poradi"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59be-3b01-433e-b2ca-a93a11c1c558" elementFormDefault="qualified">
    <xsd:import namespace="http://schemas.microsoft.com/office/2006/documentManagement/types"/>
    <xsd:import namespace="http://schemas.microsoft.com/office/infopath/2007/PartnerControls"/>
    <xsd:element name="Platny" ma:index="8" nillable="true" ma:displayName="Platny" ma:default="1" ma:internalName="Platny">
      <xsd:simpleType>
        <xsd:restriction base="dms:Boolean"/>
      </xsd:simpleType>
    </xsd:element>
    <xsd:element name="Ucinny_od" ma:index="9" nillable="true" ma:displayName="Ucinny_od" ma:format="DateOnly" ma:internalName="Ucinny_od">
      <xsd:simpleType>
        <xsd:restriction base="dms:DateTime"/>
      </xsd:simpleType>
    </xsd:element>
    <xsd:element name="Nahrazuje" ma:index="10" nillable="true" ma:displayName="Nahrazuje" ma:list="{24af59be-3b01-433e-b2ca-a93a11c1c558}" ma:internalName="Nahrazuje" ma:readOnly="false" ma:showField="Evidencni_cislo">
      <xsd:complexType>
        <xsd:complexContent>
          <xsd:extension base="dms:MultiChoiceLookup">
            <xsd:sequence>
              <xsd:element name="Value" type="dms:Lookup" maxOccurs="unbounded" minOccurs="0" nillable="true"/>
            </xsd:sequence>
          </xsd:extension>
        </xsd:complexContent>
      </xsd:complexType>
    </xsd:element>
    <xsd:element name="Ucinny_do" ma:index="11" nillable="true" ma:displayName="Ucinny_do" ma:format="DateOnly" ma:internalName="Ucinny_do">
      <xsd:simpleType>
        <xsd:restriction base="dms:DateTime"/>
      </xsd:simpleType>
    </xsd:element>
    <xsd:element name="Nadrazeny" ma:index="12" nillable="true" ma:displayName="Nadrazeny" ma:list="{24af59be-3b01-433e-b2ca-a93a11c1c558}" ma:internalName="Nadrazeny" ma:readOnly="false" ma:showField="Evidencni_cislo">
      <xsd:simpleType>
        <xsd:restriction base="dms:Lookup"/>
      </xsd:simpleType>
    </xsd:element>
    <xsd:element name="Publikovano" ma:index="13" nillable="true" ma:displayName="Publikovano" ma:format="DateTime" ma:internalName="Publikovano">
      <xsd:simpleType>
        <xsd:restriction base="dms:DateTime"/>
      </xsd:simpleType>
    </xsd:element>
    <xsd:element name="Poverene_osoby" ma:index="14" nillable="true" ma:displayName="Poverene_osoby" ma:list="UserInfo" ma:SearchPeopleOnly="false" ma:SharePointGroup="0" ma:internalName="Poverene_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ovatele" ma:index="15" nillable="true" ma:displayName="Schvalovatele" ma:list="UserInfo" ma:SearchPeopleOnly="false" ma:SharePointGroup="0" ma:internalName="Schvalovatel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adavatel" ma:index="16" nillable="true" ma:displayName="Zadavatel" ma:list="UserInfo" ma:SharePointGroup="0" ma:internalName="Zadavate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minky_do" ma:index="17" nillable="true" ma:displayName="Pripominky_do" ma:format="DateOnly" ma:internalName="Pripominky_do">
      <xsd:simpleType>
        <xsd:restriction base="dms:DateTime"/>
      </xsd:simpleType>
    </xsd:element>
    <xsd:element name="Evidencni_cislo" ma:index="18" nillable="true" ma:displayName="Evidencni_cislo" ma:internalName="Evidencni_cislo">
      <xsd:simpleType>
        <xsd:restriction base="dms:Text">
          <xsd:maxLength value="255"/>
        </xsd:restriction>
      </xsd:simpleType>
    </xsd:element>
    <xsd:element name="Odbor" ma:index="19" nillable="true" ma:displayName="Odbor" ma:list="{3617563f-a971-416a-ab92-5d8f6ec4bee8}" ma:internalName="Odbor" ma:showField="Title">
      <xsd:simpleType>
        <xsd:restriction base="dms:Lookup"/>
      </xsd:simpleType>
    </xsd:element>
    <xsd:element name="Typ_predpisu" ma:index="20" nillable="true" ma:displayName="Typ_predpisu" ma:default="nařízení hejtmana" ma:format="Dropdown" ma:internalName="Typ_predpisu">
      <xsd:simpleType>
        <xsd:restriction base="dms:Choice">
          <xsd:enumeration value="nařízení hejtmana"/>
          <xsd:enumeration value="pokyny ředitelky"/>
          <xsd:enumeration value="řády ředitelky"/>
          <xsd:enumeration value="směrnice ředitelky"/>
          <xsd:enumeration value="předpisy rady"/>
          <xsd:enumeration value="předpisy ředitelky"/>
          <xsd:enumeration value="předpisy zastupitelstva"/>
        </xsd:restriction>
      </xsd:simpleType>
    </xsd:element>
    <xsd:element name="Stav" ma:index="21" nillable="true" ma:displayName="Stav" ma:default="návrh" ma:format="Dropdown" ma:internalName="Stav">
      <xsd:simpleType>
        <xsd:restriction base="dms:Choice">
          <xsd:enumeration value="návrh"/>
          <xsd:enumeration value="ke schválení"/>
          <xsd:enumeration value="schvalování"/>
          <xsd:enumeration value="schválený"/>
          <xsd:enumeration value="zamítnutý"/>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Prilohy" ma:index="24" nillable="true" ma:displayName="Prilohy" ma:list="{740be294-62a9-4336-899d-4a1b1b92d61b}" ma:internalName="Prilohy" ma:showField="Title">
      <xsd:complexType>
        <xsd:complexContent>
          <xsd:extension base="dms:MultiChoiceLookup">
            <xsd:sequence>
              <xsd:element name="Value" type="dms:Lookup" maxOccurs="unbounded" minOccurs="0" nillable="true"/>
            </xsd:sequence>
          </xsd:extension>
        </xsd:complexContent>
      </xsd:complex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Publikovat_verejnosti" ma:index="27" nillable="true" ma:displayName="Publikovat_verejnosti" ma:default="1" ma:internalName="Publikovat_verejnosti">
      <xsd:simpleType>
        <xsd:restriction base="dms:Boolean"/>
      </xsd:simpleType>
    </xsd:element>
    <xsd:element name="Duvod_nezverejneni" ma:index="28" nillable="true" ma:displayName="Duvod_nezverejneni" ma:internalName="Duvod_nezverejneni">
      <xsd:simpleType>
        <xsd:restriction base="dms:Note">
          <xsd:maxLength value="255"/>
        </xsd:restriction>
      </xsd:simpleType>
    </xsd:element>
    <xsd:element name="Bez_pripominkoveho_rizeni" ma:index="29" nillable="true" ma:displayName="Bez_pripominkoveho_rizeni" ma:default="0" ma:internalName="Bez_pripominkoveho_rizeni">
      <xsd:simpleType>
        <xsd:restriction base="dms:Boolean"/>
      </xsd:simpleType>
    </xsd:element>
    <xsd:element name="Duvodova_zprava" ma:index="30" nillable="true" ma:displayName="Duvodova_zprava" ma:internalName="Duvodova_zprava">
      <xsd:simpleType>
        <xsd:restriction base="dms:Note">
          <xsd:maxLength value="255"/>
        </xsd:restriction>
      </xsd:simpleType>
    </xsd:element>
    <xsd:element name="Nazev_predpisu" ma:index="31" nillable="true" ma:displayName="Nazev_predpisu" ma:format="Dropdown" ma:internalName="Nazev_predpisu">
      <xsd:simpleType>
        <xsd:restriction base="dms:Text">
          <xsd:maxLength value="255"/>
        </xsd:restriction>
      </xsd:simpleType>
    </xsd:element>
    <xsd:element name="Zruseno" ma:index="32" nillable="true" ma:displayName="Zrušeno" ma:internalName="Zruseno">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9a412a42-3967-4216-87ac-101c16cfa5d0"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Rok" ma:index="39" nillable="true" ma:displayName="Rok" ma:internalName="Rok">
      <xsd:simpleType>
        <xsd:restriction base="dms:Text">
          <xsd:maxLength value="4"/>
        </xsd:restriction>
      </xsd:simpleType>
    </xsd:element>
    <xsd:element name="Poradi" ma:index="41" nillable="true" ma:displayName="Poradi" ma:internalName="Poradi">
      <xsd:simpleType>
        <xsd:restriction base="dms:Text">
          <xsd:maxLength value="4"/>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128ea-d0e3-49fb-a491-efe3e7a441ce"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202afa2a-d55b-46c4-aa7e-6a686f257454}" ma:internalName="TaxCatchAll" ma:showField="CatchAllData" ma:web="61d128ea-d0e3-49fb-a491-efe3e7a441ce">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1d128ea-d0e3-49fb-a491-efe3e7a441ce">
      <UserInfo>
        <DisplayName>Lehocký Pavel</DisplayName>
        <AccountId>29</AccountId>
        <AccountType/>
      </UserInfo>
      <UserInfo>
        <DisplayName>Dohnalová Monika</DisplayName>
        <AccountId>23</AccountId>
        <AccountType/>
      </UserInfo>
      <UserInfo>
        <DisplayName>Heliks Jiří</DisplayName>
        <AccountId>14</AccountId>
        <AccountType/>
      </UserInfo>
    </SharedWithUsers>
    <Odbor xmlns="24af59be-3b01-433e-b2ca-a93a11c1c558">12</Odbor>
    <Duvodova_zprava xmlns="24af59be-3b01-433e-b2ca-a93a11c1c558" xsi:nil="true"/>
    <Ucinny_do xmlns="24af59be-3b01-433e-b2ca-a93a11c1c558" xsi:nil="true"/>
    <Nazev_predpisu xmlns="24af59be-3b01-433e-b2ca-a93a11c1c558">Organizační řád</Nazev_predpisu>
    <Stav xmlns="24af59be-3b01-433e-b2ca-a93a11c1c558">schválený</Stav>
    <Zadavatel xmlns="24af59be-3b01-433e-b2ca-a93a11c1c558">
      <UserInfo>
        <DisplayName>Lehocký Pavel</DisplayName>
        <AccountId>29</AccountId>
        <AccountType/>
      </UserInfo>
    </Zadavatel>
    <Pripominky_do xmlns="24af59be-3b01-433e-b2ca-a93a11c1c558" xsi:nil="true"/>
    <Publikovat_verejnosti xmlns="24af59be-3b01-433e-b2ca-a93a11c1c558">true</Publikovat_verejnosti>
    <Poverene_osoby xmlns="24af59be-3b01-433e-b2ca-a93a11c1c558">
      <UserInfo>
        <DisplayName/>
        <AccountId xsi:nil="true"/>
        <AccountType/>
      </UserInfo>
    </Poverene_osoby>
    <Schvalovatele xmlns="24af59be-3b01-433e-b2ca-a93a11c1c558">
      <UserInfo>
        <DisplayName>Lehocký Pavel</DisplayName>
        <AccountId>29</AccountId>
        <AccountType/>
      </UserInfo>
    </Schvalovatele>
    <Nadrazeny xmlns="24af59be-3b01-433e-b2ca-a93a11c1c558" xsi:nil="true"/>
    <Typ_predpisu xmlns="24af59be-3b01-433e-b2ca-a93a11c1c558">předpisy ředitelky</Typ_predpisu>
    <Evidencni_cislo xmlns="24af59be-3b01-433e-b2ca-a93a11c1c558">P 06/2025</Evidencni_cislo>
    <Bez_pripominkoveho_rizeni xmlns="24af59be-3b01-433e-b2ca-a93a11c1c558">true</Bez_pripominkoveho_rizeni>
    <Nahrazuje xmlns="24af59be-3b01-433e-b2ca-a93a11c1c558">
      <Value>461</Value>
    </Nahrazuje>
    <Duvod_nezverejneni xmlns="24af59be-3b01-433e-b2ca-a93a11c1c558" xsi:nil="true"/>
    <Ucinny_od xmlns="24af59be-3b01-433e-b2ca-a93a11c1c558">2025-05-31T22:00:00+00:00</Ucinny_od>
    <Poradi xmlns="24af59be-3b01-433e-b2ca-a93a11c1c558" xsi:nil="true"/>
    <Zruseno xmlns="24af59be-3b01-433e-b2ca-a93a11c1c558" xsi:nil="true"/>
    <Platny xmlns="24af59be-3b01-433e-b2ca-a93a11c1c558">true</Platny>
    <TaxCatchAll xmlns="61d128ea-d0e3-49fb-a491-efe3e7a441ce" xsi:nil="true"/>
    <lcf76f155ced4ddcb4097134ff3c332f xmlns="24af59be-3b01-433e-b2ca-a93a11c1c558">
      <Terms xmlns="http://schemas.microsoft.com/office/infopath/2007/PartnerControls"/>
    </lcf76f155ced4ddcb4097134ff3c332f>
    <Prilohy xmlns="24af59be-3b01-433e-b2ca-a93a11c1c558">
      <Value>1390</Value>
      <Value>1391</Value>
    </Prilohy>
    <Publikovano xmlns="24af59be-3b01-433e-b2ca-a93a11c1c558">2025-05-26T10:44:24+00:00</Publikovano>
    <Rok xmlns="24af59be-3b01-433e-b2ca-a93a11c1c558">2025</Rok>
  </documentManagement>
</p:properties>
</file>

<file path=customXml/item4.xml><?xml version="1.0" encoding="utf-8"?>
<LongProperties xmlns="http://schemas.microsoft.com/office/2006/metadata/longProperties">
  <LongProp xmlns="" name="Duvodova_zprava"><![CDATA[-	Organizační změny v odboru regionálního rozvoje – sloučení oddělení strategického plánování a regionálního rozvoje s oddělením sekretariát Regionální stálé konference, nástupnické oddělení je oddělení strategického plánování a regionálního rozvoje
-	Aktualizace funkčních náplní celého úřadu
]]></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2970D-9832-4DDF-A6A8-952BD1987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f59be-3b01-433e-b2ca-a93a11c1c558"/>
    <ds:schemaRef ds:uri="61d128ea-d0e3-49fb-a491-efe3e7a44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C4207-D11C-48D7-8FFF-465E4EA4C04C}">
  <ds:schemaRefs>
    <ds:schemaRef ds:uri="http://schemas.microsoft.com/sharepoint/v3/contenttype/forms"/>
  </ds:schemaRefs>
</ds:datastoreItem>
</file>

<file path=customXml/itemProps3.xml><?xml version="1.0" encoding="utf-8"?>
<ds:datastoreItem xmlns:ds="http://schemas.openxmlformats.org/officeDocument/2006/customXml" ds:itemID="{6EF2D72A-1247-4EA8-BA48-1429BF6DA294}">
  <ds:schemaRefs>
    <ds:schemaRef ds:uri="http://schemas.microsoft.com/office/infopath/2007/PartnerControls"/>
    <ds:schemaRef ds:uri="http://purl.org/dc/elements/1.1/"/>
    <ds:schemaRef ds:uri="http://schemas.microsoft.com/office/2006/metadata/properties"/>
    <ds:schemaRef ds:uri="http://purl.org/dc/terms/"/>
    <ds:schemaRef ds:uri="24af59be-3b01-433e-b2ca-a93a11c1c558"/>
    <ds:schemaRef ds:uri="http://schemas.microsoft.com/office/2006/documentManagement/types"/>
    <ds:schemaRef ds:uri="61d128ea-d0e3-49fb-a491-efe3e7a441ce"/>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0E2039F-C1AD-4211-B67C-42F4EE1D9B2D}">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72123448-D36C-44EF-BB2E-04D2A966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4470</Words>
  <Characters>29355</Characters>
  <Application>Microsoft Office Word</Application>
  <DocSecurity>0</DocSecurity>
  <Lines>244</Lines>
  <Paragraphs>67</Paragraphs>
  <ScaleCrop>false</ScaleCrop>
  <HeadingPairs>
    <vt:vector size="2" baseType="variant">
      <vt:variant>
        <vt:lpstr>Název</vt:lpstr>
      </vt:variant>
      <vt:variant>
        <vt:i4>1</vt:i4>
      </vt:variant>
    </vt:vector>
  </HeadingPairs>
  <TitlesOfParts>
    <vt:vector size="1" baseType="lpstr">
      <vt:lpstr>Čl</vt:lpstr>
    </vt:vector>
  </TitlesOfParts>
  <Company>Karlovy Vary</Company>
  <LinksUpToDate>false</LinksUpToDate>
  <CharactersWithSpaces>33758</CharactersWithSpaces>
  <SharedDoc>false</SharedDoc>
  <HLinks>
    <vt:vector size="210" baseType="variant">
      <vt:variant>
        <vt:i4>1966130</vt:i4>
      </vt:variant>
      <vt:variant>
        <vt:i4>206</vt:i4>
      </vt:variant>
      <vt:variant>
        <vt:i4>0</vt:i4>
      </vt:variant>
      <vt:variant>
        <vt:i4>5</vt:i4>
      </vt:variant>
      <vt:variant>
        <vt:lpwstr/>
      </vt:variant>
      <vt:variant>
        <vt:lpwstr>_Toc193200025</vt:lpwstr>
      </vt:variant>
      <vt:variant>
        <vt:i4>1966130</vt:i4>
      </vt:variant>
      <vt:variant>
        <vt:i4>200</vt:i4>
      </vt:variant>
      <vt:variant>
        <vt:i4>0</vt:i4>
      </vt:variant>
      <vt:variant>
        <vt:i4>5</vt:i4>
      </vt:variant>
      <vt:variant>
        <vt:lpwstr/>
      </vt:variant>
      <vt:variant>
        <vt:lpwstr>_Toc193200024</vt:lpwstr>
      </vt:variant>
      <vt:variant>
        <vt:i4>1966130</vt:i4>
      </vt:variant>
      <vt:variant>
        <vt:i4>194</vt:i4>
      </vt:variant>
      <vt:variant>
        <vt:i4>0</vt:i4>
      </vt:variant>
      <vt:variant>
        <vt:i4>5</vt:i4>
      </vt:variant>
      <vt:variant>
        <vt:lpwstr/>
      </vt:variant>
      <vt:variant>
        <vt:lpwstr>_Toc193200023</vt:lpwstr>
      </vt:variant>
      <vt:variant>
        <vt:i4>1966130</vt:i4>
      </vt:variant>
      <vt:variant>
        <vt:i4>188</vt:i4>
      </vt:variant>
      <vt:variant>
        <vt:i4>0</vt:i4>
      </vt:variant>
      <vt:variant>
        <vt:i4>5</vt:i4>
      </vt:variant>
      <vt:variant>
        <vt:lpwstr/>
      </vt:variant>
      <vt:variant>
        <vt:lpwstr>_Toc193200022</vt:lpwstr>
      </vt:variant>
      <vt:variant>
        <vt:i4>1966130</vt:i4>
      </vt:variant>
      <vt:variant>
        <vt:i4>182</vt:i4>
      </vt:variant>
      <vt:variant>
        <vt:i4>0</vt:i4>
      </vt:variant>
      <vt:variant>
        <vt:i4>5</vt:i4>
      </vt:variant>
      <vt:variant>
        <vt:lpwstr/>
      </vt:variant>
      <vt:variant>
        <vt:lpwstr>_Toc193200021</vt:lpwstr>
      </vt:variant>
      <vt:variant>
        <vt:i4>1966130</vt:i4>
      </vt:variant>
      <vt:variant>
        <vt:i4>176</vt:i4>
      </vt:variant>
      <vt:variant>
        <vt:i4>0</vt:i4>
      </vt:variant>
      <vt:variant>
        <vt:i4>5</vt:i4>
      </vt:variant>
      <vt:variant>
        <vt:lpwstr/>
      </vt:variant>
      <vt:variant>
        <vt:lpwstr>_Toc193200020</vt:lpwstr>
      </vt:variant>
      <vt:variant>
        <vt:i4>1900594</vt:i4>
      </vt:variant>
      <vt:variant>
        <vt:i4>170</vt:i4>
      </vt:variant>
      <vt:variant>
        <vt:i4>0</vt:i4>
      </vt:variant>
      <vt:variant>
        <vt:i4>5</vt:i4>
      </vt:variant>
      <vt:variant>
        <vt:lpwstr/>
      </vt:variant>
      <vt:variant>
        <vt:lpwstr>_Toc193200019</vt:lpwstr>
      </vt:variant>
      <vt:variant>
        <vt:i4>1900594</vt:i4>
      </vt:variant>
      <vt:variant>
        <vt:i4>164</vt:i4>
      </vt:variant>
      <vt:variant>
        <vt:i4>0</vt:i4>
      </vt:variant>
      <vt:variant>
        <vt:i4>5</vt:i4>
      </vt:variant>
      <vt:variant>
        <vt:lpwstr/>
      </vt:variant>
      <vt:variant>
        <vt:lpwstr>_Toc193200018</vt:lpwstr>
      </vt:variant>
      <vt:variant>
        <vt:i4>1900594</vt:i4>
      </vt:variant>
      <vt:variant>
        <vt:i4>158</vt:i4>
      </vt:variant>
      <vt:variant>
        <vt:i4>0</vt:i4>
      </vt:variant>
      <vt:variant>
        <vt:i4>5</vt:i4>
      </vt:variant>
      <vt:variant>
        <vt:lpwstr/>
      </vt:variant>
      <vt:variant>
        <vt:lpwstr>_Toc193200017</vt:lpwstr>
      </vt:variant>
      <vt:variant>
        <vt:i4>1900594</vt:i4>
      </vt:variant>
      <vt:variant>
        <vt:i4>152</vt:i4>
      </vt:variant>
      <vt:variant>
        <vt:i4>0</vt:i4>
      </vt:variant>
      <vt:variant>
        <vt:i4>5</vt:i4>
      </vt:variant>
      <vt:variant>
        <vt:lpwstr/>
      </vt:variant>
      <vt:variant>
        <vt:lpwstr>_Toc193200016</vt:lpwstr>
      </vt:variant>
      <vt:variant>
        <vt:i4>1900594</vt:i4>
      </vt:variant>
      <vt:variant>
        <vt:i4>146</vt:i4>
      </vt:variant>
      <vt:variant>
        <vt:i4>0</vt:i4>
      </vt:variant>
      <vt:variant>
        <vt:i4>5</vt:i4>
      </vt:variant>
      <vt:variant>
        <vt:lpwstr/>
      </vt:variant>
      <vt:variant>
        <vt:lpwstr>_Toc193200015</vt:lpwstr>
      </vt:variant>
      <vt:variant>
        <vt:i4>1900594</vt:i4>
      </vt:variant>
      <vt:variant>
        <vt:i4>140</vt:i4>
      </vt:variant>
      <vt:variant>
        <vt:i4>0</vt:i4>
      </vt:variant>
      <vt:variant>
        <vt:i4>5</vt:i4>
      </vt:variant>
      <vt:variant>
        <vt:lpwstr/>
      </vt:variant>
      <vt:variant>
        <vt:lpwstr>_Toc193200014</vt:lpwstr>
      </vt:variant>
      <vt:variant>
        <vt:i4>1900594</vt:i4>
      </vt:variant>
      <vt:variant>
        <vt:i4>134</vt:i4>
      </vt:variant>
      <vt:variant>
        <vt:i4>0</vt:i4>
      </vt:variant>
      <vt:variant>
        <vt:i4>5</vt:i4>
      </vt:variant>
      <vt:variant>
        <vt:lpwstr/>
      </vt:variant>
      <vt:variant>
        <vt:lpwstr>_Toc193200013</vt:lpwstr>
      </vt:variant>
      <vt:variant>
        <vt:i4>1900594</vt:i4>
      </vt:variant>
      <vt:variant>
        <vt:i4>128</vt:i4>
      </vt:variant>
      <vt:variant>
        <vt:i4>0</vt:i4>
      </vt:variant>
      <vt:variant>
        <vt:i4>5</vt:i4>
      </vt:variant>
      <vt:variant>
        <vt:lpwstr/>
      </vt:variant>
      <vt:variant>
        <vt:lpwstr>_Toc193200012</vt:lpwstr>
      </vt:variant>
      <vt:variant>
        <vt:i4>1900594</vt:i4>
      </vt:variant>
      <vt:variant>
        <vt:i4>122</vt:i4>
      </vt:variant>
      <vt:variant>
        <vt:i4>0</vt:i4>
      </vt:variant>
      <vt:variant>
        <vt:i4>5</vt:i4>
      </vt:variant>
      <vt:variant>
        <vt:lpwstr/>
      </vt:variant>
      <vt:variant>
        <vt:lpwstr>_Toc193200011</vt:lpwstr>
      </vt:variant>
      <vt:variant>
        <vt:i4>1900594</vt:i4>
      </vt:variant>
      <vt:variant>
        <vt:i4>116</vt:i4>
      </vt:variant>
      <vt:variant>
        <vt:i4>0</vt:i4>
      </vt:variant>
      <vt:variant>
        <vt:i4>5</vt:i4>
      </vt:variant>
      <vt:variant>
        <vt:lpwstr/>
      </vt:variant>
      <vt:variant>
        <vt:lpwstr>_Toc193200010</vt:lpwstr>
      </vt:variant>
      <vt:variant>
        <vt:i4>1835058</vt:i4>
      </vt:variant>
      <vt:variant>
        <vt:i4>110</vt:i4>
      </vt:variant>
      <vt:variant>
        <vt:i4>0</vt:i4>
      </vt:variant>
      <vt:variant>
        <vt:i4>5</vt:i4>
      </vt:variant>
      <vt:variant>
        <vt:lpwstr/>
      </vt:variant>
      <vt:variant>
        <vt:lpwstr>_Toc193200009</vt:lpwstr>
      </vt:variant>
      <vt:variant>
        <vt:i4>1835058</vt:i4>
      </vt:variant>
      <vt:variant>
        <vt:i4>104</vt:i4>
      </vt:variant>
      <vt:variant>
        <vt:i4>0</vt:i4>
      </vt:variant>
      <vt:variant>
        <vt:i4>5</vt:i4>
      </vt:variant>
      <vt:variant>
        <vt:lpwstr/>
      </vt:variant>
      <vt:variant>
        <vt:lpwstr>_Toc193200008</vt:lpwstr>
      </vt:variant>
      <vt:variant>
        <vt:i4>1835058</vt:i4>
      </vt:variant>
      <vt:variant>
        <vt:i4>98</vt:i4>
      </vt:variant>
      <vt:variant>
        <vt:i4>0</vt:i4>
      </vt:variant>
      <vt:variant>
        <vt:i4>5</vt:i4>
      </vt:variant>
      <vt:variant>
        <vt:lpwstr/>
      </vt:variant>
      <vt:variant>
        <vt:lpwstr>_Toc193200007</vt:lpwstr>
      </vt:variant>
      <vt:variant>
        <vt:i4>1835058</vt:i4>
      </vt:variant>
      <vt:variant>
        <vt:i4>92</vt:i4>
      </vt:variant>
      <vt:variant>
        <vt:i4>0</vt:i4>
      </vt:variant>
      <vt:variant>
        <vt:i4>5</vt:i4>
      </vt:variant>
      <vt:variant>
        <vt:lpwstr/>
      </vt:variant>
      <vt:variant>
        <vt:lpwstr>_Toc193200006</vt:lpwstr>
      </vt:variant>
      <vt:variant>
        <vt:i4>1835058</vt:i4>
      </vt:variant>
      <vt:variant>
        <vt:i4>86</vt:i4>
      </vt:variant>
      <vt:variant>
        <vt:i4>0</vt:i4>
      </vt:variant>
      <vt:variant>
        <vt:i4>5</vt:i4>
      </vt:variant>
      <vt:variant>
        <vt:lpwstr/>
      </vt:variant>
      <vt:variant>
        <vt:lpwstr>_Toc193200005</vt:lpwstr>
      </vt:variant>
      <vt:variant>
        <vt:i4>1835058</vt:i4>
      </vt:variant>
      <vt:variant>
        <vt:i4>80</vt:i4>
      </vt:variant>
      <vt:variant>
        <vt:i4>0</vt:i4>
      </vt:variant>
      <vt:variant>
        <vt:i4>5</vt:i4>
      </vt:variant>
      <vt:variant>
        <vt:lpwstr/>
      </vt:variant>
      <vt:variant>
        <vt:lpwstr>_Toc193200004</vt:lpwstr>
      </vt:variant>
      <vt:variant>
        <vt:i4>1835058</vt:i4>
      </vt:variant>
      <vt:variant>
        <vt:i4>74</vt:i4>
      </vt:variant>
      <vt:variant>
        <vt:i4>0</vt:i4>
      </vt:variant>
      <vt:variant>
        <vt:i4>5</vt:i4>
      </vt:variant>
      <vt:variant>
        <vt:lpwstr/>
      </vt:variant>
      <vt:variant>
        <vt:lpwstr>_Toc193200003</vt:lpwstr>
      </vt:variant>
      <vt:variant>
        <vt:i4>1835058</vt:i4>
      </vt:variant>
      <vt:variant>
        <vt:i4>68</vt:i4>
      </vt:variant>
      <vt:variant>
        <vt:i4>0</vt:i4>
      </vt:variant>
      <vt:variant>
        <vt:i4>5</vt:i4>
      </vt:variant>
      <vt:variant>
        <vt:lpwstr/>
      </vt:variant>
      <vt:variant>
        <vt:lpwstr>_Toc193200002</vt:lpwstr>
      </vt:variant>
      <vt:variant>
        <vt:i4>1835058</vt:i4>
      </vt:variant>
      <vt:variant>
        <vt:i4>62</vt:i4>
      </vt:variant>
      <vt:variant>
        <vt:i4>0</vt:i4>
      </vt:variant>
      <vt:variant>
        <vt:i4>5</vt:i4>
      </vt:variant>
      <vt:variant>
        <vt:lpwstr/>
      </vt:variant>
      <vt:variant>
        <vt:lpwstr>_Toc193200001</vt:lpwstr>
      </vt:variant>
      <vt:variant>
        <vt:i4>1835058</vt:i4>
      </vt:variant>
      <vt:variant>
        <vt:i4>56</vt:i4>
      </vt:variant>
      <vt:variant>
        <vt:i4>0</vt:i4>
      </vt:variant>
      <vt:variant>
        <vt:i4>5</vt:i4>
      </vt:variant>
      <vt:variant>
        <vt:lpwstr/>
      </vt:variant>
      <vt:variant>
        <vt:lpwstr>_Toc193200000</vt:lpwstr>
      </vt:variant>
      <vt:variant>
        <vt:i4>2031666</vt:i4>
      </vt:variant>
      <vt:variant>
        <vt:i4>50</vt:i4>
      </vt:variant>
      <vt:variant>
        <vt:i4>0</vt:i4>
      </vt:variant>
      <vt:variant>
        <vt:i4>5</vt:i4>
      </vt:variant>
      <vt:variant>
        <vt:lpwstr/>
      </vt:variant>
      <vt:variant>
        <vt:lpwstr>_Toc193199999</vt:lpwstr>
      </vt:variant>
      <vt:variant>
        <vt:i4>2031666</vt:i4>
      </vt:variant>
      <vt:variant>
        <vt:i4>44</vt:i4>
      </vt:variant>
      <vt:variant>
        <vt:i4>0</vt:i4>
      </vt:variant>
      <vt:variant>
        <vt:i4>5</vt:i4>
      </vt:variant>
      <vt:variant>
        <vt:lpwstr/>
      </vt:variant>
      <vt:variant>
        <vt:lpwstr>_Toc193199998</vt:lpwstr>
      </vt:variant>
      <vt:variant>
        <vt:i4>2031666</vt:i4>
      </vt:variant>
      <vt:variant>
        <vt:i4>38</vt:i4>
      </vt:variant>
      <vt:variant>
        <vt:i4>0</vt:i4>
      </vt:variant>
      <vt:variant>
        <vt:i4>5</vt:i4>
      </vt:variant>
      <vt:variant>
        <vt:lpwstr/>
      </vt:variant>
      <vt:variant>
        <vt:lpwstr>_Toc193199997</vt:lpwstr>
      </vt:variant>
      <vt:variant>
        <vt:i4>2031666</vt:i4>
      </vt:variant>
      <vt:variant>
        <vt:i4>32</vt:i4>
      </vt:variant>
      <vt:variant>
        <vt:i4>0</vt:i4>
      </vt:variant>
      <vt:variant>
        <vt:i4>5</vt:i4>
      </vt:variant>
      <vt:variant>
        <vt:lpwstr/>
      </vt:variant>
      <vt:variant>
        <vt:lpwstr>_Toc193199996</vt:lpwstr>
      </vt:variant>
      <vt:variant>
        <vt:i4>2031666</vt:i4>
      </vt:variant>
      <vt:variant>
        <vt:i4>26</vt:i4>
      </vt:variant>
      <vt:variant>
        <vt:i4>0</vt:i4>
      </vt:variant>
      <vt:variant>
        <vt:i4>5</vt:i4>
      </vt:variant>
      <vt:variant>
        <vt:lpwstr/>
      </vt:variant>
      <vt:variant>
        <vt:lpwstr>_Toc193199995</vt:lpwstr>
      </vt:variant>
      <vt:variant>
        <vt:i4>2031666</vt:i4>
      </vt:variant>
      <vt:variant>
        <vt:i4>20</vt:i4>
      </vt:variant>
      <vt:variant>
        <vt:i4>0</vt:i4>
      </vt:variant>
      <vt:variant>
        <vt:i4>5</vt:i4>
      </vt:variant>
      <vt:variant>
        <vt:lpwstr/>
      </vt:variant>
      <vt:variant>
        <vt:lpwstr>_Toc193199994</vt:lpwstr>
      </vt:variant>
      <vt:variant>
        <vt:i4>2031666</vt:i4>
      </vt:variant>
      <vt:variant>
        <vt:i4>14</vt:i4>
      </vt:variant>
      <vt:variant>
        <vt:i4>0</vt:i4>
      </vt:variant>
      <vt:variant>
        <vt:i4>5</vt:i4>
      </vt:variant>
      <vt:variant>
        <vt:lpwstr/>
      </vt:variant>
      <vt:variant>
        <vt:lpwstr>_Toc193199993</vt:lpwstr>
      </vt:variant>
      <vt:variant>
        <vt:i4>2031666</vt:i4>
      </vt:variant>
      <vt:variant>
        <vt:i4>8</vt:i4>
      </vt:variant>
      <vt:variant>
        <vt:i4>0</vt:i4>
      </vt:variant>
      <vt:variant>
        <vt:i4>5</vt:i4>
      </vt:variant>
      <vt:variant>
        <vt:lpwstr/>
      </vt:variant>
      <vt:variant>
        <vt:lpwstr>_Toc193199992</vt:lpwstr>
      </vt:variant>
      <vt:variant>
        <vt:i4>2031666</vt:i4>
      </vt:variant>
      <vt:variant>
        <vt:i4>2</vt:i4>
      </vt:variant>
      <vt:variant>
        <vt:i4>0</vt:i4>
      </vt:variant>
      <vt:variant>
        <vt:i4>5</vt:i4>
      </vt:variant>
      <vt:variant>
        <vt:lpwstr/>
      </vt:variant>
      <vt:variant>
        <vt:lpwstr>_Toc193199991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Čl</dc:title>
  <dc:subject/>
  <dc:creator>Krajský úřad</dc:creator>
  <cp:keywords/>
  <cp:lastModifiedBy>Lehocký Pavel</cp:lastModifiedBy>
  <cp:revision>8</cp:revision>
  <cp:lastPrinted>2021-09-16T12:24:00Z</cp:lastPrinted>
  <dcterms:created xsi:type="dcterms:W3CDTF">2026-02-16T16:09:00Z</dcterms:created>
  <dcterms:modified xsi:type="dcterms:W3CDTF">2026-02-16T16:16:00Z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Zadavatel">
    <vt:lpwstr>Lehocký Pavel</vt:lpwstr>
  </property>
  <property fmtid="{D5CDD505-2E9C-101B-9397-08002B2CF9AE}" pid="3" name="display_urn:schemas-microsoft-com:office:office#Schvalovatele">
    <vt:lpwstr>Lehocký Pavel</vt:lpwstr>
  </property>
  <property fmtid="{D5CDD505-2E9C-101B-9397-08002B2CF9AE}" pid="4" name="display_urn:schemas-microsoft-com:office:office#SharedWithUsers">
    <vt:lpwstr>Lehocký Pavel;Dohnalová Monika;Heliks Jiří</vt:lpwstr>
  </property>
  <property fmtid="{D5CDD505-2E9C-101B-9397-08002B2CF9AE}" pid="5" name="SharedWithUsers">
    <vt:lpwstr>29;#Lehocký Pavel;#23;#Dohnalová Monika;#14;#Heliks Jiří</vt:lpwstr>
  </property>
  <property fmtid="{D5CDD505-2E9C-101B-9397-08002B2CF9AE}" pid="6" name="CJ">
    <vt:lpwstr>XXX-XXX-XXX</vt:lpwstr>
  </property>
  <property fmtid="{D5CDD505-2E9C-101B-9397-08002B2CF9AE}" pid="7" name="ContentTypeId">
    <vt:lpwstr>0x010100B534D01CFA67DC4F895CC96320E41719</vt:lpwstr>
  </property>
  <property fmtid="{D5CDD505-2E9C-101B-9397-08002B2CF9AE}" pid="8" name="MediaServiceImageTags">
    <vt:lpwstr/>
  </property>
</Properties>
</file>