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7BDABFF4" w:rsidR="00F656A7" w:rsidRPr="00006E8A" w:rsidRDefault="00C97669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 w:rsidRPr="00006E8A"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 w14:paraId="672A6659" w14:textId="77777777" w:rsidR="009812E9" w:rsidRPr="00006E8A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07F34855" w14:textId="7526D0BE" w:rsidR="00F656A7" w:rsidRPr="00180A58" w:rsidRDefault="00180A58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180A58">
        <w:rPr>
          <w:rFonts w:ascii="Times New Roman" w:hAnsi="Times New Roman"/>
          <w:b/>
          <w:bCs/>
          <w:sz w:val="32"/>
          <w:szCs w:val="32"/>
        </w:rPr>
        <w:t>na hospodaření v lesích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757BCD09" w14:textId="77777777" w:rsidR="00180A58" w:rsidRPr="003D3D80" w:rsidRDefault="0087434E" w:rsidP="00180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180A58">
        <w:rPr>
          <w:rFonts w:ascii="Times New Roman" w:hAnsi="Times New Roman"/>
        </w:rPr>
        <w:t>podpory přirozeně blízkého hospodaření v lesích na území Karlovarského kraje</w:t>
      </w:r>
      <w:r w:rsidR="00180A58" w:rsidRPr="003D3D80">
        <w:rPr>
          <w:rFonts w:ascii="Times New Roman" w:hAnsi="Times New Roman"/>
        </w:rPr>
        <w:t>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24A005BE" w14:textId="77777777" w:rsidR="00180A58" w:rsidRPr="00356D38" w:rsidRDefault="00180A58" w:rsidP="00180A58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356D38">
        <w:rPr>
          <w:rFonts w:ascii="Times New Roman" w:hAnsi="Times New Roman"/>
          <w:sz w:val="22"/>
          <w:szCs w:val="22"/>
        </w:rPr>
        <w:t xml:space="preserve">Důvodem </w:t>
      </w:r>
      <w:r>
        <w:rPr>
          <w:rFonts w:ascii="Times New Roman" w:hAnsi="Times New Roman"/>
          <w:sz w:val="22"/>
          <w:szCs w:val="22"/>
        </w:rPr>
        <w:t>vyhlášení</w:t>
      </w:r>
      <w:r w:rsidRPr="00356D38">
        <w:rPr>
          <w:rFonts w:ascii="Times New Roman" w:hAnsi="Times New Roman"/>
          <w:sz w:val="22"/>
          <w:szCs w:val="22"/>
        </w:rPr>
        <w:t xml:space="preserve"> dotačního programu je zachování a obnova lesního ekosystému a biodiverzity lesních porostů na území Karlovarského kraje.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2985A693" w:rsidR="006870D9" w:rsidRPr="007B7583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7B7583">
        <w:rPr>
          <w:rFonts w:ascii="Times New Roman" w:hAnsi="Times New Roman"/>
        </w:rPr>
        <w:t xml:space="preserve">Pro dotační program je vyčleněna částka </w:t>
      </w:r>
      <w:r w:rsidR="00180A58" w:rsidRPr="00180A58">
        <w:rPr>
          <w:rFonts w:ascii="Times New Roman" w:hAnsi="Times New Roman"/>
        </w:rPr>
        <w:t>5 000 000</w:t>
      </w:r>
      <w:r w:rsidR="009B7271" w:rsidRPr="00180A58">
        <w:rPr>
          <w:rFonts w:ascii="Times New Roman" w:hAnsi="Times New Roman"/>
        </w:rPr>
        <w:t xml:space="preserve"> </w:t>
      </w:r>
      <w:r w:rsidR="009B7271" w:rsidRPr="009B7271">
        <w:rPr>
          <w:rFonts w:ascii="Times New Roman" w:hAnsi="Times New Roman"/>
        </w:rPr>
        <w:t>Kč</w:t>
      </w:r>
      <w:r w:rsidR="009D4456" w:rsidRPr="009B7271">
        <w:rPr>
          <w:rFonts w:ascii="Times New Roman" w:hAnsi="Times New Roman"/>
        </w:rPr>
        <w:t xml:space="preserve"> </w:t>
      </w:r>
      <w:r w:rsidRPr="007B7583">
        <w:rPr>
          <w:rFonts w:ascii="Times New Roman" w:hAnsi="Times New Roman"/>
        </w:rPr>
        <w:t xml:space="preserve">z rozpočtu Karlovarského kraje pro rok </w:t>
      </w:r>
      <w:r w:rsidR="00CB086A" w:rsidRPr="00180A58">
        <w:rPr>
          <w:rFonts w:ascii="Times New Roman" w:hAnsi="Times New Roman"/>
        </w:rPr>
        <w:t>202</w:t>
      </w:r>
      <w:r w:rsidR="00666861" w:rsidRPr="00180A58">
        <w:rPr>
          <w:rFonts w:ascii="Times New Roman" w:hAnsi="Times New Roman"/>
        </w:rPr>
        <w:t>6</w:t>
      </w:r>
      <w:r w:rsidRPr="00180A58">
        <w:rPr>
          <w:rFonts w:ascii="Times New Roman" w:hAnsi="Times New Roman"/>
        </w:rPr>
        <w:t>.</w:t>
      </w:r>
    </w:p>
    <w:bookmarkEnd w:id="0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00371198" w:rsidR="006870D9" w:rsidRPr="006870D9" w:rsidRDefault="006870D9" w:rsidP="004C471F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</w:t>
      </w:r>
      <w:r w:rsidR="001053AA">
        <w:rPr>
          <w:rFonts w:ascii="Times New Roman" w:hAnsi="Times New Roman" w:cs="Times New Roman"/>
          <w:color w:val="auto"/>
          <w:sz w:val="22"/>
          <w:szCs w:val="22"/>
        </w:rPr>
        <w:t xml:space="preserve">minimálně </w:t>
      </w:r>
      <w:r w:rsidR="00180A58" w:rsidRPr="001F33C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180A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80A58" w:rsidRPr="001F33C0">
        <w:rPr>
          <w:rFonts w:ascii="Times New Roman" w:hAnsi="Times New Roman" w:cs="Times New Roman"/>
          <w:color w:val="auto"/>
          <w:sz w:val="22"/>
          <w:szCs w:val="22"/>
        </w:rPr>
        <w:t xml:space="preserve">000 </w:t>
      </w:r>
      <w:r w:rsidR="00180A58" w:rsidRPr="00030060">
        <w:rPr>
          <w:rFonts w:ascii="Times New Roman" w:hAnsi="Times New Roman" w:cs="Times New Roman"/>
          <w:color w:val="auto"/>
          <w:sz w:val="22"/>
          <w:szCs w:val="22"/>
        </w:rPr>
        <w:t xml:space="preserve">Kč </w:t>
      </w:r>
      <w:r w:rsidRPr="00030060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2B7261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030060">
        <w:rPr>
          <w:rFonts w:ascii="Times New Roman" w:hAnsi="Times New Roman" w:cs="Times New Roman"/>
          <w:color w:val="auto"/>
          <w:sz w:val="22"/>
          <w:szCs w:val="22"/>
        </w:rPr>
        <w:t>1 000</w:t>
      </w:r>
      <w:r w:rsidR="00371801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030060">
        <w:rPr>
          <w:rFonts w:ascii="Times New Roman" w:hAnsi="Times New Roman" w:cs="Times New Roman"/>
          <w:color w:val="auto"/>
          <w:sz w:val="22"/>
          <w:szCs w:val="22"/>
        </w:rPr>
        <w:t>000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Kč</w:t>
      </w:r>
      <w:r w:rsidR="001053AA">
        <w:rPr>
          <w:rFonts w:ascii="Times New Roman" w:hAnsi="Times New Roman" w:cs="Times New Roman"/>
          <w:color w:val="auto"/>
          <w:sz w:val="22"/>
          <w:szCs w:val="22"/>
        </w:rPr>
        <w:t xml:space="preserve">, přičemž lze čerpat maximálně </w:t>
      </w:r>
      <w:r w:rsidR="001053AA" w:rsidRPr="001053AA">
        <w:rPr>
          <w:rFonts w:ascii="Times New Roman" w:hAnsi="Times New Roman" w:cs="Times New Roman"/>
          <w:color w:val="auto"/>
          <w:sz w:val="22"/>
          <w:szCs w:val="22"/>
        </w:rPr>
        <w:t>35 Kč za 1 m3 vytěženého jehličnatého dříví z nahodilé těžby</w:t>
      </w:r>
      <w:r w:rsidR="001053AA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1053AA" w:rsidRPr="001053AA">
        <w:rPr>
          <w:rFonts w:ascii="Times New Roman" w:hAnsi="Times New Roman" w:cs="Times New Roman"/>
          <w:color w:val="auto"/>
          <w:sz w:val="22"/>
          <w:szCs w:val="22"/>
        </w:rPr>
        <w:t xml:space="preserve">120 Kč za 1 ks </w:t>
      </w:r>
      <w:r w:rsidR="001053AA">
        <w:rPr>
          <w:rFonts w:ascii="Times New Roman" w:hAnsi="Times New Roman" w:cs="Times New Roman"/>
          <w:color w:val="auto"/>
          <w:sz w:val="22"/>
          <w:szCs w:val="22"/>
        </w:rPr>
        <w:t xml:space="preserve">instalovaného </w:t>
      </w:r>
      <w:r w:rsidR="001053AA" w:rsidRPr="001053AA">
        <w:rPr>
          <w:rFonts w:ascii="Times New Roman" w:hAnsi="Times New Roman" w:cs="Times New Roman"/>
          <w:color w:val="auto"/>
          <w:sz w:val="22"/>
          <w:szCs w:val="22"/>
        </w:rPr>
        <w:t>oplůtku</w:t>
      </w:r>
      <w:r w:rsidR="001053AA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1053AA" w:rsidRPr="001053AA">
        <w:rPr>
          <w:rFonts w:ascii="Times New Roman" w:hAnsi="Times New Roman" w:cs="Times New Roman"/>
          <w:color w:val="auto"/>
          <w:sz w:val="22"/>
          <w:szCs w:val="22"/>
        </w:rPr>
        <w:t>0,50 Kč za 1 ks mechanické ochrany vrcholu (terminálního výhonu)</w:t>
      </w:r>
      <w:r w:rsidR="001053A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03006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053AA" w:rsidRPr="001053AA">
        <w:rPr>
          <w:rFonts w:ascii="Times New Roman" w:hAnsi="Times New Roman" w:cs="Times New Roman"/>
          <w:color w:val="auto"/>
          <w:sz w:val="22"/>
          <w:szCs w:val="22"/>
        </w:rPr>
        <w:t>40 Kč za 1 ks jedince ovázaného klestem</w:t>
      </w:r>
      <w:r w:rsidR="001053AA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1053AA" w:rsidRPr="001053AA">
        <w:rPr>
          <w:rFonts w:ascii="Times New Roman" w:hAnsi="Times New Roman" w:cs="Times New Roman"/>
          <w:color w:val="auto"/>
          <w:sz w:val="22"/>
          <w:szCs w:val="22"/>
        </w:rPr>
        <w:t>300 Kč za 1 ks položení lapáku</w:t>
      </w:r>
      <w:r w:rsidR="00E263B9" w:rsidRPr="0099219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263B9" w:rsidRPr="0032542B">
        <w:rPr>
          <w:rFonts w:ascii="Times New Roman" w:eastAsia="Times New Roman" w:hAnsi="Times New Roman"/>
          <w:sz w:val="22"/>
          <w:szCs w:val="22"/>
          <w:lang w:eastAsia="cs-CZ"/>
        </w:rPr>
        <w:t>600 Kč za 1 ks bariérového štěrbinového lapače</w:t>
      </w:r>
      <w:r w:rsidR="00E263B9">
        <w:rPr>
          <w:rFonts w:ascii="Times New Roman" w:eastAsia="Times New Roman" w:hAnsi="Times New Roman"/>
          <w:szCs w:val="20"/>
          <w:lang w:eastAsia="cs-CZ"/>
        </w:rPr>
        <w:t>,</w:t>
      </w:r>
      <w:r w:rsidR="001053AA" w:rsidRPr="001053A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263B9" w:rsidRPr="00E263B9">
        <w:rPr>
          <w:rFonts w:ascii="Times New Roman" w:hAnsi="Times New Roman" w:cs="Times New Roman"/>
          <w:color w:val="auto"/>
          <w:sz w:val="22"/>
          <w:szCs w:val="22"/>
        </w:rPr>
        <w:t>400 Kč za 1 ks vyrobené trojnožky</w:t>
      </w:r>
      <w:r w:rsidR="00E263B9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030060">
        <w:rPr>
          <w:rFonts w:ascii="Times New Roman" w:hAnsi="Times New Roman" w:cs="Times New Roman"/>
          <w:color w:val="auto"/>
          <w:sz w:val="22"/>
          <w:szCs w:val="22"/>
        </w:rPr>
        <w:t>Výše finančního příspěvku se stanoví jako součet součinů sazby a množství skutečně provedených technických jednotek.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50C4E8E4" w:rsidR="004879D9" w:rsidRDefault="00A83CC8" w:rsidP="004C471F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030060" w:rsidRPr="00030060">
        <w:rPr>
          <w:rFonts w:ascii="Times New Roman" w:hAnsi="Times New Roman" w:cs="Times New Roman"/>
          <w:color w:val="auto"/>
          <w:sz w:val="22"/>
          <w:szCs w:val="22"/>
        </w:rPr>
        <w:t xml:space="preserve">1 </w:t>
      </w:r>
      <w:r w:rsidRPr="00030060">
        <w:rPr>
          <w:rFonts w:ascii="Times New Roman" w:hAnsi="Times New Roman" w:cs="Times New Roman"/>
          <w:color w:val="auto"/>
          <w:sz w:val="22"/>
          <w:szCs w:val="22"/>
        </w:rPr>
        <w:t xml:space="preserve">žádost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A4C3AE" w14:textId="77777777" w:rsidR="00110F7E" w:rsidRDefault="00110F7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5066A7C6" w14:textId="1D7B48CE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5293EEF1" w14:textId="4D4C1E04" w:rsidR="00030060" w:rsidRDefault="00030060" w:rsidP="002A760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B52D3D">
        <w:rPr>
          <w:rFonts w:ascii="Times New Roman" w:hAnsi="Times New Roman"/>
        </w:rPr>
        <w:t>Žadatelem o dotaci může být</w:t>
      </w:r>
      <w:r w:rsidR="00C07FED">
        <w:rPr>
          <w:rFonts w:ascii="Times New Roman" w:hAnsi="Times New Roman"/>
        </w:rPr>
        <w:t xml:space="preserve"> </w:t>
      </w:r>
      <w:bookmarkStart w:id="1" w:name="_Hlk218515853"/>
      <w:r w:rsidR="00C07FED">
        <w:rPr>
          <w:rFonts w:ascii="Times New Roman" w:hAnsi="Times New Roman"/>
        </w:rPr>
        <w:t>právnická a fyzická osoba (podnikající i nepodnikající), která je</w:t>
      </w:r>
      <w:bookmarkEnd w:id="1"/>
      <w:r w:rsidRPr="00B52D3D">
        <w:rPr>
          <w:rFonts w:ascii="Times New Roman" w:hAnsi="Times New Roman"/>
        </w:rPr>
        <w:t xml:space="preserve"> vlastník</w:t>
      </w:r>
      <w:r w:rsidR="00C07FED">
        <w:rPr>
          <w:rFonts w:ascii="Times New Roman" w:hAnsi="Times New Roman"/>
        </w:rPr>
        <w:t>em</w:t>
      </w:r>
      <w:r w:rsidRPr="00B52D3D">
        <w:rPr>
          <w:rFonts w:ascii="Times New Roman" w:hAnsi="Times New Roman"/>
        </w:rPr>
        <w:t xml:space="preserve"> lesa</w:t>
      </w:r>
      <w:r w:rsidR="00C07FED">
        <w:rPr>
          <w:rFonts w:ascii="Times New Roman" w:hAnsi="Times New Roman"/>
        </w:rPr>
        <w:t>,</w:t>
      </w:r>
      <w:r w:rsidRPr="00B52D3D">
        <w:rPr>
          <w:rFonts w:ascii="Times New Roman" w:hAnsi="Times New Roman"/>
        </w:rPr>
        <w:t xml:space="preserve"> nebo na kterou se podle zvláštního právního předpisu</w:t>
      </w:r>
      <w:r w:rsidRPr="00B52D3D">
        <w:rPr>
          <w:rFonts w:ascii="Times New Roman" w:hAnsi="Times New Roman"/>
          <w:sz w:val="20"/>
          <w:szCs w:val="20"/>
          <w:vertAlign w:val="superscript"/>
        </w:rPr>
        <w:footnoteReference w:id="7"/>
      </w:r>
      <w:r w:rsidRPr="00B52D3D">
        <w:rPr>
          <w:rFonts w:ascii="Times New Roman" w:hAnsi="Times New Roman"/>
        </w:rPr>
        <w:t xml:space="preserve"> vztahují práva a povinnosti vlastníka lesa.</w:t>
      </w:r>
      <w:r w:rsidRPr="00BC4D1B">
        <w:rPr>
          <w:rFonts w:ascii="Times New Roman" w:hAnsi="Times New Roman"/>
        </w:rPr>
        <w:t xml:space="preserve"> </w:t>
      </w:r>
      <w:r w:rsidRPr="00421746">
        <w:rPr>
          <w:rFonts w:ascii="Times New Roman" w:hAnsi="Times New Roman"/>
        </w:rPr>
        <w:t>Příjemcem dotace nemůže být Česká republika nebo jí zřízená nebo</w:t>
      </w:r>
      <w:r>
        <w:rPr>
          <w:rFonts w:ascii="Times New Roman" w:hAnsi="Times New Roman"/>
        </w:rPr>
        <w:t> </w:t>
      </w:r>
      <w:r w:rsidRPr="00421746">
        <w:rPr>
          <w:rFonts w:ascii="Times New Roman" w:hAnsi="Times New Roman"/>
        </w:rPr>
        <w:t>založená osoba pověřená správou lesů v majetku státu.</w:t>
      </w:r>
    </w:p>
    <w:p w14:paraId="7E6FE032" w14:textId="31E6A55E" w:rsidR="00371801" w:rsidRDefault="00371801">
      <w:pPr>
        <w:spacing w:after="0" w:line="240" w:lineRule="auto"/>
        <w:rPr>
          <w:rFonts w:ascii="Times New Roman" w:hAnsi="Times New Roman"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0C260F1D" w14:textId="77777777" w:rsidR="00004DEB" w:rsidRPr="006870D9" w:rsidRDefault="00DF0A7F" w:rsidP="004C471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5B84C0A4" w:rsidR="00004DEB" w:rsidRPr="00050CC5" w:rsidRDefault="19AF4FD1" w:rsidP="004C47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50CC5">
        <w:rPr>
          <w:rFonts w:ascii="Times New Roman" w:hAnsi="Times New Roman"/>
        </w:rPr>
        <w:t xml:space="preserve">od </w:t>
      </w:r>
      <w:r w:rsidR="002A7608" w:rsidRPr="00050CC5">
        <w:rPr>
          <w:rFonts w:ascii="Times New Roman" w:hAnsi="Times New Roman"/>
        </w:rPr>
        <w:t>30</w:t>
      </w:r>
      <w:r w:rsidR="48129BA2" w:rsidRPr="00050CC5">
        <w:rPr>
          <w:rFonts w:ascii="Times New Roman" w:hAnsi="Times New Roman"/>
        </w:rPr>
        <w:t xml:space="preserve">. </w:t>
      </w:r>
      <w:r w:rsidR="002A7608" w:rsidRPr="00050CC5">
        <w:rPr>
          <w:rFonts w:ascii="Times New Roman" w:hAnsi="Times New Roman"/>
        </w:rPr>
        <w:t>6.</w:t>
      </w:r>
      <w:r w:rsidR="48129BA2" w:rsidRPr="00050CC5">
        <w:rPr>
          <w:rFonts w:ascii="Times New Roman" w:hAnsi="Times New Roman"/>
        </w:rPr>
        <w:t xml:space="preserve"> 202</w:t>
      </w:r>
      <w:r w:rsidR="00666861" w:rsidRPr="00050CC5">
        <w:rPr>
          <w:rFonts w:ascii="Times New Roman" w:hAnsi="Times New Roman"/>
        </w:rPr>
        <w:t>6</w:t>
      </w:r>
      <w:r w:rsidR="48129BA2" w:rsidRPr="00050CC5">
        <w:rPr>
          <w:rFonts w:ascii="Times New Roman" w:hAnsi="Times New Roman"/>
        </w:rPr>
        <w:t>, 9:00 hodin</w:t>
      </w:r>
      <w:r w:rsidR="005F16A9">
        <w:rPr>
          <w:rFonts w:ascii="Times New Roman" w:hAnsi="Times New Roman"/>
        </w:rPr>
        <w:t>,</w:t>
      </w:r>
    </w:p>
    <w:p w14:paraId="1953C385" w14:textId="19B356E3" w:rsidR="004E2142" w:rsidRPr="00050CC5" w:rsidRDefault="19AF4FD1" w:rsidP="004C47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50CC5">
        <w:rPr>
          <w:rFonts w:ascii="Times New Roman" w:hAnsi="Times New Roman"/>
        </w:rPr>
        <w:t>do</w:t>
      </w:r>
      <w:r w:rsidR="6602299E" w:rsidRPr="00050CC5">
        <w:rPr>
          <w:rFonts w:ascii="Times New Roman" w:hAnsi="Times New Roman"/>
        </w:rPr>
        <w:t> </w:t>
      </w:r>
      <w:r w:rsidR="002A7608" w:rsidRPr="00050CC5">
        <w:rPr>
          <w:rFonts w:ascii="Times New Roman" w:hAnsi="Times New Roman"/>
        </w:rPr>
        <w:t>13</w:t>
      </w:r>
      <w:r w:rsidR="23D13A62" w:rsidRPr="00050CC5">
        <w:rPr>
          <w:rFonts w:ascii="Times New Roman" w:eastAsia="Times New Roman" w:hAnsi="Times New Roman"/>
        </w:rPr>
        <w:t xml:space="preserve">. </w:t>
      </w:r>
      <w:r w:rsidR="002A7608" w:rsidRPr="00050CC5">
        <w:rPr>
          <w:rFonts w:ascii="Times New Roman" w:eastAsia="Times New Roman" w:hAnsi="Times New Roman"/>
        </w:rPr>
        <w:t>7</w:t>
      </w:r>
      <w:r w:rsidR="23D13A62" w:rsidRPr="00050CC5">
        <w:rPr>
          <w:rFonts w:ascii="Times New Roman" w:eastAsia="Times New Roman" w:hAnsi="Times New Roman"/>
        </w:rPr>
        <w:t>. 202</w:t>
      </w:r>
      <w:r w:rsidR="00666861" w:rsidRPr="00050CC5">
        <w:rPr>
          <w:rFonts w:ascii="Times New Roman" w:eastAsia="Times New Roman" w:hAnsi="Times New Roman"/>
        </w:rPr>
        <w:t>6</w:t>
      </w:r>
      <w:r w:rsidR="23D13A62" w:rsidRPr="00050CC5">
        <w:rPr>
          <w:rFonts w:ascii="Times New Roman" w:eastAsia="Times New Roman" w:hAnsi="Times New Roman"/>
        </w:rPr>
        <w:t>,</w:t>
      </w:r>
      <w:r w:rsidR="68432745" w:rsidRPr="00050CC5">
        <w:rPr>
          <w:rFonts w:ascii="Times New Roman" w:eastAsia="Times New Roman" w:hAnsi="Times New Roman"/>
        </w:rPr>
        <w:t xml:space="preserve"> </w:t>
      </w:r>
      <w:r w:rsidR="23D13A62" w:rsidRPr="00050CC5">
        <w:rPr>
          <w:rFonts w:ascii="Times New Roman" w:eastAsia="Times New Roman" w:hAnsi="Times New Roman"/>
        </w:rPr>
        <w:t>16:00 hodin</w:t>
      </w:r>
      <w:r w:rsidR="002A7608" w:rsidRPr="00050CC5">
        <w:rPr>
          <w:rFonts w:ascii="Times New Roman" w:eastAsia="Times New Roman" w:hAnsi="Times New Roman"/>
        </w:rPr>
        <w:t>.</w:t>
      </w:r>
    </w:p>
    <w:p w14:paraId="3AA9DB73" w14:textId="77777777" w:rsidR="002A7608" w:rsidRPr="00C07FED" w:rsidRDefault="002A7608" w:rsidP="00C07FED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4C471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4C471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A177080" w14:textId="6AE48F01" w:rsidR="00136B8C" w:rsidRPr="00E91B6C" w:rsidRDefault="00136B8C" w:rsidP="004C471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91B6C">
        <w:rPr>
          <w:rFonts w:ascii="Times New Roman" w:hAnsi="Times New Roman"/>
        </w:rPr>
        <w:t>Žádost je nutno doručit poskytovateli jedním z následujících způsobů:</w:t>
      </w:r>
    </w:p>
    <w:p w14:paraId="516E9DE5" w14:textId="7C286461" w:rsidR="00136B8C" w:rsidRPr="00E91B6C" w:rsidRDefault="00136B8C" w:rsidP="004C471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91B6C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91B6C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91B6C">
        <w:rPr>
          <w:rFonts w:ascii="Times New Roman" w:hAnsi="Times New Roman"/>
        </w:rPr>
        <w:t>, nebo využije</w:t>
      </w:r>
      <w:r w:rsidR="00275D10">
        <w:rPr>
          <w:rFonts w:ascii="Times New Roman" w:hAnsi="Times New Roman"/>
        </w:rPr>
        <w:t xml:space="preserve"> </w:t>
      </w:r>
      <w:r w:rsidRPr="00E91B6C">
        <w:rPr>
          <w:rFonts w:ascii="Times New Roman" w:hAnsi="Times New Roman"/>
          <w:b/>
          <w:bCs/>
        </w:rPr>
        <w:t>přihlášení</w:t>
      </w:r>
      <w:r w:rsidRPr="00E91B6C">
        <w:rPr>
          <w:rFonts w:ascii="Times New Roman" w:hAnsi="Times New Roman"/>
        </w:rPr>
        <w:t xml:space="preserve"> do dotačního portálu </w:t>
      </w:r>
      <w:r w:rsidRPr="00E91B6C">
        <w:rPr>
          <w:rFonts w:ascii="Times New Roman" w:hAnsi="Times New Roman"/>
          <w:b/>
          <w:bCs/>
        </w:rPr>
        <w:t>prostřednictvím</w:t>
      </w:r>
      <w:r w:rsidRPr="00E91B6C">
        <w:rPr>
          <w:rFonts w:ascii="Times New Roman" w:hAnsi="Times New Roman"/>
        </w:rPr>
        <w:t xml:space="preserve"> </w:t>
      </w:r>
      <w:r w:rsidRPr="00E91B6C">
        <w:rPr>
          <w:rFonts w:ascii="Times New Roman" w:hAnsi="Times New Roman"/>
          <w:b/>
          <w:bCs/>
        </w:rPr>
        <w:t>datových schránek (ISDS)</w:t>
      </w:r>
      <w:r w:rsidRPr="00E91B6C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4650B482" w14:textId="0E00C1BE" w:rsidR="00AC04AA" w:rsidRPr="00E91B6C" w:rsidRDefault="00AC04AA" w:rsidP="004C471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91B6C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91B6C">
        <w:rPr>
          <w:rFonts w:ascii="Times New Roman" w:hAnsi="Times New Roman"/>
          <w:i/>
          <w:iCs/>
        </w:rPr>
        <w:t>„jména a</w:t>
      </w:r>
      <w:r w:rsidR="00275D10">
        <w:rPr>
          <w:rFonts w:ascii="Times New Roman" w:hAnsi="Times New Roman"/>
          <w:i/>
          <w:iCs/>
        </w:rPr>
        <w:t> </w:t>
      </w:r>
      <w:r w:rsidRPr="00E91B6C">
        <w:rPr>
          <w:rFonts w:ascii="Times New Roman" w:hAnsi="Times New Roman"/>
          <w:i/>
          <w:iCs/>
        </w:rPr>
        <w:t>hesla“</w:t>
      </w:r>
      <w:r w:rsidRPr="00E91B6C">
        <w:rPr>
          <w:rFonts w:ascii="Times New Roman" w:hAnsi="Times New Roman"/>
        </w:rPr>
        <w:t xml:space="preserve"> </w:t>
      </w:r>
      <w:r w:rsidR="008F24C3" w:rsidRPr="00E91B6C">
        <w:rPr>
          <w:rFonts w:ascii="Times New Roman" w:hAnsi="Times New Roman"/>
        </w:rPr>
        <w:t xml:space="preserve">a </w:t>
      </w:r>
      <w:r w:rsidRPr="00E91B6C">
        <w:rPr>
          <w:rFonts w:ascii="Times New Roman" w:hAnsi="Times New Roman"/>
        </w:rPr>
        <w:t>elektronickou žádost odešle přímo v dotačním portále</w:t>
      </w:r>
      <w:r w:rsidR="008F24C3" w:rsidRPr="00E91B6C">
        <w:rPr>
          <w:rFonts w:ascii="Times New Roman" w:hAnsi="Times New Roman"/>
        </w:rPr>
        <w:t xml:space="preserve"> prostřednictvím tlačítka „odeslat“.</w:t>
      </w:r>
      <w:r w:rsidR="00985591" w:rsidRPr="00E91B6C">
        <w:rPr>
          <w:rFonts w:ascii="Times New Roman" w:hAnsi="Times New Roman"/>
        </w:rPr>
        <w:t xml:space="preserve"> V tomto případě musí být žádost podepsána </w:t>
      </w:r>
      <w:r w:rsidR="00985591" w:rsidRPr="00E91B6C">
        <w:rPr>
          <w:rFonts w:ascii="Times New Roman" w:hAnsi="Times New Roman"/>
          <w:b/>
        </w:rPr>
        <w:t>uznávaným elektronickým podpisem</w:t>
      </w:r>
      <w:r w:rsidR="00985591" w:rsidRPr="00E91B6C">
        <w:rPr>
          <w:rStyle w:val="Znakapoznpodarou"/>
          <w:rFonts w:ascii="Times New Roman" w:hAnsi="Times New Roman"/>
        </w:rPr>
        <w:footnoteReference w:id="9"/>
      </w:r>
      <w:r w:rsidR="00985591" w:rsidRPr="00E91B6C">
        <w:rPr>
          <w:rFonts w:ascii="Times New Roman" w:hAnsi="Times New Roman"/>
        </w:rPr>
        <w:t>. Uznávaným elektronickým podpisem</w:t>
      </w:r>
      <w:r w:rsidR="00985591" w:rsidRPr="00E91B6C">
        <w:rPr>
          <w:rStyle w:val="Znakapoznpodarou"/>
          <w:rFonts w:ascii="Times New Roman" w:hAnsi="Times New Roman"/>
        </w:rPr>
        <w:footnoteReference w:id="10"/>
      </w:r>
      <w:r w:rsidR="00985591" w:rsidRPr="00E91B6C">
        <w:rPr>
          <w:rFonts w:ascii="Times New Roman" w:hAnsi="Times New Roman"/>
        </w:rPr>
        <w:t xml:space="preserve"> se rozumí </w:t>
      </w:r>
      <w:r w:rsidR="00985591" w:rsidRPr="00E91B6C">
        <w:rPr>
          <w:rFonts w:ascii="Times New Roman" w:hAnsi="Times New Roman"/>
          <w:b/>
        </w:rPr>
        <w:t>zaručený elektronický podpis</w:t>
      </w:r>
      <w:r w:rsidR="00985591" w:rsidRPr="00E91B6C">
        <w:rPr>
          <w:rStyle w:val="Znakapoznpodarou"/>
          <w:rFonts w:ascii="Times New Roman" w:hAnsi="Times New Roman"/>
          <w:b/>
        </w:rPr>
        <w:footnoteReference w:id="11"/>
      </w:r>
      <w:r w:rsidR="00985591" w:rsidRPr="00E91B6C">
        <w:rPr>
          <w:rFonts w:ascii="Times New Roman" w:hAnsi="Times New Roman"/>
        </w:rPr>
        <w:t xml:space="preserve"> založený na</w:t>
      </w:r>
      <w:r w:rsidR="00275D10">
        <w:rPr>
          <w:rFonts w:ascii="Times New Roman" w:hAnsi="Times New Roman"/>
        </w:rPr>
        <w:t> </w:t>
      </w:r>
      <w:r w:rsidR="00985591" w:rsidRPr="00E91B6C">
        <w:rPr>
          <w:rFonts w:ascii="Times New Roman" w:hAnsi="Times New Roman"/>
        </w:rPr>
        <w:t xml:space="preserve">kvalifikovaném certifikátu pro elektronické podpisy nebo </w:t>
      </w:r>
      <w:r w:rsidR="00985591" w:rsidRPr="00E91B6C">
        <w:rPr>
          <w:rFonts w:ascii="Times New Roman" w:hAnsi="Times New Roman"/>
          <w:b/>
        </w:rPr>
        <w:t>kvalifikovaný elektronický podpis</w:t>
      </w:r>
      <w:r w:rsidR="00985591" w:rsidRPr="00E91B6C">
        <w:rPr>
          <w:rStyle w:val="Znakapoznpodarou"/>
          <w:rFonts w:ascii="Times New Roman" w:hAnsi="Times New Roman"/>
          <w:b/>
        </w:rPr>
        <w:t>9</w:t>
      </w:r>
      <w:r w:rsidR="00985591" w:rsidRPr="00E91B6C">
        <w:rPr>
          <w:rFonts w:ascii="Times New Roman" w:hAnsi="Times New Roman"/>
        </w:rPr>
        <w:t>.</w:t>
      </w:r>
    </w:p>
    <w:p w14:paraId="5F48BD7E" w14:textId="77777777" w:rsidR="00136B8C" w:rsidRPr="00E91B6C" w:rsidRDefault="00136B8C" w:rsidP="00E54B06">
      <w:pPr>
        <w:spacing w:after="0"/>
        <w:rPr>
          <w:rFonts w:ascii="Times New Roman" w:hAnsi="Times New Roman"/>
        </w:rPr>
      </w:pPr>
    </w:p>
    <w:p w14:paraId="61ECBFF3" w14:textId="4E1549F3" w:rsidR="00BB13D0" w:rsidRPr="00E91B6C" w:rsidRDefault="00985591" w:rsidP="004C471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91B6C">
        <w:rPr>
          <w:rFonts w:ascii="Times New Roman" w:hAnsi="Times New Roman"/>
        </w:rPr>
        <w:t xml:space="preserve">Veškeré přílohy k žádosti je žadatel </w:t>
      </w:r>
      <w:r w:rsidRPr="00E91B6C">
        <w:rPr>
          <w:rFonts w:ascii="Times New Roman" w:hAnsi="Times New Roman"/>
          <w:b/>
          <w:bCs/>
        </w:rPr>
        <w:t>povinen</w:t>
      </w:r>
      <w:r w:rsidRPr="00E91B6C">
        <w:rPr>
          <w:rFonts w:ascii="Times New Roman" w:hAnsi="Times New Roman"/>
        </w:rPr>
        <w:t xml:space="preserve"> </w:t>
      </w:r>
      <w:r w:rsidR="008A508E" w:rsidRPr="00E91B6C">
        <w:rPr>
          <w:rFonts w:ascii="Times New Roman" w:hAnsi="Times New Roman"/>
        </w:rPr>
        <w:t>připojit (</w:t>
      </w:r>
      <w:r w:rsidRPr="00E91B6C">
        <w:rPr>
          <w:rFonts w:ascii="Times New Roman" w:hAnsi="Times New Roman"/>
        </w:rPr>
        <w:t>nahrát</w:t>
      </w:r>
      <w:r w:rsidR="008A508E" w:rsidRPr="00E91B6C">
        <w:rPr>
          <w:rFonts w:ascii="Times New Roman" w:hAnsi="Times New Roman"/>
        </w:rPr>
        <w:t>)</w:t>
      </w:r>
      <w:r w:rsidRPr="00E91B6C">
        <w:rPr>
          <w:rFonts w:ascii="Times New Roman" w:hAnsi="Times New Roman"/>
        </w:rPr>
        <w:t xml:space="preserve"> v elektronické podobě jako součást žádosti přímo v dotačním portálu Karlovarského kraje</w:t>
      </w:r>
      <w:r w:rsidR="00D262CD" w:rsidRPr="00E91B6C">
        <w:rPr>
          <w:rFonts w:ascii="Times New Roman" w:hAnsi="Times New Roman"/>
        </w:rPr>
        <w:t>.</w:t>
      </w:r>
    </w:p>
    <w:p w14:paraId="5AA88FDC" w14:textId="77777777" w:rsidR="00D262CD" w:rsidRPr="00E91B6C" w:rsidRDefault="00D262CD" w:rsidP="00C07FED">
      <w:pPr>
        <w:spacing w:after="0" w:line="240" w:lineRule="auto"/>
        <w:jc w:val="both"/>
        <w:rPr>
          <w:rFonts w:ascii="Times New Roman" w:hAnsi="Times New Roman"/>
        </w:rPr>
      </w:pPr>
    </w:p>
    <w:p w14:paraId="0184DBA0" w14:textId="7423CA91" w:rsidR="00EE05A1" w:rsidRDefault="00D262CD" w:rsidP="004C471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91B6C">
        <w:rPr>
          <w:rFonts w:ascii="Times New Roman" w:hAnsi="Times New Roman"/>
        </w:rPr>
        <w:t xml:space="preserve">Doručení </w:t>
      </w:r>
      <w:r w:rsidR="00B67779" w:rsidRPr="00E91B6C">
        <w:rPr>
          <w:rFonts w:ascii="Times New Roman" w:hAnsi="Times New Roman"/>
        </w:rPr>
        <w:t>žádosti</w:t>
      </w:r>
      <w:r w:rsidRPr="00E91B6C">
        <w:rPr>
          <w:rFonts w:ascii="Times New Roman" w:hAnsi="Times New Roman"/>
        </w:rPr>
        <w:t xml:space="preserve"> listinnou formou, osobním podáním, či datovou </w:t>
      </w:r>
      <w:r w:rsidR="009B4BB0" w:rsidRPr="00E91B6C">
        <w:rPr>
          <w:rFonts w:ascii="Times New Roman" w:hAnsi="Times New Roman"/>
        </w:rPr>
        <w:t xml:space="preserve">zprávou do datové schránky Karlovarského kraje </w:t>
      </w:r>
      <w:r w:rsidR="00054B71" w:rsidRPr="00E91B6C">
        <w:rPr>
          <w:rFonts w:ascii="Times New Roman" w:hAnsi="Times New Roman"/>
          <w:b/>
          <w:bCs/>
        </w:rPr>
        <w:t>není povoleno</w:t>
      </w:r>
      <w:r w:rsidRPr="00E91B6C">
        <w:rPr>
          <w:rFonts w:ascii="Times New Roman" w:hAnsi="Times New Roman"/>
          <w:b/>
          <w:bCs/>
        </w:rPr>
        <w:t xml:space="preserve"> a povede k vyřazení žádosti</w:t>
      </w:r>
      <w:r w:rsidR="00993C0B" w:rsidRPr="00E91B6C">
        <w:rPr>
          <w:rFonts w:ascii="Times New Roman" w:hAnsi="Times New Roman"/>
          <w:b/>
          <w:bCs/>
        </w:rPr>
        <w:t xml:space="preserve"> bez dalšího hodnocení</w:t>
      </w:r>
      <w:r w:rsidRPr="00E91B6C">
        <w:rPr>
          <w:rFonts w:ascii="Times New Roman" w:hAnsi="Times New Roman"/>
        </w:rPr>
        <w:t>.</w:t>
      </w:r>
    </w:p>
    <w:p w14:paraId="1C1F1756" w14:textId="77777777" w:rsidR="00EE05A1" w:rsidRDefault="00EE05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D52CC4B" w14:textId="280C78D9" w:rsidR="006C4000" w:rsidRPr="00C07FED" w:rsidRDefault="006C4000" w:rsidP="004C471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275D10">
        <w:rPr>
          <w:rFonts w:ascii="Times New Roman" w:hAnsi="Times New Roman"/>
        </w:rPr>
        <w:lastRenderedPageBreak/>
        <w:t>Povinnými přílohami k žádosti jsou:</w:t>
      </w:r>
    </w:p>
    <w:p w14:paraId="0C7427ED" w14:textId="77777777" w:rsidR="006C4000" w:rsidRPr="004811FF" w:rsidRDefault="006C4000" w:rsidP="004C471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Společné povinné přílohy</w:t>
      </w:r>
      <w:r w:rsidRPr="004811FF">
        <w:rPr>
          <w:rFonts w:ascii="Times New Roman" w:hAnsi="Times New Roman"/>
        </w:rPr>
        <w:t xml:space="preserve"> pro všechny podprogramy:</w:t>
      </w:r>
    </w:p>
    <w:p w14:paraId="5F2C57EF" w14:textId="77777777" w:rsidR="006C4000" w:rsidRPr="004811FF" w:rsidRDefault="006C4000" w:rsidP="004C471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811FF">
        <w:rPr>
          <w:rFonts w:ascii="Times New Roman" w:hAnsi="Times New Roman"/>
        </w:rPr>
        <w:t>doklad prokazují</w:t>
      </w:r>
      <w:r>
        <w:rPr>
          <w:rFonts w:ascii="Times New Roman" w:hAnsi="Times New Roman"/>
        </w:rPr>
        <w:t>cí</w:t>
      </w:r>
      <w:r w:rsidRPr="004811FF">
        <w:rPr>
          <w:rFonts w:ascii="Times New Roman" w:hAnsi="Times New Roman"/>
        </w:rPr>
        <w:t xml:space="preserve"> vlastnictví bankovního účtu žadatele,</w:t>
      </w:r>
    </w:p>
    <w:p w14:paraId="43364570" w14:textId="77777777" w:rsidR="006C4000" w:rsidRPr="004811FF" w:rsidRDefault="006C4000" w:rsidP="004C471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811FF">
        <w:rPr>
          <w:rFonts w:ascii="Times New Roman" w:hAnsi="Times New Roman"/>
        </w:rPr>
        <w:t>nájemní/</w:t>
      </w:r>
      <w:proofErr w:type="spellStart"/>
      <w:r w:rsidRPr="004811FF">
        <w:rPr>
          <w:rFonts w:ascii="Times New Roman" w:hAnsi="Times New Roman"/>
        </w:rPr>
        <w:t>pachtovní</w:t>
      </w:r>
      <w:proofErr w:type="spellEnd"/>
      <w:r w:rsidRPr="004811FF">
        <w:rPr>
          <w:rFonts w:ascii="Times New Roman" w:hAnsi="Times New Roman"/>
        </w:rPr>
        <w:t xml:space="preserve"> smlouv</w:t>
      </w:r>
      <w:r>
        <w:rPr>
          <w:rFonts w:ascii="Times New Roman" w:hAnsi="Times New Roman"/>
        </w:rPr>
        <w:t>a</w:t>
      </w:r>
      <w:r w:rsidRPr="004811F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4811FF">
        <w:rPr>
          <w:rFonts w:ascii="Times New Roman" w:hAnsi="Times New Roman"/>
        </w:rPr>
        <w:t>pokud je žadatelem nájemce,</w:t>
      </w:r>
    </w:p>
    <w:p w14:paraId="1412BCD2" w14:textId="3E7254E5" w:rsidR="006C4000" w:rsidRDefault="006C4000" w:rsidP="004C471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811FF">
        <w:rPr>
          <w:rFonts w:ascii="Times New Roman" w:hAnsi="Times New Roman"/>
        </w:rPr>
        <w:t>protokol o předání a převzetí vlastnického separátu lesní hospodářské osnovy, pokud</w:t>
      </w:r>
      <w:r>
        <w:rPr>
          <w:rFonts w:ascii="Times New Roman" w:hAnsi="Times New Roman"/>
        </w:rPr>
        <w:t xml:space="preserve"> žadatel </w:t>
      </w:r>
      <w:r w:rsidRPr="004811FF">
        <w:rPr>
          <w:rFonts w:ascii="Times New Roman" w:hAnsi="Times New Roman"/>
        </w:rPr>
        <w:t>nehospodaří podle platného lesního hospodářského plánu</w:t>
      </w:r>
      <w:r w:rsidR="005F16A9">
        <w:rPr>
          <w:rFonts w:ascii="Times New Roman" w:hAnsi="Times New Roman"/>
        </w:rPr>
        <w:t>.</w:t>
      </w:r>
    </w:p>
    <w:p w14:paraId="65E2774F" w14:textId="3EABD3A4" w:rsidR="006C4000" w:rsidRPr="00A312FA" w:rsidRDefault="006C4000" w:rsidP="004C471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 </w:t>
      </w:r>
      <w:r w:rsidRPr="00A312FA">
        <w:rPr>
          <w:rFonts w:ascii="Times New Roman" w:hAnsi="Times New Roman"/>
        </w:rPr>
        <w:t xml:space="preserve">dotační </w:t>
      </w:r>
      <w:r w:rsidR="001B4E49" w:rsidRPr="00C07FED">
        <w:rPr>
          <w:rFonts w:ascii="Times New Roman" w:hAnsi="Times New Roman"/>
          <w:b/>
        </w:rPr>
        <w:t xml:space="preserve">podprogram </w:t>
      </w:r>
      <w:r w:rsidRPr="00C07FED">
        <w:rPr>
          <w:rFonts w:ascii="Times New Roman" w:hAnsi="Times New Roman"/>
          <w:b/>
        </w:rPr>
        <w:t>A</w:t>
      </w:r>
      <w:r>
        <w:rPr>
          <w:rFonts w:ascii="Times New Roman" w:hAnsi="Times New Roman"/>
        </w:rPr>
        <w:t xml:space="preserve"> – úhrada zvýšených nákladů na zpracování nahodilých těžeb </w:t>
      </w:r>
      <w:r w:rsidRPr="00DB1C6A">
        <w:rPr>
          <w:rFonts w:ascii="Times New Roman" w:hAnsi="Times New Roman"/>
        </w:rPr>
        <w:t>z důvodu vlivu</w:t>
      </w:r>
      <w:r>
        <w:rPr>
          <w:rFonts w:ascii="Times New Roman" w:hAnsi="Times New Roman"/>
          <w:bCs/>
          <w:iCs/>
        </w:rPr>
        <w:t xml:space="preserve"> biotických a abiotických činitelů</w:t>
      </w:r>
      <w:r w:rsidRPr="00A312FA">
        <w:rPr>
          <w:rFonts w:ascii="Times New Roman" w:hAnsi="Times New Roman"/>
        </w:rPr>
        <w:t>:</w:t>
      </w:r>
    </w:p>
    <w:p w14:paraId="3C080E61" w14:textId="432F9DF2" w:rsidR="006C4000" w:rsidRDefault="006C4000" w:rsidP="004C471F">
      <w:pPr>
        <w:pStyle w:val="Normaln"/>
        <w:numPr>
          <w:ilvl w:val="0"/>
          <w:numId w:val="13"/>
        </w:numPr>
        <w:contextualSpacing/>
        <w:rPr>
          <w:rFonts w:ascii="Times New Roman" w:hAnsi="Times New Roman"/>
          <w:sz w:val="22"/>
          <w:szCs w:val="22"/>
        </w:rPr>
      </w:pPr>
      <w:r w:rsidRPr="00426C2C">
        <w:rPr>
          <w:rFonts w:ascii="Times New Roman" w:hAnsi="Times New Roman"/>
          <w:sz w:val="22"/>
          <w:szCs w:val="22"/>
        </w:rPr>
        <w:t>příloha k </w:t>
      </w:r>
      <w:r w:rsidRPr="001B4E49">
        <w:rPr>
          <w:rFonts w:ascii="Times New Roman" w:hAnsi="Times New Roman"/>
          <w:sz w:val="22"/>
          <w:szCs w:val="22"/>
        </w:rPr>
        <w:t xml:space="preserve">žádosti pro dotační </w:t>
      </w:r>
      <w:r w:rsidR="001B4E49" w:rsidRPr="001B4E49">
        <w:rPr>
          <w:rFonts w:ascii="Times New Roman" w:hAnsi="Times New Roman"/>
          <w:sz w:val="22"/>
          <w:szCs w:val="22"/>
        </w:rPr>
        <w:t>podprogram</w:t>
      </w:r>
      <w:r w:rsidRPr="001B4E49">
        <w:rPr>
          <w:rFonts w:ascii="Times New Roman" w:hAnsi="Times New Roman"/>
          <w:sz w:val="22"/>
          <w:szCs w:val="22"/>
        </w:rPr>
        <w:t xml:space="preserve"> A</w:t>
      </w:r>
      <w:r w:rsidR="005F16A9">
        <w:rPr>
          <w:rFonts w:ascii="Times New Roman" w:hAnsi="Times New Roman"/>
          <w:sz w:val="22"/>
          <w:szCs w:val="22"/>
        </w:rPr>
        <w:t>,</w:t>
      </w:r>
    </w:p>
    <w:p w14:paraId="1C1C82AC" w14:textId="77777777" w:rsidR="006C4000" w:rsidRPr="00426C2C" w:rsidRDefault="006C4000" w:rsidP="004C471F">
      <w:pPr>
        <w:pStyle w:val="Normaln"/>
        <w:numPr>
          <w:ilvl w:val="0"/>
          <w:numId w:val="13"/>
        </w:num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čestné prohlášení žadatele o podporu v režimu de </w:t>
      </w:r>
      <w:proofErr w:type="spellStart"/>
      <w:r>
        <w:rPr>
          <w:rFonts w:ascii="Times New Roman" w:hAnsi="Times New Roman"/>
          <w:sz w:val="22"/>
          <w:szCs w:val="22"/>
        </w:rPr>
        <w:t>minimis</w:t>
      </w:r>
      <w:proofErr w:type="spellEnd"/>
      <w:r>
        <w:rPr>
          <w:rFonts w:ascii="Times New Roman" w:hAnsi="Times New Roman"/>
          <w:sz w:val="22"/>
          <w:szCs w:val="22"/>
        </w:rPr>
        <w:t>,</w:t>
      </w:r>
    </w:p>
    <w:p w14:paraId="0CCDB563" w14:textId="77777777" w:rsidR="006C4000" w:rsidRPr="00426C2C" w:rsidRDefault="006C4000" w:rsidP="004C471F">
      <w:pPr>
        <w:pStyle w:val="Normaln"/>
        <w:numPr>
          <w:ilvl w:val="0"/>
          <w:numId w:val="13"/>
        </w:numPr>
        <w:contextualSpacing/>
        <w:rPr>
          <w:rFonts w:ascii="Times New Roman" w:hAnsi="Times New Roman"/>
          <w:sz w:val="22"/>
          <w:szCs w:val="22"/>
        </w:rPr>
      </w:pPr>
      <w:r w:rsidRPr="00426C2C">
        <w:rPr>
          <w:rFonts w:ascii="Times New Roman" w:hAnsi="Times New Roman"/>
          <w:sz w:val="22"/>
          <w:szCs w:val="22"/>
        </w:rPr>
        <w:t xml:space="preserve">výpis z lesní hospodářské evidence o nahodilé těžbě jehličnatého dříví (porost, </w:t>
      </w:r>
      <w:r>
        <w:rPr>
          <w:rFonts w:ascii="Times New Roman" w:hAnsi="Times New Roman"/>
          <w:sz w:val="22"/>
          <w:szCs w:val="22"/>
        </w:rPr>
        <w:t>lesní hospodářský celek – LHC</w:t>
      </w:r>
      <w:r w:rsidRPr="00426C2C">
        <w:rPr>
          <w:rFonts w:ascii="Times New Roman" w:hAnsi="Times New Roman"/>
          <w:sz w:val="22"/>
          <w:szCs w:val="22"/>
        </w:rPr>
        <w:t>, množství vytěženého dřeva).</w:t>
      </w:r>
    </w:p>
    <w:p w14:paraId="4AB45395" w14:textId="1F2AEEC9" w:rsidR="006C4000" w:rsidRPr="00A312FA" w:rsidRDefault="006C4000" w:rsidP="004C471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</w:t>
      </w:r>
      <w:r w:rsidRPr="00A312FA">
        <w:rPr>
          <w:rFonts w:ascii="Times New Roman" w:hAnsi="Times New Roman"/>
        </w:rPr>
        <w:t xml:space="preserve"> dotační </w:t>
      </w:r>
      <w:r w:rsidR="001B4E49" w:rsidRPr="009B7361">
        <w:rPr>
          <w:rFonts w:ascii="Times New Roman" w:hAnsi="Times New Roman"/>
          <w:b/>
        </w:rPr>
        <w:t>podprogram</w:t>
      </w:r>
      <w:r w:rsidRPr="009B7361">
        <w:rPr>
          <w:rFonts w:ascii="Times New Roman" w:hAnsi="Times New Roman"/>
          <w:b/>
        </w:rPr>
        <w:t xml:space="preserve"> B </w:t>
      </w:r>
      <w:r>
        <w:rPr>
          <w:rFonts w:ascii="Times New Roman" w:hAnsi="Times New Roman"/>
        </w:rPr>
        <w:t xml:space="preserve">– </w:t>
      </w:r>
      <w:r w:rsidRPr="00A312FA">
        <w:rPr>
          <w:rFonts w:ascii="Times New Roman" w:hAnsi="Times New Roman"/>
        </w:rPr>
        <w:t>individuální</w:t>
      </w:r>
      <w:r>
        <w:rPr>
          <w:rFonts w:ascii="Times New Roman" w:hAnsi="Times New Roman"/>
        </w:rPr>
        <w:t xml:space="preserve"> </w:t>
      </w:r>
      <w:r w:rsidRPr="00A312FA">
        <w:rPr>
          <w:rFonts w:ascii="Times New Roman" w:hAnsi="Times New Roman"/>
        </w:rPr>
        <w:t>ochrana lesa proti zvěři:</w:t>
      </w:r>
    </w:p>
    <w:p w14:paraId="02F752F3" w14:textId="14CB3511" w:rsidR="006C4000" w:rsidRPr="0099032B" w:rsidRDefault="006C4000" w:rsidP="004C471F">
      <w:pPr>
        <w:pStyle w:val="Normaln"/>
        <w:numPr>
          <w:ilvl w:val="0"/>
          <w:numId w:val="14"/>
        </w:numPr>
        <w:contextualSpacing/>
        <w:rPr>
          <w:rFonts w:ascii="Times New Roman" w:hAnsi="Times New Roman"/>
          <w:sz w:val="22"/>
          <w:szCs w:val="22"/>
        </w:rPr>
      </w:pPr>
      <w:r w:rsidRPr="0099032B">
        <w:rPr>
          <w:rFonts w:ascii="Times New Roman" w:hAnsi="Times New Roman"/>
          <w:sz w:val="22"/>
          <w:szCs w:val="22"/>
        </w:rPr>
        <w:t xml:space="preserve">příloha k žádosti pro </w:t>
      </w:r>
      <w:r w:rsidRPr="001B4E49">
        <w:rPr>
          <w:rFonts w:ascii="Times New Roman" w:hAnsi="Times New Roman"/>
          <w:sz w:val="22"/>
          <w:szCs w:val="22"/>
        </w:rPr>
        <w:t xml:space="preserve">dotační </w:t>
      </w:r>
      <w:r w:rsidR="001B4E49" w:rsidRPr="001B4E49">
        <w:rPr>
          <w:rFonts w:ascii="Times New Roman" w:hAnsi="Times New Roman"/>
          <w:sz w:val="22"/>
          <w:szCs w:val="22"/>
        </w:rPr>
        <w:t>podprogram</w:t>
      </w:r>
      <w:r w:rsidRPr="001B4E49">
        <w:rPr>
          <w:rFonts w:ascii="Times New Roman" w:hAnsi="Times New Roman"/>
          <w:sz w:val="22"/>
          <w:szCs w:val="22"/>
        </w:rPr>
        <w:t xml:space="preserve"> B</w:t>
      </w:r>
      <w:r w:rsidR="005F16A9">
        <w:rPr>
          <w:rFonts w:ascii="Times New Roman" w:hAnsi="Times New Roman"/>
          <w:sz w:val="22"/>
          <w:szCs w:val="22"/>
        </w:rPr>
        <w:t>,</w:t>
      </w:r>
    </w:p>
    <w:p w14:paraId="6535E341" w14:textId="77777777" w:rsidR="006C4000" w:rsidRPr="0099032B" w:rsidRDefault="006C4000" w:rsidP="004C471F">
      <w:pPr>
        <w:pStyle w:val="Normaln"/>
        <w:numPr>
          <w:ilvl w:val="0"/>
          <w:numId w:val="14"/>
        </w:numPr>
        <w:contextualSpacing/>
        <w:rPr>
          <w:rFonts w:ascii="Times New Roman" w:hAnsi="Times New Roman"/>
          <w:sz w:val="22"/>
          <w:szCs w:val="22"/>
        </w:rPr>
      </w:pPr>
      <w:r w:rsidRPr="0099032B">
        <w:rPr>
          <w:rFonts w:ascii="Times New Roman" w:hAnsi="Times New Roman"/>
          <w:sz w:val="22"/>
          <w:szCs w:val="22"/>
        </w:rPr>
        <w:t>obrysová nebo porostní mapa s grafickým plošným zákresem umístění nově zřízených oplůtků, jedinců ovázaných klestem a jedinců s mechanickou ochranou vrcholu.</w:t>
      </w:r>
    </w:p>
    <w:p w14:paraId="5F5C308C" w14:textId="676E9C19" w:rsidR="006C4000" w:rsidRPr="00A312FA" w:rsidRDefault="006C4000" w:rsidP="004C471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</w:t>
      </w:r>
      <w:r w:rsidRPr="00A312FA">
        <w:rPr>
          <w:rFonts w:ascii="Times New Roman" w:hAnsi="Times New Roman"/>
        </w:rPr>
        <w:t xml:space="preserve"> dotační </w:t>
      </w:r>
      <w:r w:rsidR="001B4E49" w:rsidRPr="009B7361">
        <w:rPr>
          <w:rFonts w:ascii="Times New Roman" w:hAnsi="Times New Roman"/>
          <w:b/>
        </w:rPr>
        <w:t>podprogram</w:t>
      </w:r>
      <w:r w:rsidRPr="009B7361">
        <w:rPr>
          <w:rFonts w:ascii="Times New Roman" w:hAnsi="Times New Roman"/>
          <w:b/>
        </w:rPr>
        <w:t xml:space="preserve"> </w:t>
      </w:r>
      <w:r w:rsidR="005F16A9" w:rsidRPr="009B7361">
        <w:rPr>
          <w:rFonts w:ascii="Times New Roman" w:hAnsi="Times New Roman"/>
          <w:b/>
          <w:color w:val="0D0D0D" w:themeColor="text1" w:themeTint="F2"/>
        </w:rPr>
        <w:t>C</w:t>
      </w:r>
      <w:r w:rsidR="005F16A9">
        <w:rPr>
          <w:rFonts w:ascii="Times New Roman" w:hAnsi="Times New Roman"/>
        </w:rPr>
        <w:t xml:space="preserve"> – ochrana</w:t>
      </w:r>
      <w:r w:rsidRPr="00A312FA">
        <w:rPr>
          <w:rFonts w:ascii="Times New Roman" w:hAnsi="Times New Roman"/>
        </w:rPr>
        <w:t xml:space="preserve"> lesa proti hmyzím škůdcům:</w:t>
      </w:r>
    </w:p>
    <w:p w14:paraId="6EBF45F8" w14:textId="037D157E" w:rsidR="006C4000" w:rsidRDefault="006C4000" w:rsidP="004C471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356D38">
        <w:rPr>
          <w:rFonts w:ascii="Times New Roman" w:hAnsi="Times New Roman"/>
        </w:rPr>
        <w:t xml:space="preserve">příloha k žádosti pro dotační </w:t>
      </w:r>
      <w:r w:rsidR="001B4E49" w:rsidRPr="004D35A8">
        <w:rPr>
          <w:rFonts w:ascii="Times New Roman" w:hAnsi="Times New Roman"/>
        </w:rPr>
        <w:t>pod</w:t>
      </w:r>
      <w:r w:rsidR="001B4E49">
        <w:rPr>
          <w:rFonts w:ascii="Times New Roman" w:hAnsi="Times New Roman"/>
        </w:rPr>
        <w:t>program</w:t>
      </w:r>
      <w:r w:rsidRPr="00356D38">
        <w:rPr>
          <w:rFonts w:ascii="Times New Roman" w:hAnsi="Times New Roman"/>
        </w:rPr>
        <w:t xml:space="preserve"> C.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6C6E0077" w14:textId="79F2B62D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6C4000" w:rsidRPr="006C4000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153F3E54" w14:textId="0E1F3B4B" w:rsidR="00B72D2C" w:rsidRPr="006870D9" w:rsidRDefault="00B72D2C" w:rsidP="004C47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5F326B56" w:rsidR="00B72D2C" w:rsidRPr="006870D9" w:rsidRDefault="00B72D2C" w:rsidP="004C47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6C4000">
        <w:rPr>
          <w:rFonts w:ascii="Times New Roman" w:eastAsia="Times New Roman" w:hAnsi="Times New Roman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Default="00945D50" w:rsidP="004C47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Pr="00C07FED" w:rsidRDefault="00C16AC2" w:rsidP="00C07FED">
      <w:pPr>
        <w:spacing w:after="0"/>
        <w:rPr>
          <w:rFonts w:ascii="Times New Roman" w:eastAsia="Times New Roman" w:hAnsi="Times New Roman"/>
          <w:lang w:eastAsia="cs-CZ"/>
        </w:rPr>
      </w:pPr>
    </w:p>
    <w:p w14:paraId="1386512B" w14:textId="12320942" w:rsidR="00C16AC2" w:rsidRPr="006870D9" w:rsidRDefault="00C16AC2" w:rsidP="004C47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>
        <w:rPr>
          <w:rFonts w:ascii="Times New Roman" w:eastAsia="Times New Roman" w:hAnsi="Times New Roman"/>
          <w:lang w:eastAsia="cs-CZ"/>
        </w:rPr>
        <w:t>formát</w:t>
      </w:r>
      <w:r>
        <w:rPr>
          <w:rFonts w:ascii="Times New Roman" w:eastAsia="Times New Roman" w:hAnsi="Times New Roman"/>
          <w:lang w:eastAsia="cs-CZ"/>
        </w:rPr>
        <w:t xml:space="preserve"> komunikace</w:t>
      </w:r>
      <w:r w:rsidR="00715991">
        <w:rPr>
          <w:rFonts w:ascii="Times New Roman" w:eastAsia="Times New Roman" w:hAnsi="Times New Roman"/>
          <w:lang w:eastAsia="cs-CZ"/>
        </w:rPr>
        <w:t>, a</w:t>
      </w:r>
      <w:r w:rsidR="00AC4749">
        <w:rPr>
          <w:rFonts w:ascii="Times New Roman" w:eastAsia="Times New Roman" w:hAnsi="Times New Roman"/>
          <w:lang w:eastAsia="cs-CZ"/>
        </w:rPr>
        <w:t> </w:t>
      </w:r>
      <w:r w:rsidR="00715991">
        <w:rPr>
          <w:rFonts w:ascii="Times New Roman" w:eastAsia="Times New Roman" w:hAnsi="Times New Roman"/>
          <w:lang w:eastAsia="cs-CZ"/>
        </w:rPr>
        <w:t>to</w:t>
      </w:r>
      <w:r w:rsidR="00AC4749">
        <w:rPr>
          <w:rFonts w:ascii="Times New Roman" w:eastAsia="Times New Roman" w:hAnsi="Times New Roman"/>
          <w:lang w:eastAsia="cs-CZ"/>
        </w:rPr>
        <w:t> </w:t>
      </w:r>
      <w:r w:rsidR="00715991">
        <w:rPr>
          <w:rFonts w:ascii="Times New Roman" w:eastAsia="Times New Roman" w:hAnsi="Times New Roman"/>
          <w:lang w:eastAsia="cs-CZ"/>
        </w:rPr>
        <w:t>jak</w:t>
      </w:r>
      <w:r w:rsidR="00AC4749">
        <w:rPr>
          <w:rFonts w:ascii="Times New Roman" w:eastAsia="Times New Roman" w:hAnsi="Times New Roman"/>
          <w:lang w:eastAsia="cs-CZ"/>
        </w:rPr>
        <w:t> </w:t>
      </w:r>
      <w:r w:rsidR="00715991">
        <w:rPr>
          <w:rFonts w:ascii="Times New Roman" w:eastAsia="Times New Roman" w:hAnsi="Times New Roman"/>
          <w:lang w:eastAsia="cs-CZ"/>
        </w:rPr>
        <w:t>ze strany poskytovatele, tak žadatele. Tato podmínka platí napříč dotačním programem,</w:t>
      </w:r>
      <w:r w:rsidR="00AC4749">
        <w:rPr>
          <w:rFonts w:ascii="Times New Roman" w:eastAsia="Times New Roman" w:hAnsi="Times New Roman"/>
          <w:lang w:eastAsia="cs-CZ"/>
        </w:rPr>
        <w:t xml:space="preserve"> </w:t>
      </w:r>
      <w:r w:rsidR="00715991">
        <w:rPr>
          <w:rFonts w:ascii="Times New Roman" w:eastAsia="Times New Roman" w:hAnsi="Times New Roman"/>
          <w:lang w:eastAsia="cs-CZ"/>
        </w:rPr>
        <w:t>tedy</w:t>
      </w:r>
      <w:r w:rsidR="00AC4749">
        <w:rPr>
          <w:rFonts w:ascii="Times New Roman" w:eastAsia="Times New Roman" w:hAnsi="Times New Roman"/>
          <w:lang w:eastAsia="cs-CZ"/>
        </w:rPr>
        <w:t> </w:t>
      </w:r>
      <w:r w:rsidR="00715991">
        <w:rPr>
          <w:rFonts w:ascii="Times New Roman" w:eastAsia="Times New Roman" w:hAnsi="Times New Roman"/>
          <w:lang w:eastAsia="cs-CZ"/>
        </w:rPr>
        <w:t>i pro následné změny a finanční vypořádání.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220CD21" w14:textId="0502CEE2" w:rsidR="00EE05A1" w:rsidRDefault="006C4000" w:rsidP="004C47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1C0F7A">
        <w:rPr>
          <w:rFonts w:ascii="Times New Roman" w:hAnsi="Times New Roman"/>
        </w:rPr>
        <w:t>V návaznosti na výši finančního limitu stanoveného rozpočtem kraje pro daný rok, může příslušný odbor stanovit jednotný koeficient, kterým se částky v jednotlivých žádostech změní tak, aby součet konečných částek mohl pokrýt stanovený rozpočet. Společný koeficient se vypočítá jako podíl celkové výše finančních prostředků stanovených rozpočtem kraje a celkové požadované částky ve všech žádostech splňujících podmínky pravidel.</w:t>
      </w:r>
    </w:p>
    <w:p w14:paraId="57C7785C" w14:textId="77777777" w:rsidR="00EE05A1" w:rsidRDefault="00EE05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6375E4CE" w14:textId="15791E5B" w:rsidR="00D74F97" w:rsidRDefault="006C4000" w:rsidP="00D74F9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7E6C97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 účelu (tj. jsou účelově určeny) a lze je použít výlučně na neinvestiční výdaje a nepodléhají finančnímu vypořádání. Poskytovatel neposkytne dotaci žadatelům, kteří splňují kritéria podle Nařízení Rady (EU) č. 833/2014 ze dne 31. července 2014 o omezujících opatřeních vzhledem k činnostem Ruska destabilizujícím situaci na Ukrajině ve znění Nařízení Rady (EU) 2022/576 ze dne 8.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7E6C97">
        <w:rPr>
          <w:rFonts w:ascii="Times New Roman" w:eastAsia="Times New Roman" w:hAnsi="Times New Roman"/>
          <w:lang w:eastAsia="cs-CZ"/>
        </w:rPr>
        <w:t>dubna 2022.</w:t>
      </w:r>
    </w:p>
    <w:p w14:paraId="628E4825" w14:textId="77777777" w:rsidR="00D74F97" w:rsidRPr="00D74F97" w:rsidRDefault="00D74F97" w:rsidP="00D74F97">
      <w:pPr>
        <w:spacing w:after="0" w:line="240" w:lineRule="auto"/>
        <w:ind w:left="357"/>
        <w:jc w:val="both"/>
        <w:rPr>
          <w:rStyle w:val="normaltextrun"/>
          <w:rFonts w:ascii="Times New Roman" w:hAnsi="Times New Roman"/>
        </w:rPr>
      </w:pPr>
    </w:p>
    <w:p w14:paraId="180F6FBA" w14:textId="3406AB6C" w:rsidR="00D74F97" w:rsidRDefault="00D74F97" w:rsidP="00D74F97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4F97">
        <w:rPr>
          <w:rFonts w:ascii="Times New Roman" w:hAnsi="Times New Roman" w:cs="Times New Roman"/>
          <w:color w:val="auto"/>
          <w:sz w:val="22"/>
          <w:szCs w:val="22"/>
        </w:rPr>
        <w:t xml:space="preserve">Dotace na podprogram </w:t>
      </w:r>
      <w:r w:rsidR="00992192">
        <w:rPr>
          <w:rFonts w:ascii="Times New Roman" w:hAnsi="Times New Roman" w:cs="Times New Roman"/>
          <w:color w:val="auto"/>
          <w:sz w:val="22"/>
          <w:szCs w:val="22"/>
        </w:rPr>
        <w:t>B</w:t>
      </w:r>
      <w:r w:rsidR="00992192" w:rsidRPr="00D74F9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74F97">
        <w:rPr>
          <w:rFonts w:ascii="Times New Roman" w:hAnsi="Times New Roman" w:cs="Times New Roman"/>
          <w:color w:val="auto"/>
          <w:sz w:val="22"/>
          <w:szCs w:val="22"/>
        </w:rPr>
        <w:t xml:space="preserve">– individuální ochrana lesa proti zvěři a podprogram C – ochrana lesa proti hmyzím škůdcům podle tohoto dotačního programu je v souladu s podmínkami „Dotačního rámce pro poskytování příspěvků na podporu hospodaření v lesích“ schváleného Evropskou komisí rozhodnutím č. C (2022) 2228 ze dne 8. 4. 2022 k režimu podpory č. SA.64360 (2021/N). Poskytnutí dotace na podprogram </w:t>
      </w:r>
      <w:r w:rsidR="00992192">
        <w:rPr>
          <w:rFonts w:ascii="Times New Roman" w:hAnsi="Times New Roman" w:cs="Times New Roman"/>
          <w:color w:val="auto"/>
          <w:sz w:val="22"/>
          <w:szCs w:val="22"/>
        </w:rPr>
        <w:t xml:space="preserve">A - </w:t>
      </w:r>
      <w:r w:rsidRPr="00D74F97">
        <w:rPr>
          <w:rFonts w:ascii="Times New Roman" w:hAnsi="Times New Roman" w:cs="Times New Roman"/>
          <w:color w:val="auto"/>
          <w:sz w:val="22"/>
          <w:szCs w:val="22"/>
        </w:rPr>
        <w:t xml:space="preserve">úhrada zvýšených nákladů na zpracování nahodilých těžeb z důvodu vlivu biotických a abiotických činitelů podle tohoto dotačního programu je poskytnutím podpory malého rozsahu (de </w:t>
      </w:r>
      <w:proofErr w:type="spellStart"/>
      <w:r w:rsidRPr="00D74F97">
        <w:rPr>
          <w:rFonts w:ascii="Times New Roman" w:hAnsi="Times New Roman" w:cs="Times New Roman"/>
          <w:color w:val="auto"/>
          <w:sz w:val="22"/>
          <w:szCs w:val="22"/>
        </w:rPr>
        <w:t>minimis</w:t>
      </w:r>
      <w:proofErr w:type="spellEnd"/>
      <w:r w:rsidRPr="00D74F97">
        <w:rPr>
          <w:rFonts w:ascii="Times New Roman" w:hAnsi="Times New Roman" w:cs="Times New Roman"/>
          <w:color w:val="auto"/>
          <w:sz w:val="22"/>
          <w:szCs w:val="22"/>
        </w:rPr>
        <w:t>) ve výši dotace na tento předmět dotace ve smyslu Nařízení Komise (EU) č.</w:t>
      </w:r>
      <w:r w:rsidR="00EE05A1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D74F97">
        <w:rPr>
          <w:rFonts w:ascii="Times New Roman" w:hAnsi="Times New Roman" w:cs="Times New Roman"/>
          <w:color w:val="auto"/>
          <w:sz w:val="22"/>
          <w:szCs w:val="22"/>
        </w:rPr>
        <w:t xml:space="preserve">2023/2831 ze dne 13. prosince 2023, o použití článků 107 a 108 Smlouvy o fungování Evropské unie na podporu de </w:t>
      </w:r>
      <w:proofErr w:type="spellStart"/>
      <w:r w:rsidRPr="00D74F97">
        <w:rPr>
          <w:rFonts w:ascii="Times New Roman" w:hAnsi="Times New Roman" w:cs="Times New Roman"/>
          <w:color w:val="auto"/>
          <w:sz w:val="22"/>
          <w:szCs w:val="22"/>
        </w:rPr>
        <w:t>minimis</w:t>
      </w:r>
      <w:proofErr w:type="spellEnd"/>
      <w:r w:rsidRPr="00D74F97">
        <w:rPr>
          <w:rFonts w:ascii="Times New Roman" w:hAnsi="Times New Roman" w:cs="Times New Roman"/>
          <w:color w:val="auto"/>
          <w:sz w:val="22"/>
          <w:szCs w:val="22"/>
        </w:rPr>
        <w:t>, (dále jen „Nařízení Komise (EU) č. 2023/2831“).</w:t>
      </w:r>
    </w:p>
    <w:p w14:paraId="560C567E" w14:textId="77777777" w:rsidR="00D74F97" w:rsidRPr="00D74F97" w:rsidRDefault="00D74F97" w:rsidP="00D74F9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D98A12B" w14:textId="3E85771A" w:rsidR="00B72D2C" w:rsidRPr="00D74F97" w:rsidRDefault="00D74F97" w:rsidP="00D74F97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4F97">
        <w:rPr>
          <w:rFonts w:ascii="Times New Roman" w:hAnsi="Times New Roman" w:cs="Times New Roman"/>
          <w:color w:val="auto"/>
          <w:sz w:val="22"/>
          <w:szCs w:val="22"/>
        </w:rPr>
        <w:t>Dotace pro podprogram A – úhrada zvýšených nákladů na zpracování nahodilých těžeb z důvodu vlivu biotických a abiotických činitelů může být poskytnuta maximálně do výše zbývající pro</w:t>
      </w:r>
      <w:r w:rsidR="002B7261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D74F97">
        <w:rPr>
          <w:rFonts w:ascii="Times New Roman" w:hAnsi="Times New Roman" w:cs="Times New Roman"/>
          <w:color w:val="auto"/>
          <w:sz w:val="22"/>
          <w:szCs w:val="22"/>
        </w:rPr>
        <w:t xml:space="preserve">čerpání podpory de </w:t>
      </w:r>
      <w:proofErr w:type="spellStart"/>
      <w:r w:rsidRPr="00D74F97">
        <w:rPr>
          <w:rFonts w:ascii="Times New Roman" w:hAnsi="Times New Roman" w:cs="Times New Roman"/>
          <w:color w:val="auto"/>
          <w:sz w:val="22"/>
          <w:szCs w:val="22"/>
        </w:rPr>
        <w:t>minimis</w:t>
      </w:r>
      <w:proofErr w:type="spellEnd"/>
      <w:r w:rsidRPr="00D74F97">
        <w:rPr>
          <w:rFonts w:ascii="Times New Roman" w:hAnsi="Times New Roman" w:cs="Times New Roman"/>
          <w:color w:val="auto"/>
          <w:sz w:val="22"/>
          <w:szCs w:val="22"/>
        </w:rPr>
        <w:t xml:space="preserve"> podle údajů v registru de </w:t>
      </w:r>
      <w:proofErr w:type="spellStart"/>
      <w:r w:rsidRPr="00D74F97">
        <w:rPr>
          <w:rFonts w:ascii="Times New Roman" w:hAnsi="Times New Roman" w:cs="Times New Roman"/>
          <w:color w:val="auto"/>
          <w:sz w:val="22"/>
          <w:szCs w:val="22"/>
        </w:rPr>
        <w:t>minimis</w:t>
      </w:r>
      <w:proofErr w:type="spellEnd"/>
      <w:r w:rsidRPr="00D74F97">
        <w:rPr>
          <w:rFonts w:ascii="Times New Roman" w:hAnsi="Times New Roman" w:cs="Times New Roman"/>
          <w:color w:val="auto"/>
          <w:sz w:val="22"/>
          <w:szCs w:val="22"/>
        </w:rPr>
        <w:t xml:space="preserve">, vztahujících se k žadateli. Dotace se zahrnuje do celkového limitu všech podpor poskytnutých příjemci v režimu de </w:t>
      </w:r>
      <w:proofErr w:type="spellStart"/>
      <w:r w:rsidRPr="00D74F97">
        <w:rPr>
          <w:rFonts w:ascii="Times New Roman" w:hAnsi="Times New Roman" w:cs="Times New Roman"/>
          <w:color w:val="auto"/>
          <w:sz w:val="22"/>
          <w:szCs w:val="22"/>
        </w:rPr>
        <w:t>minimis</w:t>
      </w:r>
      <w:proofErr w:type="spellEnd"/>
      <w:r w:rsidRPr="00D74F97">
        <w:rPr>
          <w:rFonts w:ascii="Times New Roman" w:hAnsi="Times New Roman" w:cs="Times New Roman"/>
          <w:color w:val="auto"/>
          <w:sz w:val="22"/>
          <w:szCs w:val="22"/>
        </w:rPr>
        <w:t>, jehož výše je 300 000 EUR. Tato částka se přepočte podle směnného kurzu, který je uveřejněn v prvním Úředním věstníku Evropské unie vydaném v kalendářním roce, ve kterém se finanční příspěvek poskytuje, a který je uveden k datu, které je nejblíže začátku tohoto kalendářního roku.</w:t>
      </w:r>
    </w:p>
    <w:p w14:paraId="48686676" w14:textId="77777777" w:rsidR="009B7361" w:rsidRPr="000B1DBE" w:rsidRDefault="009B7361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6154B7B2" w:rsidR="00B72D2C" w:rsidRDefault="00B72D2C" w:rsidP="004C47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894DB0C" w14:textId="0A180CAC" w:rsidR="006C4000" w:rsidRPr="004C2A02" w:rsidRDefault="006C4000" w:rsidP="004C471F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4C2A02">
        <w:rPr>
          <w:rFonts w:ascii="Times New Roman" w:eastAsia="Times New Roman" w:hAnsi="Times New Roman"/>
          <w:lang w:eastAsia="cs-CZ"/>
        </w:rPr>
        <w:t>Dotaci lze použít:</w:t>
      </w:r>
    </w:p>
    <w:p w14:paraId="61A4472E" w14:textId="651AA0EC" w:rsidR="006C4000" w:rsidRPr="00795CF0" w:rsidRDefault="004C2A02" w:rsidP="004C471F">
      <w:pPr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 případě</w:t>
      </w:r>
      <w:r w:rsidR="006C4000" w:rsidRPr="00795CF0">
        <w:rPr>
          <w:rFonts w:ascii="Times New Roman" w:eastAsia="Times New Roman" w:hAnsi="Times New Roman"/>
          <w:lang w:eastAsia="cs-CZ"/>
        </w:rPr>
        <w:t xml:space="preserve"> </w:t>
      </w:r>
      <w:r w:rsidR="001B4E49" w:rsidRPr="004D35A8">
        <w:rPr>
          <w:rFonts w:ascii="Times New Roman" w:hAnsi="Times New Roman"/>
        </w:rPr>
        <w:t>pod</w:t>
      </w:r>
      <w:r w:rsidR="001B4E49">
        <w:rPr>
          <w:rFonts w:ascii="Times New Roman" w:hAnsi="Times New Roman"/>
        </w:rPr>
        <w:t>program</w:t>
      </w:r>
      <w:r>
        <w:rPr>
          <w:rFonts w:ascii="Times New Roman" w:hAnsi="Times New Roman"/>
        </w:rPr>
        <w:t>u</w:t>
      </w:r>
      <w:r w:rsidR="006C4000" w:rsidRPr="00795CF0">
        <w:rPr>
          <w:rFonts w:ascii="Times New Roman" w:eastAsia="Times New Roman" w:hAnsi="Times New Roman"/>
          <w:lang w:eastAsia="cs-CZ"/>
        </w:rPr>
        <w:t xml:space="preserve"> </w:t>
      </w:r>
      <w:r w:rsidR="006C4000">
        <w:rPr>
          <w:rFonts w:ascii="Times New Roman" w:eastAsia="Times New Roman" w:hAnsi="Times New Roman"/>
          <w:lang w:eastAsia="cs-CZ"/>
        </w:rPr>
        <w:t>A</w:t>
      </w:r>
      <w:r w:rsidR="00C07FED">
        <w:rPr>
          <w:rFonts w:ascii="Times New Roman" w:eastAsia="Times New Roman" w:hAnsi="Times New Roman"/>
          <w:lang w:eastAsia="cs-CZ"/>
        </w:rPr>
        <w:t xml:space="preserve"> </w:t>
      </w:r>
      <w:r w:rsidR="006C4000">
        <w:rPr>
          <w:rFonts w:ascii="Times New Roman" w:eastAsia="Times New Roman" w:hAnsi="Times New Roman"/>
          <w:lang w:eastAsia="cs-CZ"/>
        </w:rPr>
        <w:t xml:space="preserve">– </w:t>
      </w:r>
      <w:r w:rsidR="006C4000">
        <w:rPr>
          <w:rFonts w:ascii="Times New Roman" w:hAnsi="Times New Roman"/>
          <w:bCs/>
          <w:iCs/>
        </w:rPr>
        <w:t>úhrada zvýšených nákladů na zpracování nahodilých těžeb z důvodu vlivu biotických a abiotických činitelů</w:t>
      </w:r>
      <w:r w:rsidRPr="004C2A02">
        <w:rPr>
          <w:rFonts w:ascii="Times New Roman" w:eastAsia="Times New Roman" w:hAnsi="Times New Roman"/>
          <w:lang w:eastAsia="cs-CZ"/>
        </w:rPr>
        <w:t xml:space="preserve"> výhradně na</w:t>
      </w:r>
      <w:r w:rsidR="006C4000" w:rsidRPr="00795CF0">
        <w:rPr>
          <w:rFonts w:ascii="Times New Roman" w:eastAsia="Times New Roman" w:hAnsi="Times New Roman"/>
          <w:lang w:eastAsia="cs-CZ"/>
        </w:rPr>
        <w:t>:</w:t>
      </w:r>
    </w:p>
    <w:p w14:paraId="4D193EAD" w14:textId="40E3067E" w:rsidR="006C4000" w:rsidRPr="004C2A02" w:rsidRDefault="004B482D" w:rsidP="004C2A0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Cs w:val="20"/>
          <w:lang w:eastAsia="cs-CZ"/>
        </w:rPr>
      </w:pPr>
      <w:r>
        <w:rPr>
          <w:rFonts w:ascii="Times New Roman" w:eastAsia="Times New Roman" w:hAnsi="Times New Roman"/>
          <w:szCs w:val="20"/>
          <w:lang w:eastAsia="cs-CZ"/>
        </w:rPr>
        <w:t>K</w:t>
      </w:r>
      <w:r w:rsidR="004C2A02" w:rsidRPr="004C2A02">
        <w:rPr>
          <w:rFonts w:ascii="Times New Roman" w:eastAsia="Times New Roman" w:hAnsi="Times New Roman"/>
          <w:szCs w:val="20"/>
          <w:lang w:eastAsia="cs-CZ"/>
        </w:rPr>
        <w:t xml:space="preserve">ompenzaci </w:t>
      </w:r>
      <w:r w:rsidR="006C4000" w:rsidRPr="004C2A02">
        <w:rPr>
          <w:rFonts w:ascii="Times New Roman" w:eastAsia="Times New Roman" w:hAnsi="Times New Roman"/>
          <w:szCs w:val="20"/>
          <w:lang w:eastAsia="cs-CZ"/>
        </w:rPr>
        <w:t>ve výši 35 Kč za 1 m</w:t>
      </w:r>
      <w:r w:rsidR="006C4000" w:rsidRPr="004C2A02">
        <w:rPr>
          <w:rFonts w:ascii="Times New Roman" w:eastAsia="Times New Roman" w:hAnsi="Times New Roman"/>
          <w:szCs w:val="20"/>
          <w:vertAlign w:val="superscript"/>
          <w:lang w:eastAsia="cs-CZ"/>
        </w:rPr>
        <w:t xml:space="preserve">3 </w:t>
      </w:r>
      <w:r w:rsidR="006C4000" w:rsidRPr="004C2A02">
        <w:rPr>
          <w:rFonts w:ascii="Times New Roman" w:eastAsia="Times New Roman" w:hAnsi="Times New Roman"/>
          <w:szCs w:val="20"/>
          <w:lang w:eastAsia="cs-CZ"/>
        </w:rPr>
        <w:t>vytěženého jehličnatého dříví z nahodilé těžby</w:t>
      </w:r>
      <w:r w:rsidR="006C4000" w:rsidRPr="00B56B0D">
        <w:rPr>
          <w:rStyle w:val="Znakapoznpodarou"/>
          <w:rFonts w:eastAsia="Times New Roman"/>
          <w:lang w:eastAsia="cs-CZ"/>
        </w:rPr>
        <w:footnoteReference w:id="15"/>
      </w:r>
      <w:r w:rsidR="004C2A02" w:rsidRPr="004C2A02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="006C4000" w:rsidRPr="004C2A02">
        <w:rPr>
          <w:rFonts w:ascii="Times New Roman" w:eastAsia="Times New Roman" w:hAnsi="Times New Roman"/>
          <w:szCs w:val="20"/>
          <w:lang w:eastAsia="cs-CZ"/>
        </w:rPr>
        <w:t>provedenou v období od 1. 1. 2025 do 31. 12. 2025.</w:t>
      </w:r>
    </w:p>
    <w:p w14:paraId="5C864E55" w14:textId="499C7DA3" w:rsidR="006C4000" w:rsidRPr="00795CF0" w:rsidRDefault="004C2A02" w:rsidP="004C471F">
      <w:pPr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 případě</w:t>
      </w:r>
      <w:r w:rsidR="006C4000" w:rsidRPr="00795CF0">
        <w:rPr>
          <w:rFonts w:ascii="Times New Roman" w:eastAsia="Times New Roman" w:hAnsi="Times New Roman"/>
          <w:lang w:eastAsia="cs-CZ"/>
        </w:rPr>
        <w:t xml:space="preserve"> </w:t>
      </w:r>
      <w:r w:rsidR="001B4E49" w:rsidRPr="004D35A8">
        <w:rPr>
          <w:rFonts w:ascii="Times New Roman" w:hAnsi="Times New Roman"/>
        </w:rPr>
        <w:t>pod</w:t>
      </w:r>
      <w:r w:rsidR="001B4E49">
        <w:rPr>
          <w:rFonts w:ascii="Times New Roman" w:hAnsi="Times New Roman"/>
        </w:rPr>
        <w:t>program</w:t>
      </w:r>
      <w:r>
        <w:rPr>
          <w:rFonts w:ascii="Times New Roman" w:hAnsi="Times New Roman"/>
        </w:rPr>
        <w:t>u</w:t>
      </w:r>
      <w:r w:rsidR="006C4000" w:rsidRPr="00795CF0">
        <w:rPr>
          <w:rFonts w:ascii="Times New Roman" w:eastAsia="Times New Roman" w:hAnsi="Times New Roman"/>
          <w:lang w:eastAsia="cs-CZ"/>
        </w:rPr>
        <w:t xml:space="preserve"> </w:t>
      </w:r>
      <w:r w:rsidR="006C4000">
        <w:rPr>
          <w:rFonts w:ascii="Times New Roman" w:eastAsia="Times New Roman" w:hAnsi="Times New Roman"/>
          <w:lang w:eastAsia="cs-CZ"/>
        </w:rPr>
        <w:t>B</w:t>
      </w:r>
      <w:r w:rsidR="00C07FED">
        <w:rPr>
          <w:rFonts w:ascii="Times New Roman" w:eastAsia="Times New Roman" w:hAnsi="Times New Roman"/>
          <w:lang w:eastAsia="cs-CZ"/>
        </w:rPr>
        <w:t xml:space="preserve"> </w:t>
      </w:r>
      <w:r w:rsidR="006C4000">
        <w:rPr>
          <w:rFonts w:ascii="Times New Roman" w:eastAsia="Times New Roman" w:hAnsi="Times New Roman"/>
          <w:lang w:eastAsia="cs-CZ"/>
        </w:rPr>
        <w:t xml:space="preserve">– </w:t>
      </w:r>
      <w:r w:rsidR="006C4000" w:rsidRPr="00795CF0">
        <w:rPr>
          <w:rFonts w:ascii="Times New Roman" w:eastAsia="Times New Roman" w:hAnsi="Times New Roman"/>
          <w:lang w:eastAsia="cs-CZ"/>
        </w:rPr>
        <w:t>individuáln</w:t>
      </w:r>
      <w:r w:rsidR="006C4000">
        <w:rPr>
          <w:rFonts w:ascii="Times New Roman" w:eastAsia="Times New Roman" w:hAnsi="Times New Roman"/>
          <w:lang w:eastAsia="cs-CZ"/>
        </w:rPr>
        <w:t>í</w:t>
      </w:r>
      <w:r w:rsidR="006C4000" w:rsidRPr="00795CF0">
        <w:rPr>
          <w:rFonts w:ascii="Times New Roman" w:eastAsia="Times New Roman" w:hAnsi="Times New Roman"/>
          <w:lang w:eastAsia="cs-CZ"/>
        </w:rPr>
        <w:t xml:space="preserve"> ochrana lesa proti zvěři</w:t>
      </w:r>
      <w:r w:rsidRPr="004C2A02">
        <w:rPr>
          <w:rFonts w:ascii="Times New Roman" w:eastAsia="Times New Roman" w:hAnsi="Times New Roman"/>
          <w:lang w:eastAsia="cs-CZ"/>
        </w:rPr>
        <w:t xml:space="preserve"> výhradně na</w:t>
      </w:r>
      <w:r w:rsidR="006C4000" w:rsidRPr="00795CF0">
        <w:rPr>
          <w:rFonts w:ascii="Times New Roman" w:eastAsia="Times New Roman" w:hAnsi="Times New Roman"/>
          <w:lang w:eastAsia="cs-CZ"/>
        </w:rPr>
        <w:t>:</w:t>
      </w:r>
    </w:p>
    <w:p w14:paraId="0698B4B0" w14:textId="2A5E7CD0" w:rsidR="004B482D" w:rsidRPr="001053AA" w:rsidRDefault="004B482D" w:rsidP="001053AA">
      <w:pPr>
        <w:pStyle w:val="Odstavecseseznamem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053AA">
        <w:rPr>
          <w:rFonts w:ascii="Times New Roman" w:eastAsia="Times New Roman" w:hAnsi="Times New Roman"/>
          <w:szCs w:val="20"/>
          <w:lang w:eastAsia="cs-CZ"/>
        </w:rPr>
        <w:t>I</w:t>
      </w:r>
      <w:r w:rsidR="006C4000" w:rsidRPr="001053AA">
        <w:rPr>
          <w:rFonts w:ascii="Times New Roman" w:eastAsia="Times New Roman" w:hAnsi="Times New Roman"/>
          <w:szCs w:val="20"/>
          <w:lang w:eastAsia="cs-CZ"/>
        </w:rPr>
        <w:t>nstalaci individuální ochrany (oplůtků) za použití nového materiálu</w:t>
      </w:r>
      <w:r w:rsidR="004C2A02" w:rsidRPr="001053AA">
        <w:rPr>
          <w:rFonts w:ascii="Times New Roman" w:eastAsia="Times New Roman" w:hAnsi="Times New Roman"/>
          <w:szCs w:val="20"/>
          <w:lang w:eastAsia="cs-CZ"/>
        </w:rPr>
        <w:t xml:space="preserve"> ve výši 120 Kč za 1 ks oplůtku</w:t>
      </w:r>
      <w:r w:rsidR="00140DF2" w:rsidRPr="001053AA">
        <w:rPr>
          <w:rFonts w:ascii="Times New Roman" w:eastAsia="Times New Roman" w:hAnsi="Times New Roman"/>
          <w:szCs w:val="20"/>
          <w:lang w:eastAsia="cs-CZ"/>
        </w:rPr>
        <w:t xml:space="preserve"> provedenou v období od 1. </w:t>
      </w:r>
      <w:r w:rsidR="00C07FED" w:rsidRPr="001053AA">
        <w:rPr>
          <w:rFonts w:ascii="Times New Roman" w:eastAsia="Times New Roman" w:hAnsi="Times New Roman"/>
          <w:szCs w:val="20"/>
          <w:lang w:eastAsia="cs-CZ"/>
        </w:rPr>
        <w:t>7</w:t>
      </w:r>
      <w:r w:rsidR="00140DF2" w:rsidRPr="001053AA">
        <w:rPr>
          <w:rFonts w:ascii="Times New Roman" w:eastAsia="Times New Roman" w:hAnsi="Times New Roman"/>
          <w:szCs w:val="20"/>
          <w:lang w:eastAsia="cs-CZ"/>
        </w:rPr>
        <w:t xml:space="preserve">. 2025 do </w:t>
      </w:r>
      <w:r w:rsidR="00C07FED" w:rsidRPr="001053AA">
        <w:rPr>
          <w:rFonts w:ascii="Times New Roman" w:eastAsia="Times New Roman" w:hAnsi="Times New Roman"/>
          <w:szCs w:val="20"/>
          <w:lang w:eastAsia="cs-CZ"/>
        </w:rPr>
        <w:t>30</w:t>
      </w:r>
      <w:r w:rsidR="00140DF2" w:rsidRPr="001053AA">
        <w:rPr>
          <w:rFonts w:ascii="Times New Roman" w:eastAsia="Times New Roman" w:hAnsi="Times New Roman"/>
          <w:szCs w:val="20"/>
          <w:lang w:eastAsia="cs-CZ"/>
        </w:rPr>
        <w:t>.</w:t>
      </w:r>
      <w:r w:rsidR="00C07FED" w:rsidRPr="001053AA">
        <w:rPr>
          <w:rFonts w:ascii="Times New Roman" w:eastAsia="Times New Roman" w:hAnsi="Times New Roman"/>
          <w:szCs w:val="20"/>
          <w:lang w:eastAsia="cs-CZ"/>
        </w:rPr>
        <w:t xml:space="preserve"> 6.</w:t>
      </w:r>
      <w:r w:rsidR="00140DF2" w:rsidRPr="001053AA">
        <w:rPr>
          <w:rFonts w:ascii="Times New Roman" w:eastAsia="Times New Roman" w:hAnsi="Times New Roman"/>
          <w:szCs w:val="20"/>
          <w:lang w:eastAsia="cs-CZ"/>
        </w:rPr>
        <w:t xml:space="preserve"> 202</w:t>
      </w:r>
      <w:r w:rsidR="00CB5BB7" w:rsidRPr="001053AA">
        <w:rPr>
          <w:rFonts w:ascii="Times New Roman" w:eastAsia="Times New Roman" w:hAnsi="Times New Roman"/>
          <w:szCs w:val="20"/>
          <w:lang w:eastAsia="cs-CZ"/>
        </w:rPr>
        <w:t>6</w:t>
      </w:r>
      <w:r w:rsidRPr="001053AA">
        <w:rPr>
          <w:rFonts w:ascii="Times New Roman" w:eastAsia="Times New Roman" w:hAnsi="Times New Roman"/>
          <w:szCs w:val="20"/>
          <w:lang w:eastAsia="cs-CZ"/>
        </w:rPr>
        <w:t>.</w:t>
      </w:r>
      <w:r w:rsidR="00CB5BB7" w:rsidRPr="001053AA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Pr="001053AA">
        <w:rPr>
          <w:rFonts w:ascii="Times New Roman" w:eastAsia="Times New Roman" w:hAnsi="Times New Roman"/>
          <w:szCs w:val="20"/>
          <w:lang w:eastAsia="cs-CZ"/>
        </w:rPr>
        <w:t>Každý oplůtek musí být opatřen minimálně jedním nosným kůlem.</w:t>
      </w:r>
      <w:r w:rsidR="005F16A9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Pr="001053AA">
        <w:rPr>
          <w:rFonts w:ascii="Times New Roman" w:eastAsia="Times New Roman" w:hAnsi="Times New Roman"/>
          <w:szCs w:val="20"/>
          <w:lang w:eastAsia="cs-CZ"/>
        </w:rPr>
        <w:t xml:space="preserve">Pletivo musí být spojeno pevně do kruhu a pevně připevněno ke kůlu vázacím drátem minimálně na dvou místech vzdálených minimálně </w:t>
      </w:r>
      <w:r w:rsidR="004014B6">
        <w:rPr>
          <w:rFonts w:ascii="Times New Roman" w:eastAsia="Times New Roman" w:hAnsi="Times New Roman"/>
          <w:szCs w:val="20"/>
          <w:lang w:eastAsia="cs-CZ"/>
        </w:rPr>
        <w:br/>
      </w:r>
      <w:r w:rsidRPr="001053AA">
        <w:rPr>
          <w:rFonts w:ascii="Times New Roman" w:eastAsia="Times New Roman" w:hAnsi="Times New Roman"/>
          <w:szCs w:val="20"/>
          <w:lang w:eastAsia="cs-CZ"/>
        </w:rPr>
        <w:t>0,5 m od sebe.</w:t>
      </w:r>
      <w:r w:rsidR="00CB5BB7" w:rsidRPr="001053AA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Pr="001053AA">
        <w:rPr>
          <w:rFonts w:ascii="Times New Roman" w:eastAsia="Times New Roman" w:hAnsi="Times New Roman"/>
          <w:szCs w:val="20"/>
          <w:lang w:eastAsia="cs-CZ"/>
        </w:rPr>
        <w:t>Výška oplůtku musí být minimálně 1 m od země.</w:t>
      </w:r>
      <w:r w:rsidR="00CB5BB7" w:rsidRPr="001053AA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Pr="001053AA">
        <w:rPr>
          <w:rFonts w:ascii="Times New Roman" w:eastAsia="Times New Roman" w:hAnsi="Times New Roman"/>
          <w:lang w:eastAsia="cs-CZ"/>
        </w:rPr>
        <w:t>Nosné kůly musí být</w:t>
      </w:r>
      <w:r w:rsidR="00CB5BB7" w:rsidRPr="001053AA">
        <w:rPr>
          <w:rFonts w:ascii="Times New Roman" w:eastAsia="Times New Roman" w:hAnsi="Times New Roman"/>
          <w:lang w:eastAsia="cs-CZ"/>
        </w:rPr>
        <w:t xml:space="preserve"> </w:t>
      </w:r>
      <w:r w:rsidRPr="001053AA">
        <w:rPr>
          <w:rFonts w:ascii="Times New Roman" w:eastAsia="Times New Roman" w:hAnsi="Times New Roman"/>
          <w:lang w:eastAsia="cs-CZ"/>
        </w:rPr>
        <w:t>dřevěné o průměru min. 5 cm bez kůry,</w:t>
      </w:r>
      <w:r w:rsidR="00CB5BB7" w:rsidRPr="001053AA">
        <w:rPr>
          <w:rFonts w:ascii="Times New Roman" w:eastAsia="Times New Roman" w:hAnsi="Times New Roman"/>
          <w:lang w:eastAsia="cs-CZ"/>
        </w:rPr>
        <w:t xml:space="preserve"> ž</w:t>
      </w:r>
      <w:r w:rsidRPr="001053AA">
        <w:rPr>
          <w:rFonts w:ascii="Times New Roman" w:eastAsia="Times New Roman" w:hAnsi="Times New Roman"/>
          <w:lang w:eastAsia="cs-CZ"/>
        </w:rPr>
        <w:t>elezn</w:t>
      </w:r>
      <w:r w:rsidR="00140DF2" w:rsidRPr="001053AA">
        <w:rPr>
          <w:rFonts w:ascii="Times New Roman" w:eastAsia="Times New Roman" w:hAnsi="Times New Roman"/>
          <w:lang w:eastAsia="cs-CZ"/>
        </w:rPr>
        <w:t>é</w:t>
      </w:r>
      <w:r w:rsidRPr="001053AA">
        <w:rPr>
          <w:rFonts w:ascii="Times New Roman" w:eastAsia="Times New Roman" w:hAnsi="Times New Roman"/>
          <w:lang w:eastAsia="cs-CZ"/>
        </w:rPr>
        <w:t xml:space="preserve"> prut</w:t>
      </w:r>
      <w:r w:rsidR="00140DF2" w:rsidRPr="001053AA">
        <w:rPr>
          <w:rFonts w:ascii="Times New Roman" w:eastAsia="Times New Roman" w:hAnsi="Times New Roman"/>
          <w:lang w:eastAsia="cs-CZ"/>
        </w:rPr>
        <w:t>y</w:t>
      </w:r>
      <w:r w:rsidRPr="001053AA">
        <w:rPr>
          <w:rFonts w:ascii="Times New Roman" w:eastAsia="Times New Roman" w:hAnsi="Times New Roman"/>
          <w:lang w:eastAsia="cs-CZ"/>
        </w:rPr>
        <w:t>.</w:t>
      </w:r>
    </w:p>
    <w:p w14:paraId="37541D49" w14:textId="0564151D" w:rsidR="004B482D" w:rsidRPr="004B482D" w:rsidRDefault="004B482D" w:rsidP="00C07FED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Cs w:val="20"/>
          <w:lang w:eastAsia="cs-CZ"/>
        </w:rPr>
      </w:pPr>
      <w:r>
        <w:rPr>
          <w:rFonts w:ascii="Times New Roman" w:eastAsia="Times New Roman" w:hAnsi="Times New Roman"/>
          <w:szCs w:val="20"/>
          <w:lang w:eastAsia="cs-CZ"/>
        </w:rPr>
        <w:t>M</w:t>
      </w:r>
      <w:r w:rsidR="006C4000" w:rsidRPr="004B482D">
        <w:rPr>
          <w:rFonts w:ascii="Times New Roman" w:eastAsia="Times New Roman" w:hAnsi="Times New Roman"/>
          <w:szCs w:val="20"/>
          <w:lang w:eastAsia="cs-CZ"/>
        </w:rPr>
        <w:t>echanickou ochranu vrcholu (terminálního výhonu) jehličnatých dřevin</w:t>
      </w:r>
      <w:r w:rsidR="004C2A02" w:rsidRPr="004B482D">
        <w:rPr>
          <w:rFonts w:ascii="Times New Roman" w:eastAsia="Times New Roman" w:hAnsi="Times New Roman"/>
          <w:szCs w:val="20"/>
          <w:lang w:eastAsia="cs-CZ"/>
        </w:rPr>
        <w:t xml:space="preserve"> ve výši 0,50 Kč za 1 ks mechanické ochrany vrcholu (terminálního výhonu)</w:t>
      </w:r>
      <w:r w:rsidR="00140DF2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="00140DF2" w:rsidRPr="004C2A02">
        <w:rPr>
          <w:rFonts w:ascii="Times New Roman" w:eastAsia="Times New Roman" w:hAnsi="Times New Roman"/>
          <w:szCs w:val="20"/>
          <w:lang w:eastAsia="cs-CZ"/>
        </w:rPr>
        <w:t>provedenou v období od</w:t>
      </w:r>
      <w:r w:rsidR="00140DF2">
        <w:rPr>
          <w:rFonts w:ascii="Times New Roman" w:eastAsia="Times New Roman" w:hAnsi="Times New Roman"/>
          <w:szCs w:val="20"/>
          <w:lang w:eastAsia="cs-CZ"/>
        </w:rPr>
        <w:t> </w:t>
      </w:r>
      <w:r w:rsidR="00140DF2" w:rsidRPr="004C2A02">
        <w:rPr>
          <w:rFonts w:ascii="Times New Roman" w:eastAsia="Times New Roman" w:hAnsi="Times New Roman"/>
          <w:szCs w:val="20"/>
          <w:lang w:eastAsia="cs-CZ"/>
        </w:rPr>
        <w:t>1.</w:t>
      </w:r>
      <w:r w:rsidR="00140DF2">
        <w:rPr>
          <w:rFonts w:ascii="Times New Roman" w:eastAsia="Times New Roman" w:hAnsi="Times New Roman"/>
          <w:szCs w:val="20"/>
          <w:lang w:eastAsia="cs-CZ"/>
        </w:rPr>
        <w:t> </w:t>
      </w:r>
      <w:r w:rsidR="00CB5BB7">
        <w:rPr>
          <w:rFonts w:ascii="Times New Roman" w:eastAsia="Times New Roman" w:hAnsi="Times New Roman"/>
          <w:szCs w:val="20"/>
          <w:lang w:eastAsia="cs-CZ"/>
        </w:rPr>
        <w:t>7</w:t>
      </w:r>
      <w:r w:rsidR="00140DF2" w:rsidRPr="004C2A02">
        <w:rPr>
          <w:rFonts w:ascii="Times New Roman" w:eastAsia="Times New Roman" w:hAnsi="Times New Roman"/>
          <w:szCs w:val="20"/>
          <w:lang w:eastAsia="cs-CZ"/>
        </w:rPr>
        <w:t>.</w:t>
      </w:r>
      <w:r w:rsidR="00140DF2">
        <w:rPr>
          <w:rFonts w:ascii="Times New Roman" w:eastAsia="Times New Roman" w:hAnsi="Times New Roman"/>
          <w:szCs w:val="20"/>
          <w:lang w:eastAsia="cs-CZ"/>
        </w:rPr>
        <w:t> </w:t>
      </w:r>
      <w:r w:rsidR="00140DF2" w:rsidRPr="004C2A02">
        <w:rPr>
          <w:rFonts w:ascii="Times New Roman" w:eastAsia="Times New Roman" w:hAnsi="Times New Roman"/>
          <w:szCs w:val="20"/>
          <w:lang w:eastAsia="cs-CZ"/>
        </w:rPr>
        <w:t>2025 do 3</w:t>
      </w:r>
      <w:r w:rsidR="00CB5BB7">
        <w:rPr>
          <w:rFonts w:ascii="Times New Roman" w:eastAsia="Times New Roman" w:hAnsi="Times New Roman"/>
          <w:szCs w:val="20"/>
          <w:lang w:eastAsia="cs-CZ"/>
        </w:rPr>
        <w:t>0</w:t>
      </w:r>
      <w:r w:rsidR="00140DF2" w:rsidRPr="004C2A02">
        <w:rPr>
          <w:rFonts w:ascii="Times New Roman" w:eastAsia="Times New Roman" w:hAnsi="Times New Roman"/>
          <w:szCs w:val="20"/>
          <w:lang w:eastAsia="cs-CZ"/>
        </w:rPr>
        <w:t xml:space="preserve">. </w:t>
      </w:r>
      <w:r w:rsidR="00CB5BB7">
        <w:rPr>
          <w:rFonts w:ascii="Times New Roman" w:eastAsia="Times New Roman" w:hAnsi="Times New Roman"/>
          <w:szCs w:val="20"/>
          <w:lang w:eastAsia="cs-CZ"/>
        </w:rPr>
        <w:t>6</w:t>
      </w:r>
      <w:r w:rsidR="00140DF2" w:rsidRPr="004C2A02">
        <w:rPr>
          <w:rFonts w:ascii="Times New Roman" w:eastAsia="Times New Roman" w:hAnsi="Times New Roman"/>
          <w:szCs w:val="20"/>
          <w:lang w:eastAsia="cs-CZ"/>
        </w:rPr>
        <w:t>. 202</w:t>
      </w:r>
      <w:r w:rsidR="00CB5BB7">
        <w:rPr>
          <w:rFonts w:ascii="Times New Roman" w:eastAsia="Times New Roman" w:hAnsi="Times New Roman"/>
          <w:szCs w:val="20"/>
          <w:lang w:eastAsia="cs-CZ"/>
        </w:rPr>
        <w:t>6</w:t>
      </w:r>
      <w:r w:rsidRPr="004B482D">
        <w:rPr>
          <w:rFonts w:ascii="Times New Roman" w:eastAsia="Times New Roman" w:hAnsi="Times New Roman"/>
          <w:szCs w:val="20"/>
          <w:lang w:eastAsia="cs-CZ"/>
        </w:rPr>
        <w:t xml:space="preserve">. Přičemž </w:t>
      </w:r>
      <w:r>
        <w:rPr>
          <w:rFonts w:ascii="Times New Roman" w:eastAsia="Times New Roman" w:hAnsi="Times New Roman"/>
          <w:szCs w:val="20"/>
          <w:lang w:eastAsia="cs-CZ"/>
        </w:rPr>
        <w:t>u</w:t>
      </w:r>
      <w:r w:rsidRPr="004B482D">
        <w:rPr>
          <w:rFonts w:ascii="Times New Roman" w:eastAsia="Times New Roman" w:hAnsi="Times New Roman"/>
          <w:szCs w:val="20"/>
          <w:lang w:eastAsia="cs-CZ"/>
        </w:rPr>
        <w:t>místění mechanické ochrany vrcholu</w:t>
      </w:r>
      <w:r>
        <w:rPr>
          <w:rFonts w:ascii="Times New Roman" w:eastAsia="Times New Roman" w:hAnsi="Times New Roman"/>
          <w:szCs w:val="20"/>
          <w:lang w:eastAsia="cs-CZ"/>
        </w:rPr>
        <w:t xml:space="preserve"> musí být provedeno</w:t>
      </w:r>
      <w:r w:rsidRPr="004B482D">
        <w:rPr>
          <w:rFonts w:ascii="Times New Roman" w:eastAsia="Times New Roman" w:hAnsi="Times New Roman"/>
          <w:szCs w:val="20"/>
          <w:lang w:eastAsia="cs-CZ"/>
        </w:rPr>
        <w:t xml:space="preserve"> tak, aby v době rašení nedošlo k deformaci či zaškrcení nových prýtů. V případě použití ovčí vlny musí být pro zajištění repelentního účinku použita čerstvá střiž.</w:t>
      </w:r>
    </w:p>
    <w:p w14:paraId="0FA35374" w14:textId="638AD2A1" w:rsidR="004B482D" w:rsidRPr="004B482D" w:rsidRDefault="004B482D" w:rsidP="00C07FED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Cs w:val="20"/>
          <w:lang w:eastAsia="cs-CZ"/>
        </w:rPr>
      </w:pPr>
      <w:r>
        <w:rPr>
          <w:rFonts w:ascii="Times New Roman" w:eastAsia="Times New Roman" w:hAnsi="Times New Roman"/>
          <w:szCs w:val="20"/>
          <w:lang w:eastAsia="cs-CZ"/>
        </w:rPr>
        <w:t>O</w:t>
      </w:r>
      <w:r w:rsidR="006C4000" w:rsidRPr="004B482D">
        <w:rPr>
          <w:rFonts w:ascii="Times New Roman" w:eastAsia="Times New Roman" w:hAnsi="Times New Roman"/>
          <w:szCs w:val="20"/>
          <w:lang w:eastAsia="cs-CZ"/>
        </w:rPr>
        <w:t>chranu kultur ovazováním klestem</w:t>
      </w:r>
      <w:r w:rsidR="004C2A02" w:rsidRPr="004B482D">
        <w:rPr>
          <w:rFonts w:ascii="Times New Roman" w:eastAsia="Times New Roman" w:hAnsi="Times New Roman"/>
          <w:szCs w:val="20"/>
          <w:lang w:eastAsia="cs-CZ"/>
        </w:rPr>
        <w:t xml:space="preserve"> ve výši 40 Kč za 1 ks jedince ovázaného klestem, do maximálního počtu 400 ks na 1 hektar porostu</w:t>
      </w:r>
      <w:r w:rsidR="00140DF2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="00140DF2" w:rsidRPr="004C2A02">
        <w:rPr>
          <w:rFonts w:ascii="Times New Roman" w:eastAsia="Times New Roman" w:hAnsi="Times New Roman"/>
          <w:szCs w:val="20"/>
          <w:lang w:eastAsia="cs-CZ"/>
        </w:rPr>
        <w:t xml:space="preserve">provedenou v období od 1. </w:t>
      </w:r>
      <w:r w:rsidR="00CB5BB7">
        <w:rPr>
          <w:rFonts w:ascii="Times New Roman" w:eastAsia="Times New Roman" w:hAnsi="Times New Roman"/>
          <w:szCs w:val="20"/>
          <w:lang w:eastAsia="cs-CZ"/>
        </w:rPr>
        <w:t>7</w:t>
      </w:r>
      <w:r w:rsidR="00140DF2" w:rsidRPr="004C2A02">
        <w:rPr>
          <w:rFonts w:ascii="Times New Roman" w:eastAsia="Times New Roman" w:hAnsi="Times New Roman"/>
          <w:szCs w:val="20"/>
          <w:lang w:eastAsia="cs-CZ"/>
        </w:rPr>
        <w:t xml:space="preserve">. 2025 </w:t>
      </w:r>
      <w:r w:rsidR="00140DF2" w:rsidRPr="004C2A02">
        <w:rPr>
          <w:rFonts w:ascii="Times New Roman" w:eastAsia="Times New Roman" w:hAnsi="Times New Roman"/>
          <w:szCs w:val="20"/>
          <w:lang w:eastAsia="cs-CZ"/>
        </w:rPr>
        <w:lastRenderedPageBreak/>
        <w:t>do</w:t>
      </w:r>
      <w:r w:rsidR="00140DF2">
        <w:rPr>
          <w:rFonts w:ascii="Times New Roman" w:eastAsia="Times New Roman" w:hAnsi="Times New Roman"/>
          <w:szCs w:val="20"/>
          <w:lang w:eastAsia="cs-CZ"/>
        </w:rPr>
        <w:t> </w:t>
      </w:r>
      <w:r w:rsidR="00140DF2" w:rsidRPr="004C2A02">
        <w:rPr>
          <w:rFonts w:ascii="Times New Roman" w:eastAsia="Times New Roman" w:hAnsi="Times New Roman"/>
          <w:szCs w:val="20"/>
          <w:lang w:eastAsia="cs-CZ"/>
        </w:rPr>
        <w:t>3</w:t>
      </w:r>
      <w:r w:rsidR="00CB5BB7">
        <w:rPr>
          <w:rFonts w:ascii="Times New Roman" w:eastAsia="Times New Roman" w:hAnsi="Times New Roman"/>
          <w:szCs w:val="20"/>
          <w:lang w:eastAsia="cs-CZ"/>
        </w:rPr>
        <w:t>0</w:t>
      </w:r>
      <w:r w:rsidR="00140DF2" w:rsidRPr="004C2A02">
        <w:rPr>
          <w:rFonts w:ascii="Times New Roman" w:eastAsia="Times New Roman" w:hAnsi="Times New Roman"/>
          <w:szCs w:val="20"/>
          <w:lang w:eastAsia="cs-CZ"/>
        </w:rPr>
        <w:t>.</w:t>
      </w:r>
      <w:r w:rsidR="00140DF2">
        <w:rPr>
          <w:rFonts w:ascii="Times New Roman" w:eastAsia="Times New Roman" w:hAnsi="Times New Roman"/>
          <w:szCs w:val="20"/>
          <w:lang w:eastAsia="cs-CZ"/>
        </w:rPr>
        <w:t> </w:t>
      </w:r>
      <w:r w:rsidR="00CB5BB7">
        <w:rPr>
          <w:rFonts w:ascii="Times New Roman" w:eastAsia="Times New Roman" w:hAnsi="Times New Roman"/>
          <w:szCs w:val="20"/>
          <w:lang w:eastAsia="cs-CZ"/>
        </w:rPr>
        <w:t>6</w:t>
      </w:r>
      <w:r w:rsidR="00140DF2" w:rsidRPr="004C2A02">
        <w:rPr>
          <w:rFonts w:ascii="Times New Roman" w:eastAsia="Times New Roman" w:hAnsi="Times New Roman"/>
          <w:szCs w:val="20"/>
          <w:lang w:eastAsia="cs-CZ"/>
        </w:rPr>
        <w:t>. 202</w:t>
      </w:r>
      <w:r w:rsidR="00CB5BB7">
        <w:rPr>
          <w:rFonts w:ascii="Times New Roman" w:eastAsia="Times New Roman" w:hAnsi="Times New Roman"/>
          <w:szCs w:val="20"/>
          <w:lang w:eastAsia="cs-CZ"/>
        </w:rPr>
        <w:t>6</w:t>
      </w:r>
      <w:r>
        <w:rPr>
          <w:rFonts w:ascii="Times New Roman" w:eastAsia="Times New Roman" w:hAnsi="Times New Roman"/>
          <w:szCs w:val="20"/>
          <w:lang w:eastAsia="cs-CZ"/>
        </w:rPr>
        <w:t>.</w:t>
      </w:r>
      <w:r w:rsidRPr="004B482D">
        <w:rPr>
          <w:rFonts w:ascii="Times New Roman" w:eastAsia="Times New Roman" w:hAnsi="Times New Roman"/>
          <w:szCs w:val="20"/>
          <w:lang w:eastAsia="cs-CZ"/>
        </w:rPr>
        <w:t xml:space="preserve"> </w:t>
      </w:r>
      <w:r>
        <w:rPr>
          <w:rFonts w:ascii="Times New Roman" w:eastAsia="Times New Roman" w:hAnsi="Times New Roman"/>
          <w:szCs w:val="20"/>
          <w:lang w:eastAsia="cs-CZ"/>
        </w:rPr>
        <w:t>P</w:t>
      </w:r>
      <w:r w:rsidRPr="004B482D">
        <w:rPr>
          <w:rFonts w:ascii="Times New Roman" w:eastAsia="Times New Roman" w:hAnsi="Times New Roman"/>
          <w:szCs w:val="20"/>
          <w:lang w:eastAsia="cs-CZ"/>
        </w:rPr>
        <w:t xml:space="preserve">řičemž </w:t>
      </w:r>
      <w:r>
        <w:rPr>
          <w:rFonts w:ascii="Times New Roman" w:eastAsia="Times New Roman" w:hAnsi="Times New Roman"/>
          <w:szCs w:val="20"/>
          <w:lang w:eastAsia="cs-CZ"/>
        </w:rPr>
        <w:t>o</w:t>
      </w:r>
      <w:r w:rsidRPr="004B482D">
        <w:rPr>
          <w:rFonts w:ascii="Times New Roman" w:eastAsia="Times New Roman" w:hAnsi="Times New Roman"/>
          <w:szCs w:val="20"/>
          <w:lang w:eastAsia="cs-CZ"/>
        </w:rPr>
        <w:t>hrnutí 2-3 přeslenů větví</w:t>
      </w:r>
      <w:r>
        <w:rPr>
          <w:rFonts w:ascii="Times New Roman" w:eastAsia="Times New Roman" w:hAnsi="Times New Roman"/>
          <w:szCs w:val="20"/>
          <w:lang w:eastAsia="cs-CZ"/>
        </w:rPr>
        <w:t xml:space="preserve"> musí být provedeno</w:t>
      </w:r>
      <w:r w:rsidRPr="004B482D">
        <w:rPr>
          <w:rFonts w:ascii="Times New Roman" w:eastAsia="Times New Roman" w:hAnsi="Times New Roman"/>
          <w:szCs w:val="20"/>
          <w:lang w:eastAsia="cs-CZ"/>
        </w:rPr>
        <w:t xml:space="preserve"> z výšky cca 2 m směrem k zemi a přivazování těchto větví vázacím drátem nebo jiným vhodným materiálem (motouz apod.) ke kmeni </w:t>
      </w:r>
      <w:r w:rsidR="003B45C2">
        <w:rPr>
          <w:rFonts w:ascii="Times New Roman" w:eastAsia="Times New Roman" w:hAnsi="Times New Roman"/>
          <w:szCs w:val="20"/>
          <w:lang w:eastAsia="cs-CZ"/>
        </w:rPr>
        <w:t xml:space="preserve">musí být provedeno </w:t>
      </w:r>
      <w:r w:rsidRPr="004B482D">
        <w:rPr>
          <w:rFonts w:ascii="Times New Roman" w:eastAsia="Times New Roman" w:hAnsi="Times New Roman"/>
          <w:szCs w:val="20"/>
          <w:lang w:eastAsia="cs-CZ"/>
        </w:rPr>
        <w:t>tak, aby</w:t>
      </w:r>
      <w:r w:rsidR="003B45C2">
        <w:rPr>
          <w:rFonts w:ascii="Times New Roman" w:eastAsia="Times New Roman" w:hAnsi="Times New Roman"/>
          <w:szCs w:val="20"/>
          <w:lang w:eastAsia="cs-CZ"/>
        </w:rPr>
        <w:t> </w:t>
      </w:r>
      <w:r w:rsidRPr="004B482D">
        <w:rPr>
          <w:rFonts w:ascii="Times New Roman" w:eastAsia="Times New Roman" w:hAnsi="Times New Roman"/>
          <w:szCs w:val="20"/>
          <w:lang w:eastAsia="cs-CZ"/>
        </w:rPr>
        <w:t>nedošlo k jeho poškození a zaškrcení. Je možné přinesení a použití nařezaných větví potřebné délky. K ovazu budou určeni pouze zdraví jedinci bez poškození.</w:t>
      </w:r>
    </w:p>
    <w:p w14:paraId="5D03D908" w14:textId="2AA5990A" w:rsidR="006C4000" w:rsidRPr="00356D38" w:rsidRDefault="004C2A02" w:rsidP="004C471F">
      <w:pPr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 případě</w:t>
      </w:r>
      <w:r w:rsidR="006C4000" w:rsidRPr="00795CF0">
        <w:rPr>
          <w:rFonts w:ascii="Times New Roman" w:eastAsia="Times New Roman" w:hAnsi="Times New Roman"/>
          <w:lang w:eastAsia="cs-CZ"/>
        </w:rPr>
        <w:t xml:space="preserve"> </w:t>
      </w:r>
      <w:r w:rsidR="001B4E49" w:rsidRPr="004D35A8">
        <w:rPr>
          <w:rFonts w:ascii="Times New Roman" w:hAnsi="Times New Roman"/>
        </w:rPr>
        <w:t>pod</w:t>
      </w:r>
      <w:r w:rsidR="001B4E49">
        <w:rPr>
          <w:rFonts w:ascii="Times New Roman" w:hAnsi="Times New Roman"/>
        </w:rPr>
        <w:t>program</w:t>
      </w:r>
      <w:r>
        <w:rPr>
          <w:rFonts w:ascii="Times New Roman" w:hAnsi="Times New Roman"/>
        </w:rPr>
        <w:t>u</w:t>
      </w:r>
      <w:r w:rsidR="006C4000" w:rsidRPr="00795CF0">
        <w:rPr>
          <w:rFonts w:ascii="Times New Roman" w:eastAsia="Times New Roman" w:hAnsi="Times New Roman"/>
          <w:lang w:eastAsia="cs-CZ"/>
        </w:rPr>
        <w:t xml:space="preserve"> </w:t>
      </w:r>
      <w:r w:rsidR="006C4000">
        <w:rPr>
          <w:rFonts w:ascii="Times New Roman" w:eastAsia="Times New Roman" w:hAnsi="Times New Roman"/>
          <w:lang w:eastAsia="cs-CZ"/>
        </w:rPr>
        <w:t>C</w:t>
      </w:r>
      <w:r w:rsidR="00CB5BB7">
        <w:rPr>
          <w:rFonts w:ascii="Times New Roman" w:eastAsia="Times New Roman" w:hAnsi="Times New Roman"/>
          <w:lang w:eastAsia="cs-CZ"/>
        </w:rPr>
        <w:t xml:space="preserve"> </w:t>
      </w:r>
      <w:r w:rsidR="006C4000">
        <w:rPr>
          <w:rFonts w:ascii="Times New Roman" w:eastAsia="Times New Roman" w:hAnsi="Times New Roman"/>
          <w:lang w:eastAsia="cs-CZ"/>
        </w:rPr>
        <w:t xml:space="preserve">– </w:t>
      </w:r>
      <w:r w:rsidR="006C4000" w:rsidRPr="00795CF0">
        <w:rPr>
          <w:rFonts w:ascii="Times New Roman" w:eastAsia="Times New Roman" w:hAnsi="Times New Roman"/>
          <w:lang w:eastAsia="cs-CZ"/>
        </w:rPr>
        <w:t>ochrana</w:t>
      </w:r>
      <w:r w:rsidR="006C4000">
        <w:rPr>
          <w:rFonts w:ascii="Times New Roman" w:eastAsia="Times New Roman" w:hAnsi="Times New Roman"/>
          <w:lang w:eastAsia="cs-CZ"/>
        </w:rPr>
        <w:t xml:space="preserve"> </w:t>
      </w:r>
      <w:r w:rsidR="006C4000" w:rsidRPr="00795CF0">
        <w:rPr>
          <w:rFonts w:ascii="Times New Roman" w:eastAsia="Times New Roman" w:hAnsi="Times New Roman"/>
          <w:lang w:eastAsia="cs-CZ"/>
        </w:rPr>
        <w:t>lesa proti hmyzím škůdcům</w:t>
      </w:r>
      <w:r w:rsidRPr="004C2A02">
        <w:rPr>
          <w:rFonts w:ascii="Times New Roman" w:eastAsia="Times New Roman" w:hAnsi="Times New Roman"/>
          <w:lang w:eastAsia="cs-CZ"/>
        </w:rPr>
        <w:t xml:space="preserve"> výhradně na</w:t>
      </w:r>
      <w:r w:rsidR="006C4000" w:rsidRPr="00795CF0">
        <w:rPr>
          <w:rFonts w:ascii="Times New Roman" w:eastAsia="Times New Roman" w:hAnsi="Times New Roman"/>
          <w:lang w:eastAsia="cs-CZ"/>
        </w:rPr>
        <w:t>:</w:t>
      </w:r>
    </w:p>
    <w:p w14:paraId="018856D7" w14:textId="05E6FE99" w:rsidR="009C18B4" w:rsidRPr="009C18B4" w:rsidRDefault="006C4000" w:rsidP="009C18B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Cs w:val="20"/>
          <w:lang w:eastAsia="cs-CZ"/>
        </w:rPr>
      </w:pPr>
      <w:r w:rsidRPr="009C18B4">
        <w:rPr>
          <w:rFonts w:ascii="Times New Roman" w:eastAsia="Times New Roman" w:hAnsi="Times New Roman"/>
          <w:szCs w:val="20"/>
          <w:lang w:eastAsia="cs-CZ"/>
        </w:rPr>
        <w:t>pokládání (instalaci) a sanaci lapáků</w:t>
      </w:r>
      <w:r w:rsidR="00140DF2" w:rsidRPr="009C18B4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="009C18B4" w:rsidRPr="009C18B4">
        <w:rPr>
          <w:rFonts w:ascii="Times New Roman" w:eastAsia="Times New Roman" w:hAnsi="Times New Roman"/>
          <w:szCs w:val="20"/>
          <w:lang w:eastAsia="cs-CZ"/>
        </w:rPr>
        <w:t>v období od</w:t>
      </w:r>
      <w:r w:rsidR="009C18B4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="009C18B4" w:rsidRPr="009C18B4">
        <w:rPr>
          <w:rFonts w:ascii="Times New Roman" w:eastAsia="Times New Roman" w:hAnsi="Times New Roman"/>
          <w:szCs w:val="20"/>
          <w:lang w:eastAsia="cs-CZ"/>
        </w:rPr>
        <w:t>1. 7. 2025 do 30. 6. 2026</w:t>
      </w:r>
      <w:r w:rsidR="009C18B4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="00140DF2" w:rsidRPr="009C18B4">
        <w:rPr>
          <w:rFonts w:ascii="Times New Roman" w:eastAsia="Times New Roman" w:hAnsi="Times New Roman"/>
          <w:szCs w:val="20"/>
          <w:lang w:eastAsia="cs-CZ"/>
        </w:rPr>
        <w:t>ve výši 300 Kč za 1 ks položení lapáku</w:t>
      </w:r>
      <w:r w:rsidR="009C18B4">
        <w:t>.</w:t>
      </w:r>
    </w:p>
    <w:p w14:paraId="7D2F1BBB" w14:textId="77777777" w:rsidR="00533288" w:rsidRDefault="00533288" w:rsidP="00E263B9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/>
          <w:szCs w:val="20"/>
          <w:lang w:eastAsia="cs-CZ"/>
        </w:rPr>
      </w:pPr>
      <w:r>
        <w:rPr>
          <w:rFonts w:ascii="Times New Roman" w:eastAsia="Times New Roman" w:hAnsi="Times New Roman"/>
          <w:szCs w:val="20"/>
          <w:lang w:eastAsia="cs-CZ"/>
        </w:rPr>
        <w:t>Lapák musí:</w:t>
      </w:r>
    </w:p>
    <w:p w14:paraId="03A73FF7" w14:textId="213C8F1C" w:rsidR="00E263B9" w:rsidRPr="00533288" w:rsidRDefault="00E263B9" w:rsidP="00533288">
      <w:pPr>
        <w:pStyle w:val="Odstavecseseznamem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533288">
        <w:rPr>
          <w:rFonts w:ascii="Times New Roman" w:eastAsia="Times New Roman" w:hAnsi="Times New Roman"/>
          <w:szCs w:val="20"/>
          <w:lang w:eastAsia="cs-CZ"/>
        </w:rPr>
        <w:t>být úrovňový strom v</w:t>
      </w:r>
      <w:r w:rsidR="00533288" w:rsidRPr="00533288">
        <w:rPr>
          <w:rFonts w:ascii="Times New Roman" w:eastAsia="Times New Roman" w:hAnsi="Times New Roman"/>
          <w:szCs w:val="20"/>
          <w:lang w:eastAsia="cs-CZ"/>
        </w:rPr>
        <w:t> </w:t>
      </w:r>
      <w:r w:rsidRPr="00533288">
        <w:rPr>
          <w:rFonts w:ascii="Times New Roman" w:eastAsia="Times New Roman" w:hAnsi="Times New Roman"/>
          <w:szCs w:val="20"/>
          <w:lang w:eastAsia="cs-CZ"/>
        </w:rPr>
        <w:t>porostu</w:t>
      </w:r>
      <w:r w:rsidR="00533288" w:rsidRPr="00533288">
        <w:rPr>
          <w:rFonts w:ascii="Times New Roman" w:eastAsia="Times New Roman" w:hAnsi="Times New Roman"/>
          <w:szCs w:val="20"/>
          <w:lang w:eastAsia="cs-CZ"/>
        </w:rPr>
        <w:t>,</w:t>
      </w:r>
    </w:p>
    <w:p w14:paraId="4C83135C" w14:textId="5EEE8F61" w:rsidR="00E263B9" w:rsidRPr="00533288" w:rsidRDefault="00E263B9" w:rsidP="00533288">
      <w:pPr>
        <w:pStyle w:val="Odstavecseseznamem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533288">
        <w:rPr>
          <w:rFonts w:ascii="Times New Roman" w:eastAsia="Times New Roman" w:hAnsi="Times New Roman"/>
          <w:szCs w:val="20"/>
          <w:lang w:eastAsia="cs-CZ"/>
        </w:rPr>
        <w:t>splňovat popis: evidovaný, skácený, zdravý (se zdravým lýkem) a odvětvený smrk o tloušťce nejméně 20 cm, atraktivní pro lýkožrouta, umístěný výhradně v ohnisku výskytu škůdce</w:t>
      </w:r>
      <w:r w:rsidR="00533288">
        <w:rPr>
          <w:rFonts w:ascii="Times New Roman" w:eastAsia="Times New Roman" w:hAnsi="Times New Roman"/>
          <w:szCs w:val="20"/>
          <w:lang w:eastAsia="cs-CZ"/>
        </w:rPr>
        <w:t>,</w:t>
      </w:r>
    </w:p>
    <w:p w14:paraId="0E998B0E" w14:textId="77777777" w:rsidR="00533288" w:rsidRDefault="00E263B9" w:rsidP="00533288">
      <w:pPr>
        <w:pStyle w:val="Odstavecseseznamem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533288">
        <w:rPr>
          <w:rFonts w:ascii="Times New Roman" w:eastAsia="Times New Roman" w:hAnsi="Times New Roman"/>
          <w:szCs w:val="20"/>
          <w:lang w:eastAsia="cs-CZ"/>
        </w:rPr>
        <w:t>být položen tak, aby se snížilo riziko zaschnutí</w:t>
      </w:r>
      <w:r w:rsidR="00533288">
        <w:rPr>
          <w:rFonts w:ascii="Times New Roman" w:eastAsia="Times New Roman" w:hAnsi="Times New Roman"/>
          <w:szCs w:val="20"/>
          <w:lang w:eastAsia="cs-CZ"/>
        </w:rPr>
        <w:t>,</w:t>
      </w:r>
    </w:p>
    <w:p w14:paraId="77A9FE71" w14:textId="140AED89" w:rsidR="006C4000" w:rsidRPr="00533288" w:rsidRDefault="00533288" w:rsidP="00533288">
      <w:pPr>
        <w:pStyle w:val="Odstavecseseznamem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533288">
        <w:rPr>
          <w:rFonts w:ascii="Times New Roman" w:eastAsia="Times New Roman" w:hAnsi="Times New Roman"/>
          <w:szCs w:val="20"/>
          <w:lang w:eastAsia="cs-CZ"/>
        </w:rPr>
        <w:t xml:space="preserve">být </w:t>
      </w:r>
      <w:r w:rsidR="00E263B9" w:rsidRPr="00533288">
        <w:rPr>
          <w:rFonts w:ascii="Times New Roman" w:eastAsia="Times New Roman" w:hAnsi="Times New Roman"/>
          <w:szCs w:val="20"/>
          <w:lang w:eastAsia="cs-CZ"/>
        </w:rPr>
        <w:t>asanován nebo odvezen z</w:t>
      </w:r>
      <w:r w:rsidRPr="00533288">
        <w:rPr>
          <w:rFonts w:ascii="Times New Roman" w:eastAsia="Times New Roman" w:hAnsi="Times New Roman"/>
          <w:szCs w:val="20"/>
          <w:lang w:eastAsia="cs-CZ"/>
        </w:rPr>
        <w:t> </w:t>
      </w:r>
      <w:r w:rsidR="00E263B9" w:rsidRPr="00533288">
        <w:rPr>
          <w:rFonts w:ascii="Times New Roman" w:eastAsia="Times New Roman" w:hAnsi="Times New Roman"/>
          <w:szCs w:val="20"/>
          <w:lang w:eastAsia="cs-CZ"/>
        </w:rPr>
        <w:t>lesa</w:t>
      </w:r>
      <w:r w:rsidRPr="00533288">
        <w:rPr>
          <w:rFonts w:ascii="Times New Roman" w:eastAsia="Times New Roman" w:hAnsi="Times New Roman"/>
          <w:szCs w:val="20"/>
          <w:lang w:eastAsia="cs-CZ"/>
        </w:rPr>
        <w:t xml:space="preserve"> v </w:t>
      </w:r>
      <w:r w:rsidR="00E263B9" w:rsidRPr="00533288">
        <w:rPr>
          <w:rFonts w:ascii="Times New Roman" w:eastAsia="Times New Roman" w:hAnsi="Times New Roman"/>
          <w:szCs w:val="20"/>
          <w:lang w:eastAsia="cs-CZ"/>
        </w:rPr>
        <w:t>době, než škůdce dokončil svůj vývoj. Případná asanace lapáků je provedena v řádné lhůtě oloupáním kůry a dle potřeby jejím spálením. V případě aplikace chemické asanace bude použit povolený přípravek a</w:t>
      </w:r>
      <w:r w:rsidR="002B7261">
        <w:rPr>
          <w:rFonts w:ascii="Times New Roman" w:eastAsia="Times New Roman" w:hAnsi="Times New Roman"/>
          <w:szCs w:val="20"/>
          <w:lang w:eastAsia="cs-CZ"/>
        </w:rPr>
        <w:t> </w:t>
      </w:r>
      <w:r w:rsidR="00E263B9" w:rsidRPr="00533288">
        <w:rPr>
          <w:rFonts w:ascii="Times New Roman" w:eastAsia="Times New Roman" w:hAnsi="Times New Roman"/>
          <w:szCs w:val="20"/>
          <w:lang w:eastAsia="cs-CZ"/>
        </w:rPr>
        <w:t>barevné smáčedlo uvedené v Seznamu povolených přípravků a dalších prostředků na ochranu rostlin ve Věstníku Ústředního kontrolního a zkušebního ústavu zemědělského. Přípravek bude aplikován rovnoměrně po celém povrchu kmene. Po</w:t>
      </w:r>
      <w:r w:rsidR="002B7261">
        <w:rPr>
          <w:rFonts w:ascii="Times New Roman" w:eastAsia="Times New Roman" w:hAnsi="Times New Roman"/>
          <w:szCs w:val="20"/>
          <w:lang w:eastAsia="cs-CZ"/>
        </w:rPr>
        <w:t> </w:t>
      </w:r>
      <w:r w:rsidR="00E263B9" w:rsidRPr="00533288">
        <w:rPr>
          <w:rFonts w:ascii="Times New Roman" w:eastAsia="Times New Roman" w:hAnsi="Times New Roman"/>
          <w:szCs w:val="20"/>
          <w:lang w:eastAsia="cs-CZ"/>
        </w:rPr>
        <w:t>chemické asanaci bude dříví nejpozději do 30 kalendářních dnů od ošetření přiblíženo a odvezeno.</w:t>
      </w:r>
    </w:p>
    <w:p w14:paraId="4F931C87" w14:textId="09C1EE8E" w:rsidR="006C4000" w:rsidRPr="009B7361" w:rsidRDefault="006C4000" w:rsidP="002B7261">
      <w:pPr>
        <w:pStyle w:val="Odstavecseseznamem"/>
        <w:numPr>
          <w:ilvl w:val="0"/>
          <w:numId w:val="20"/>
        </w:numPr>
        <w:jc w:val="both"/>
        <w:rPr>
          <w:rFonts w:ascii="Times New Roman" w:eastAsia="Times New Roman" w:hAnsi="Times New Roman"/>
          <w:szCs w:val="20"/>
          <w:lang w:eastAsia="cs-CZ"/>
        </w:rPr>
      </w:pPr>
      <w:r w:rsidRPr="00533288">
        <w:rPr>
          <w:rFonts w:ascii="Times New Roman" w:eastAsia="Times New Roman" w:hAnsi="Times New Roman"/>
          <w:szCs w:val="20"/>
          <w:lang w:eastAsia="cs-CZ"/>
        </w:rPr>
        <w:t>pořízení a umístění bariérového lapače</w:t>
      </w:r>
      <w:r w:rsidR="009C18B4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="009C18B4" w:rsidRPr="009C18B4">
        <w:rPr>
          <w:rFonts w:ascii="Times New Roman" w:eastAsia="Times New Roman" w:hAnsi="Times New Roman"/>
          <w:szCs w:val="20"/>
          <w:lang w:eastAsia="cs-CZ"/>
        </w:rPr>
        <w:t>v období od</w:t>
      </w:r>
      <w:r w:rsidR="009C18B4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="009C18B4" w:rsidRPr="009B7361">
        <w:rPr>
          <w:rFonts w:ascii="Times New Roman" w:eastAsia="Times New Roman" w:hAnsi="Times New Roman"/>
          <w:szCs w:val="20"/>
          <w:lang w:eastAsia="cs-CZ"/>
        </w:rPr>
        <w:t>1. 7. 2025 do 30. 6. 2026</w:t>
      </w:r>
      <w:r w:rsidR="00140DF2" w:rsidRPr="009B7361">
        <w:rPr>
          <w:rFonts w:ascii="Times New Roman" w:eastAsia="Times New Roman" w:hAnsi="Times New Roman"/>
          <w:szCs w:val="20"/>
          <w:lang w:eastAsia="cs-CZ"/>
        </w:rPr>
        <w:t xml:space="preserve"> ve výši </w:t>
      </w:r>
      <w:r w:rsidR="004014B6">
        <w:rPr>
          <w:rFonts w:ascii="Times New Roman" w:eastAsia="Times New Roman" w:hAnsi="Times New Roman"/>
          <w:szCs w:val="20"/>
          <w:lang w:eastAsia="cs-CZ"/>
        </w:rPr>
        <w:br/>
      </w:r>
      <w:r w:rsidR="00140DF2" w:rsidRPr="009B7361">
        <w:rPr>
          <w:rFonts w:ascii="Times New Roman" w:eastAsia="Times New Roman" w:hAnsi="Times New Roman"/>
          <w:szCs w:val="20"/>
          <w:lang w:eastAsia="cs-CZ"/>
        </w:rPr>
        <w:t>600 Kč za 1 ks bariérového štěrbinového lapače umístěného v</w:t>
      </w:r>
      <w:r w:rsidR="00E263B9" w:rsidRPr="009B7361">
        <w:rPr>
          <w:rFonts w:ascii="Times New Roman" w:eastAsia="Times New Roman" w:hAnsi="Times New Roman"/>
          <w:szCs w:val="20"/>
          <w:lang w:eastAsia="cs-CZ"/>
        </w:rPr>
        <w:t> </w:t>
      </w:r>
      <w:r w:rsidR="00140DF2" w:rsidRPr="009B7361">
        <w:rPr>
          <w:rFonts w:ascii="Times New Roman" w:eastAsia="Times New Roman" w:hAnsi="Times New Roman"/>
          <w:szCs w:val="20"/>
          <w:lang w:eastAsia="cs-CZ"/>
        </w:rPr>
        <w:t>porostu</w:t>
      </w:r>
      <w:r w:rsidR="00E263B9" w:rsidRPr="009B7361">
        <w:rPr>
          <w:rFonts w:ascii="Times New Roman" w:eastAsia="Times New Roman" w:hAnsi="Times New Roman"/>
          <w:szCs w:val="20"/>
          <w:lang w:eastAsia="cs-CZ"/>
        </w:rPr>
        <w:t xml:space="preserve">. </w:t>
      </w:r>
      <w:r w:rsidR="00533288" w:rsidRPr="009B7361">
        <w:rPr>
          <w:rFonts w:ascii="Times New Roman" w:eastAsia="Times New Roman" w:hAnsi="Times New Roman"/>
          <w:szCs w:val="20"/>
          <w:lang w:eastAsia="cs-CZ"/>
        </w:rPr>
        <w:t xml:space="preserve">Bariérový štěrbinový lapač bude umístěn v porostu na stabilní konstrukci, spodní hrana lapače musí být minimálně 1 m nad zemí. </w:t>
      </w:r>
      <w:r w:rsidR="00E263B9" w:rsidRPr="009B7361">
        <w:rPr>
          <w:rFonts w:ascii="Times New Roman" w:eastAsia="Times New Roman" w:hAnsi="Times New Roman"/>
          <w:szCs w:val="20"/>
          <w:lang w:eastAsia="cs-CZ"/>
        </w:rPr>
        <w:t>Lapač nesmí být instalován blíže než 10 m od stojícího zdravého smrku staršího 10 let.</w:t>
      </w:r>
    </w:p>
    <w:p w14:paraId="59BA3B09" w14:textId="6FE96F30" w:rsidR="006C4000" w:rsidRPr="009B7361" w:rsidRDefault="006C4000" w:rsidP="002B7261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szCs w:val="20"/>
          <w:lang w:eastAsia="cs-CZ"/>
        </w:rPr>
      </w:pPr>
      <w:r w:rsidRPr="009C18B4">
        <w:rPr>
          <w:rFonts w:ascii="Times New Roman" w:eastAsia="Times New Roman" w:hAnsi="Times New Roman"/>
          <w:szCs w:val="20"/>
          <w:lang w:eastAsia="cs-CZ"/>
        </w:rPr>
        <w:t>výrobu a instalaci trojnožky</w:t>
      </w:r>
      <w:r w:rsidR="00140DF2" w:rsidRPr="003314FD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="009C18B4" w:rsidRPr="008537A9">
        <w:rPr>
          <w:rFonts w:ascii="Times New Roman" w:eastAsia="Times New Roman" w:hAnsi="Times New Roman"/>
          <w:szCs w:val="20"/>
          <w:lang w:eastAsia="cs-CZ"/>
        </w:rPr>
        <w:t xml:space="preserve">v období od 1. 7. 2025 do 30. 6. 2026 </w:t>
      </w:r>
      <w:r w:rsidR="00140DF2" w:rsidRPr="008537A9">
        <w:rPr>
          <w:rFonts w:ascii="Times New Roman" w:eastAsia="Times New Roman" w:hAnsi="Times New Roman"/>
          <w:szCs w:val="20"/>
          <w:lang w:eastAsia="cs-CZ"/>
        </w:rPr>
        <w:t>ve výši 400 Kč za 1 ks vyrobené trojnožky umístěné v</w:t>
      </w:r>
      <w:r w:rsidR="00533288" w:rsidRPr="009C18B4">
        <w:rPr>
          <w:rFonts w:ascii="Times New Roman" w:eastAsia="Times New Roman" w:hAnsi="Times New Roman"/>
          <w:szCs w:val="20"/>
          <w:lang w:eastAsia="cs-CZ"/>
        </w:rPr>
        <w:t> </w:t>
      </w:r>
      <w:r w:rsidR="00140DF2" w:rsidRPr="009C18B4">
        <w:rPr>
          <w:rFonts w:ascii="Times New Roman" w:eastAsia="Times New Roman" w:hAnsi="Times New Roman"/>
          <w:szCs w:val="20"/>
          <w:lang w:eastAsia="cs-CZ"/>
        </w:rPr>
        <w:t>porostu</w:t>
      </w:r>
      <w:r w:rsidR="00533288" w:rsidRPr="009C18B4">
        <w:rPr>
          <w:rFonts w:ascii="Times New Roman" w:eastAsia="Times New Roman" w:hAnsi="Times New Roman"/>
          <w:szCs w:val="20"/>
          <w:lang w:eastAsia="cs-CZ"/>
        </w:rPr>
        <w:t>.</w:t>
      </w:r>
      <w:r w:rsidR="00533288" w:rsidRPr="00533288">
        <w:t xml:space="preserve"> </w:t>
      </w:r>
      <w:r w:rsidR="00533288" w:rsidRPr="009C18B4">
        <w:rPr>
          <w:rFonts w:ascii="Times New Roman" w:eastAsia="Times New Roman" w:hAnsi="Times New Roman"/>
          <w:szCs w:val="20"/>
          <w:lang w:eastAsia="cs-CZ"/>
        </w:rPr>
        <w:t xml:space="preserve">Trojnožka bude splňovat </w:t>
      </w:r>
      <w:r w:rsidR="00533288" w:rsidRPr="003314FD">
        <w:rPr>
          <w:rFonts w:ascii="Times New Roman" w:eastAsia="Times New Roman" w:hAnsi="Times New Roman"/>
          <w:szCs w:val="20"/>
          <w:lang w:eastAsia="cs-CZ"/>
        </w:rPr>
        <w:t>následující popis: minimální délka každé kulatiny</w:t>
      </w:r>
      <w:r w:rsidR="009C18B4" w:rsidRPr="008537A9">
        <w:rPr>
          <w:rFonts w:ascii="Times New Roman" w:eastAsia="Times New Roman" w:hAnsi="Times New Roman"/>
          <w:szCs w:val="20"/>
          <w:lang w:eastAsia="cs-CZ"/>
        </w:rPr>
        <w:t xml:space="preserve"> </w:t>
      </w:r>
      <w:r w:rsidR="00533288" w:rsidRPr="009B7361">
        <w:rPr>
          <w:rFonts w:ascii="Times New Roman" w:eastAsia="Times New Roman" w:hAnsi="Times New Roman"/>
          <w:szCs w:val="20"/>
          <w:lang w:eastAsia="cs-CZ"/>
        </w:rPr>
        <w:t>1,5 m, minimální průměr čepu 12 cm, spojení zajišťující pevnost a stabilitu, aplikace schváleného přípravku po celém povrchu kulatiny.</w:t>
      </w:r>
    </w:p>
    <w:p w14:paraId="3C9E97F6" w14:textId="3395A638" w:rsidR="003B45C2" w:rsidRDefault="003B45C2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2916BDD" w14:textId="314D789D" w:rsidR="00533288" w:rsidRPr="00533288" w:rsidRDefault="00533288" w:rsidP="002B7261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/>
          <w:lang w:eastAsia="cs-CZ"/>
        </w:rPr>
      </w:pPr>
      <w:r w:rsidRPr="00533288">
        <w:rPr>
          <w:rFonts w:ascii="Times New Roman" w:eastAsia="Times New Roman" w:hAnsi="Times New Roman"/>
          <w:lang w:eastAsia="cs-CZ"/>
        </w:rPr>
        <w:t>Podmínkou přiznání dotace</w:t>
      </w:r>
      <w:r>
        <w:rPr>
          <w:rFonts w:ascii="Times New Roman" w:eastAsia="Times New Roman" w:hAnsi="Times New Roman"/>
          <w:lang w:eastAsia="cs-CZ"/>
        </w:rPr>
        <w:t xml:space="preserve"> z podprogramu C</w:t>
      </w:r>
      <w:r w:rsidRPr="00533288">
        <w:rPr>
          <w:rFonts w:ascii="Times New Roman" w:eastAsia="Times New Roman" w:hAnsi="Times New Roman"/>
          <w:lang w:eastAsia="cs-CZ"/>
        </w:rPr>
        <w:t xml:space="preserve"> je oznámení o položení (instalaci) lapáku, bariérového štěrbinového lapače a trojnožky do 5 kalendářních dnů od provedení příslušnému odboru na formuláři, který je přílohou č. 5 vyhlášení. Přílohou oznámení musí být jejich čitelný zákres v obrysové nebo poro</w:t>
      </w:r>
      <w:bookmarkStart w:id="2" w:name="_GoBack"/>
      <w:bookmarkEnd w:id="2"/>
      <w:r w:rsidRPr="00533288">
        <w:rPr>
          <w:rFonts w:ascii="Times New Roman" w:eastAsia="Times New Roman" w:hAnsi="Times New Roman"/>
          <w:lang w:eastAsia="cs-CZ"/>
        </w:rPr>
        <w:t>stní mapě. Oznámení lze provést písemně, datovou schránkou nebo e-mailem na adresu: kurovec@kr-karlovarsky.cz. Pokud je bariérový štěrbinový lapač použit opakovaně nebo přemisťován, oznámení se provede pouze při první instalaci.</w:t>
      </w:r>
    </w:p>
    <w:p w14:paraId="0F167C9A" w14:textId="0EF6AEB1" w:rsidR="00533288" w:rsidRDefault="00533288" w:rsidP="009B7361">
      <w:pPr>
        <w:pStyle w:val="Odstavecseseznamem"/>
        <w:spacing w:after="0" w:line="240" w:lineRule="auto"/>
        <w:ind w:left="360"/>
        <w:rPr>
          <w:rFonts w:ascii="Times New Roman" w:eastAsia="Times New Roman" w:hAnsi="Times New Roman"/>
          <w:lang w:eastAsia="cs-CZ"/>
        </w:rPr>
      </w:pPr>
    </w:p>
    <w:p w14:paraId="28986A3C" w14:textId="5F00B37A" w:rsidR="009B7361" w:rsidRPr="009B7361" w:rsidRDefault="009B7361" w:rsidP="009B73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95637">
        <w:rPr>
          <w:rFonts w:ascii="Times New Roman" w:eastAsia="Times New Roman" w:hAnsi="Times New Roman"/>
          <w:lang w:eastAsia="cs-CZ"/>
        </w:rPr>
        <w:t>Dotaci lze poskytnout, jestliže kvalita provedených prací a jejich soulad s právními předpisy upravujícími hospodaření v lesích jsou potvrzeny odborným lesním hospodářem.</w:t>
      </w:r>
    </w:p>
    <w:p w14:paraId="28289F36" w14:textId="77777777" w:rsidR="009B7361" w:rsidRPr="009B7361" w:rsidRDefault="009B7361" w:rsidP="009B7361">
      <w:pPr>
        <w:pStyle w:val="Odstavecseseznamem"/>
        <w:spacing w:after="0" w:line="240" w:lineRule="auto"/>
        <w:ind w:left="360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4C47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37C0690C" w:rsidR="00B72D2C" w:rsidRPr="006870D9" w:rsidRDefault="00B72D2C" w:rsidP="004C47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E95E42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4C47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6DB16C7B" w:rsidR="00B72D2C" w:rsidRPr="006870D9" w:rsidRDefault="00B72D2C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4C47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135C9242" w:rsidR="00B72D2C" w:rsidRPr="006C4000" w:rsidRDefault="006C4000" w:rsidP="004C47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C4000">
        <w:rPr>
          <w:rFonts w:ascii="Times New Roman" w:eastAsia="Arial Unicode MS" w:hAnsi="Times New Roman"/>
          <w:lang w:eastAsia="cs-CZ"/>
        </w:rPr>
        <w:t>Doklady o realizaci projektu musí mít datum uskutečnění zdanitelného plnění nejpozději do data před podáním žádosti, tj. 30. 6. 202</w:t>
      </w:r>
      <w:r>
        <w:rPr>
          <w:rFonts w:ascii="Times New Roman" w:eastAsia="Arial Unicode MS" w:hAnsi="Times New Roman"/>
          <w:lang w:eastAsia="cs-CZ"/>
        </w:rPr>
        <w:t>6</w:t>
      </w:r>
      <w:r w:rsidRPr="009B57D4">
        <w:rPr>
          <w:rFonts w:ascii="Times New Roman" w:eastAsia="Arial Unicode MS" w:hAnsi="Times New Roman"/>
          <w:lang w:eastAsia="cs-CZ"/>
        </w:rPr>
        <w:t xml:space="preserve">. </w:t>
      </w:r>
      <w:r w:rsidR="00B72D2C" w:rsidRPr="009B57D4">
        <w:rPr>
          <w:rFonts w:ascii="Times New Roman" w:eastAsia="Arial Unicode MS" w:hAnsi="Times New Roman"/>
          <w:lang w:eastAsia="cs-CZ"/>
        </w:rPr>
        <w:t xml:space="preserve">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5DB37DF3" w:rsidR="00B72D2C" w:rsidRPr="006870D9" w:rsidRDefault="00B72D2C" w:rsidP="004C47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>Podmínkou pro poskytnutí dotace (převedení prostředků na účet žadatele) je vyrovnání veškerých splatných dluhů žadatele vůči poskytovateli.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4C47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6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D74F97" w:rsidRDefault="00B81444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31D15568" w14:textId="797F3FB5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9B57D4" w:rsidRDefault="00B72D2C" w:rsidP="004C471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Finanční prostředky poskytnuté </w:t>
      </w:r>
      <w:r w:rsidRPr="009B57D4">
        <w:rPr>
          <w:rFonts w:ascii="Times New Roman" w:eastAsia="Times New Roman" w:hAnsi="Times New Roman"/>
          <w:lang w:eastAsia="cs-CZ"/>
        </w:rPr>
        <w:t>formou dotace musí být použity v souladu s uzavřenou veřejnoprávn</w:t>
      </w:r>
      <w:r w:rsidR="00080CF2" w:rsidRPr="009B57D4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4C471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48C29B3" w14:textId="6E08DD2E" w:rsidR="004C471F" w:rsidRDefault="004C471F" w:rsidP="004C471F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iCs/>
          <w:lang w:eastAsia="cs-CZ"/>
        </w:rPr>
      </w:pPr>
      <w:r w:rsidRPr="004F74DA">
        <w:rPr>
          <w:rFonts w:ascii="Times New Roman" w:eastAsia="Times New Roman" w:hAnsi="Times New Roman"/>
          <w:lang w:eastAsia="cs-CZ"/>
        </w:rPr>
        <w:t>Příjemce je povinen předložit poskytovateli žádost o platbu</w:t>
      </w:r>
      <w:r w:rsidR="00D74F97">
        <w:rPr>
          <w:rFonts w:ascii="Times New Roman" w:eastAsia="Times New Roman" w:hAnsi="Times New Roman"/>
          <w:lang w:eastAsia="cs-CZ"/>
        </w:rPr>
        <w:t xml:space="preserve"> při podání žádosti o dotaci</w:t>
      </w:r>
      <w:r w:rsidRPr="004F74DA">
        <w:rPr>
          <w:rFonts w:ascii="Times New Roman" w:eastAsia="Times New Roman" w:hAnsi="Times New Roman"/>
          <w:lang w:eastAsia="cs-CZ"/>
        </w:rPr>
        <w:t>.</w:t>
      </w:r>
      <w:r w:rsidRPr="004F74DA">
        <w:rPr>
          <w:rFonts w:ascii="Times New Roman" w:eastAsia="Times New Roman" w:hAnsi="Times New Roman"/>
          <w:bCs/>
          <w:iCs/>
          <w:lang w:eastAsia="cs-CZ"/>
        </w:rPr>
        <w:t xml:space="preserve"> Žádost o</w:t>
      </w:r>
      <w:r w:rsidR="00EE05A1">
        <w:rPr>
          <w:rFonts w:ascii="Times New Roman" w:eastAsia="Times New Roman" w:hAnsi="Times New Roman"/>
          <w:bCs/>
          <w:iCs/>
          <w:lang w:eastAsia="cs-CZ"/>
        </w:rPr>
        <w:t> </w:t>
      </w:r>
      <w:r w:rsidRPr="004F74DA">
        <w:rPr>
          <w:rFonts w:ascii="Times New Roman" w:eastAsia="Times New Roman" w:hAnsi="Times New Roman"/>
          <w:bCs/>
          <w:iCs/>
          <w:lang w:eastAsia="cs-CZ"/>
        </w:rPr>
        <w:t>platbu lze nahradit přílohami k žádosti o dotaci, které slouží jako podklad pro výpočet výše dotace.</w:t>
      </w:r>
    </w:p>
    <w:p w14:paraId="07EC3CDE" w14:textId="49B8457F" w:rsidR="00D84775" w:rsidRDefault="00D84775">
      <w:pPr>
        <w:spacing w:after="0" w:line="240" w:lineRule="auto"/>
        <w:rPr>
          <w:rFonts w:ascii="Times New Roman" w:hAnsi="Times New Roman"/>
          <w:b/>
        </w:rPr>
      </w:pPr>
    </w:p>
    <w:p w14:paraId="6574D78A" w14:textId="0E204B0F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4C471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7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2704EE20" w:rsidR="00660751" w:rsidRPr="006870D9" w:rsidRDefault="00660751" w:rsidP="004C471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="004C471F">
        <w:rPr>
          <w:rFonts w:ascii="Times New Roman" w:hAnsi="Times New Roman"/>
        </w:rPr>
        <w:t>1. 1. 2026.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67E88E08" w:rsidR="00DC70FB" w:rsidRPr="006E7994" w:rsidRDefault="00660751" w:rsidP="004C471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E7994">
        <w:rPr>
          <w:rFonts w:ascii="Times New Roman" w:hAnsi="Times New Roman"/>
        </w:rPr>
        <w:t>Dotační program byl schválen usnesením zastupitelstva kraje</w:t>
      </w:r>
      <w:r w:rsidR="00DF78CD" w:rsidRPr="006E7994">
        <w:rPr>
          <w:rFonts w:ascii="Times New Roman" w:hAnsi="Times New Roman"/>
        </w:rPr>
        <w:t xml:space="preserve"> </w:t>
      </w:r>
      <w:r w:rsidR="00DC251F" w:rsidRPr="006E7994">
        <w:rPr>
          <w:rFonts w:ascii="Times New Roman" w:hAnsi="Times New Roman"/>
        </w:rPr>
        <w:t xml:space="preserve">č. </w:t>
      </w:r>
      <w:r w:rsidR="004E76C4" w:rsidRPr="006E7994">
        <w:rPr>
          <w:rFonts w:ascii="Times New Roman" w:hAnsi="Times New Roman"/>
        </w:rPr>
        <w:t>ZK</w:t>
      </w:r>
      <w:r w:rsidRPr="006E7994">
        <w:rPr>
          <w:rFonts w:ascii="Times New Roman" w:hAnsi="Times New Roman"/>
        </w:rPr>
        <w:t xml:space="preserve"> </w:t>
      </w:r>
      <w:r w:rsidR="00C17B52">
        <w:rPr>
          <w:rFonts w:ascii="Times New Roman" w:hAnsi="Times New Roman"/>
        </w:rPr>
        <w:t>51</w:t>
      </w:r>
      <w:r w:rsidR="004014B6">
        <w:rPr>
          <w:rFonts w:ascii="Times New Roman" w:hAnsi="Times New Roman"/>
        </w:rPr>
        <w:t>/02/26</w:t>
      </w:r>
      <w:r w:rsidRPr="006E7994">
        <w:rPr>
          <w:rFonts w:ascii="Times New Roman" w:hAnsi="Times New Roman"/>
        </w:rPr>
        <w:t xml:space="preserve"> ze dne </w:t>
      </w:r>
      <w:r w:rsidR="00C17B52">
        <w:rPr>
          <w:rFonts w:ascii="Times New Roman" w:hAnsi="Times New Roman"/>
        </w:rPr>
        <w:t>9</w:t>
      </w:r>
      <w:r w:rsidR="004014B6">
        <w:rPr>
          <w:rFonts w:ascii="Times New Roman" w:hAnsi="Times New Roman"/>
        </w:rPr>
        <w:t>. 2. 2026</w:t>
      </w:r>
      <w:r w:rsidR="00DC70FB" w:rsidRPr="006E7994">
        <w:rPr>
          <w:rFonts w:ascii="Times New Roman" w:hAnsi="Times New Roman"/>
        </w:rPr>
        <w:t>.</w:t>
      </w:r>
    </w:p>
    <w:p w14:paraId="2E140C8E" w14:textId="77777777" w:rsidR="00D74F97" w:rsidRPr="006E7994" w:rsidRDefault="00D74F97" w:rsidP="00D74F97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03D62FA3" w:rsidR="00660751" w:rsidRPr="00D84775" w:rsidRDefault="00DC70FB" w:rsidP="004C471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84775">
        <w:rPr>
          <w:rFonts w:ascii="Times New Roman" w:hAnsi="Times New Roman"/>
        </w:rPr>
        <w:t>S</w:t>
      </w:r>
      <w:r w:rsidR="00080CF2" w:rsidRPr="00D84775">
        <w:rPr>
          <w:rFonts w:ascii="Times New Roman" w:hAnsi="Times New Roman"/>
        </w:rPr>
        <w:t>oučasně se ruší Program</w:t>
      </w:r>
      <w:r w:rsidR="00D84775" w:rsidRPr="00D84775">
        <w:rPr>
          <w:rFonts w:ascii="Times New Roman" w:hAnsi="Times New Roman"/>
        </w:rPr>
        <w:t xml:space="preserve"> na hospodaření v lesích </w:t>
      </w:r>
      <w:r w:rsidR="00080CF2" w:rsidRPr="00D84775">
        <w:rPr>
          <w:rFonts w:ascii="Times New Roman" w:hAnsi="Times New Roman"/>
        </w:rPr>
        <w:t xml:space="preserve">schválený usnesením zastupitelstva kraje </w:t>
      </w:r>
      <w:r w:rsidR="00DC251F" w:rsidRPr="00D84775">
        <w:rPr>
          <w:rFonts w:ascii="Times New Roman" w:hAnsi="Times New Roman"/>
        </w:rPr>
        <w:t>č.</w:t>
      </w:r>
      <w:r w:rsidR="00065BC6">
        <w:rPr>
          <w:rFonts w:ascii="Times New Roman" w:hAnsi="Times New Roman"/>
        </w:rPr>
        <w:t> </w:t>
      </w:r>
      <w:r w:rsidR="004E76C4" w:rsidRPr="00D84775">
        <w:rPr>
          <w:rFonts w:ascii="Times New Roman" w:hAnsi="Times New Roman"/>
        </w:rPr>
        <w:t>ZK</w:t>
      </w:r>
      <w:r w:rsidR="00065BC6">
        <w:rPr>
          <w:rFonts w:ascii="Times New Roman" w:hAnsi="Times New Roman"/>
        </w:rPr>
        <w:t> </w:t>
      </w:r>
      <w:r w:rsidR="00D84775" w:rsidRPr="00D84775">
        <w:rPr>
          <w:rFonts w:ascii="Times New Roman" w:hAnsi="Times New Roman"/>
        </w:rPr>
        <w:t xml:space="preserve">464/12/24 </w:t>
      </w:r>
      <w:r w:rsidR="00080CF2" w:rsidRPr="00D84775">
        <w:rPr>
          <w:rFonts w:ascii="Times New Roman" w:hAnsi="Times New Roman"/>
        </w:rPr>
        <w:t xml:space="preserve">ze dne </w:t>
      </w:r>
      <w:r w:rsidR="00D84775" w:rsidRPr="00D84775">
        <w:rPr>
          <w:rFonts w:ascii="Times New Roman" w:hAnsi="Times New Roman"/>
        </w:rPr>
        <w:t>9. 12. 2024</w:t>
      </w:r>
      <w:r w:rsidR="00080CF2" w:rsidRPr="00D84775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4C471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C471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97FBBC2" w14:textId="50E4BC43" w:rsidR="004C471F" w:rsidRPr="00BD7AD6" w:rsidRDefault="00CB1808" w:rsidP="004C47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  <w:r w:rsidR="004C471F" w:rsidRPr="004C471F">
        <w:rPr>
          <w:rFonts w:ascii="Times New Roman" w:hAnsi="Times New Roman"/>
        </w:rPr>
        <w:t xml:space="preserve"> </w:t>
      </w:r>
    </w:p>
    <w:p w14:paraId="3453002E" w14:textId="77777777" w:rsidR="004C471F" w:rsidRPr="004D35A8" w:rsidRDefault="004C471F" w:rsidP="004C47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D35A8">
        <w:rPr>
          <w:rFonts w:ascii="Times New Roman" w:hAnsi="Times New Roman"/>
        </w:rPr>
        <w:t xml:space="preserve">Čestné prohlášení de </w:t>
      </w:r>
      <w:proofErr w:type="spellStart"/>
      <w:r w:rsidRPr="004D35A8">
        <w:rPr>
          <w:rFonts w:ascii="Times New Roman" w:hAnsi="Times New Roman"/>
        </w:rPr>
        <w:t>minimis</w:t>
      </w:r>
      <w:proofErr w:type="spellEnd"/>
    </w:p>
    <w:p w14:paraId="6F3AC48B" w14:textId="65EE6C17" w:rsidR="004C471F" w:rsidRPr="004D35A8" w:rsidRDefault="004C471F" w:rsidP="004C47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D35A8">
        <w:rPr>
          <w:rFonts w:ascii="Times New Roman" w:hAnsi="Times New Roman"/>
        </w:rPr>
        <w:t>Příloha k žádosti – dotační pod</w:t>
      </w:r>
      <w:r w:rsidR="001B4E49">
        <w:rPr>
          <w:rFonts w:ascii="Times New Roman" w:hAnsi="Times New Roman"/>
        </w:rPr>
        <w:t>program</w:t>
      </w:r>
      <w:r w:rsidRPr="004D35A8">
        <w:rPr>
          <w:rFonts w:ascii="Times New Roman" w:hAnsi="Times New Roman"/>
        </w:rPr>
        <w:t xml:space="preserve"> A</w:t>
      </w:r>
    </w:p>
    <w:p w14:paraId="3C92EE8D" w14:textId="7C697965" w:rsidR="004C471F" w:rsidRPr="004D35A8" w:rsidRDefault="004C471F" w:rsidP="004C47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D35A8">
        <w:rPr>
          <w:rFonts w:ascii="Times New Roman" w:hAnsi="Times New Roman"/>
        </w:rPr>
        <w:t xml:space="preserve">Příloha k žádosti – dotační </w:t>
      </w:r>
      <w:r w:rsidR="001B4E49" w:rsidRPr="004D35A8">
        <w:rPr>
          <w:rFonts w:ascii="Times New Roman" w:hAnsi="Times New Roman"/>
        </w:rPr>
        <w:t>pod</w:t>
      </w:r>
      <w:r w:rsidR="001B4E49">
        <w:rPr>
          <w:rFonts w:ascii="Times New Roman" w:hAnsi="Times New Roman"/>
        </w:rPr>
        <w:t>program</w:t>
      </w:r>
      <w:r w:rsidRPr="004D35A8">
        <w:rPr>
          <w:rFonts w:ascii="Times New Roman" w:hAnsi="Times New Roman"/>
        </w:rPr>
        <w:t xml:space="preserve"> B</w:t>
      </w:r>
    </w:p>
    <w:p w14:paraId="6BD659FB" w14:textId="73FEE067" w:rsidR="004C471F" w:rsidRDefault="004C471F" w:rsidP="004C47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D35A8">
        <w:rPr>
          <w:rFonts w:ascii="Times New Roman" w:hAnsi="Times New Roman"/>
        </w:rPr>
        <w:lastRenderedPageBreak/>
        <w:t xml:space="preserve">Příloha k žádosti – dotační </w:t>
      </w:r>
      <w:r w:rsidR="001B4E49" w:rsidRPr="004D35A8">
        <w:rPr>
          <w:rFonts w:ascii="Times New Roman" w:hAnsi="Times New Roman"/>
        </w:rPr>
        <w:t>pod</w:t>
      </w:r>
      <w:r w:rsidR="001B4E49">
        <w:rPr>
          <w:rFonts w:ascii="Times New Roman" w:hAnsi="Times New Roman"/>
        </w:rPr>
        <w:t>program</w:t>
      </w:r>
      <w:r w:rsidRPr="004D35A8">
        <w:rPr>
          <w:rFonts w:ascii="Times New Roman" w:hAnsi="Times New Roman"/>
        </w:rPr>
        <w:t xml:space="preserve"> C</w:t>
      </w:r>
    </w:p>
    <w:p w14:paraId="1946EC52" w14:textId="77777777" w:rsidR="004C471F" w:rsidRDefault="004C471F" w:rsidP="004C47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0"/>
          <w:lang w:eastAsia="cs-CZ"/>
        </w:rPr>
        <w:t>O</w:t>
      </w:r>
      <w:r w:rsidRPr="00795CF0">
        <w:rPr>
          <w:rFonts w:ascii="Times New Roman" w:eastAsia="Times New Roman" w:hAnsi="Times New Roman"/>
          <w:szCs w:val="20"/>
          <w:lang w:eastAsia="cs-CZ"/>
        </w:rPr>
        <w:t xml:space="preserve">známení </w:t>
      </w:r>
      <w:r>
        <w:rPr>
          <w:rFonts w:ascii="Times New Roman" w:eastAsia="Times New Roman" w:hAnsi="Times New Roman"/>
          <w:szCs w:val="20"/>
          <w:lang w:eastAsia="cs-CZ"/>
        </w:rPr>
        <w:t xml:space="preserve">o položení (instalaci) lapáku, </w:t>
      </w:r>
      <w:r w:rsidRPr="00795CF0">
        <w:rPr>
          <w:rFonts w:ascii="Times New Roman" w:eastAsia="Times New Roman" w:hAnsi="Times New Roman"/>
          <w:szCs w:val="20"/>
          <w:lang w:eastAsia="cs-CZ"/>
        </w:rPr>
        <w:t>bariérového štěrbinového lapače a trojnožky</w:t>
      </w:r>
    </w:p>
    <w:p w14:paraId="17EC783E" w14:textId="5EFBB5F1" w:rsidR="004E76C4" w:rsidRPr="00D74F97" w:rsidRDefault="004E76C4" w:rsidP="00D74F97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D74F97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1DFDD0" w16cex:dateUtc="2025-12-10T15:39:00Z"/>
  <w16cex:commentExtensible w16cex:durableId="161F838D" w16cex:dateUtc="2025-12-10T15:46:00Z"/>
  <w16cex:commentExtensible w16cex:durableId="0A4EBE5D" w16cex:dateUtc="2025-12-10T15:48:00Z"/>
  <w16cex:commentExtensible w16cex:durableId="5E26E46F" w16cex:dateUtc="2025-12-10T15:52:00Z"/>
  <w16cex:commentExtensible w16cex:durableId="408D417B" w16cex:dateUtc="2025-12-10T15:53:00Z"/>
  <w16cex:commentExtensible w16cex:durableId="2CA75C59" w16cex:dateUtc="2025-12-10T15:54:00Z"/>
  <w16cex:commentExtensible w16cex:durableId="2F288BC1" w16cex:dateUtc="2025-12-10T15:55:00Z"/>
  <w16cex:commentExtensible w16cex:durableId="2F4A3D8E" w16cex:dateUtc="2025-12-10T15:58:00Z"/>
  <w16cex:commentExtensible w16cex:durableId="76E12AE8" w16cex:dateUtc="2025-12-10T16:04:00Z"/>
  <w16cex:commentExtensible w16cex:durableId="0DBC6D5D" w16cex:dateUtc="2025-12-15T08:44:00Z"/>
  <w16cex:commentExtensible w16cex:durableId="2325D4E7" w16cex:dateUtc="2025-12-15T08:46:00Z"/>
  <w16cex:commentExtensible w16cex:durableId="052C1EAC" w16cex:dateUtc="2025-12-10T16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9ED3E" w14:textId="77777777" w:rsidR="007A0E20" w:rsidRDefault="007A0E20" w:rsidP="00552944">
      <w:pPr>
        <w:spacing w:after="0" w:line="240" w:lineRule="auto"/>
      </w:pPr>
      <w:r>
        <w:separator/>
      </w:r>
    </w:p>
  </w:endnote>
  <w:endnote w:type="continuationSeparator" w:id="0">
    <w:p w14:paraId="172A9EE1" w14:textId="77777777" w:rsidR="007A0E20" w:rsidRDefault="007A0E20" w:rsidP="00552944">
      <w:pPr>
        <w:spacing w:after="0" w:line="240" w:lineRule="auto"/>
      </w:pPr>
      <w:r>
        <w:continuationSeparator/>
      </w:r>
    </w:p>
  </w:endnote>
  <w:endnote w:type="continuationNotice" w:id="1">
    <w:p w14:paraId="66B6AABF" w14:textId="77777777" w:rsidR="007A0E20" w:rsidRDefault="007A0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64088" w14:textId="77777777" w:rsidR="007A0E20" w:rsidRDefault="007A0E20" w:rsidP="00552944">
      <w:pPr>
        <w:spacing w:after="0" w:line="240" w:lineRule="auto"/>
      </w:pPr>
      <w:r>
        <w:separator/>
      </w:r>
    </w:p>
  </w:footnote>
  <w:footnote w:type="continuationSeparator" w:id="0">
    <w:p w14:paraId="03B6B563" w14:textId="77777777" w:rsidR="007A0E20" w:rsidRDefault="007A0E20" w:rsidP="00552944">
      <w:pPr>
        <w:spacing w:after="0" w:line="240" w:lineRule="auto"/>
      </w:pPr>
      <w:r>
        <w:continuationSeparator/>
      </w:r>
    </w:p>
  </w:footnote>
  <w:footnote w:type="continuationNotice" w:id="1">
    <w:p w14:paraId="621113AA" w14:textId="77777777" w:rsidR="007A0E20" w:rsidRDefault="007A0E20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05742884" w14:textId="77777777" w:rsidR="00030060" w:rsidRPr="00F93B31" w:rsidRDefault="00030060" w:rsidP="0003006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F93B31">
        <w:rPr>
          <w:rStyle w:val="Znakapoznpodarou"/>
        </w:rPr>
        <w:footnoteRef/>
      </w:r>
      <w:r w:rsidRPr="00F93B31">
        <w:rPr>
          <w:rFonts w:ascii="Times New Roman" w:hAnsi="Times New Roman"/>
        </w:rPr>
        <w:t xml:space="preserve"> § 58 odst. 1 zákona č. 289/1995 Sb., o lesích a o změně a doplnění některých zákonů (lesní z</w:t>
      </w:r>
      <w:r>
        <w:rPr>
          <w:rFonts w:ascii="Times New Roman" w:hAnsi="Times New Roman"/>
        </w:rPr>
        <w:t>ákon),</w:t>
      </w:r>
      <w:r w:rsidRPr="00F93B31">
        <w:rPr>
          <w:rFonts w:ascii="Times New Roman" w:hAnsi="Times New Roman"/>
        </w:rPr>
        <w:t xml:space="preserve"> ve znění pozdějších předpisů</w:t>
      </w:r>
    </w:p>
  </w:footnote>
  <w:footnote w:id="8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9">
    <w:p w14:paraId="00CD4E93" w14:textId="77777777" w:rsidR="00985591" w:rsidRPr="00D72F10" w:rsidRDefault="0098559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10">
    <w:p w14:paraId="5F4C105A" w14:textId="77777777" w:rsidR="00985591" w:rsidRPr="00D72F10" w:rsidRDefault="0098559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1">
    <w:p w14:paraId="041C3A52" w14:textId="77777777" w:rsidR="00985591" w:rsidRDefault="00985591" w:rsidP="004B7A61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2">
    <w:p w14:paraId="5C6B6141" w14:textId="77777777" w:rsidR="007371B1" w:rsidRPr="007371B1" w:rsidRDefault="007371B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57A77161" w14:textId="77777777" w:rsidR="007371B1" w:rsidRPr="007371B1" w:rsidRDefault="007371B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0C5B56E5" w14:textId="77777777" w:rsidR="006C4000" w:rsidRPr="00426C2C" w:rsidRDefault="006C4000" w:rsidP="006C4000">
      <w:pPr>
        <w:pStyle w:val="Textpoznpodarou"/>
        <w:jc w:val="both"/>
        <w:rPr>
          <w:rFonts w:ascii="Times New Roman" w:hAnsi="Times New Roman"/>
        </w:rPr>
      </w:pPr>
      <w:r w:rsidRPr="004C363E">
        <w:rPr>
          <w:rStyle w:val="Znakapoznpodarou"/>
        </w:rPr>
        <w:footnoteRef/>
      </w:r>
      <w:r w:rsidRPr="00426C2C">
        <w:rPr>
          <w:rFonts w:ascii="Times New Roman" w:hAnsi="Times New Roman"/>
        </w:rPr>
        <w:t xml:space="preserve"> Dotace není poskytována na lesní těžební zbytky (větve, vršky), lesní štěpku ani na výrobky ze dřeva (řezivo apod.)</w:t>
      </w:r>
    </w:p>
  </w:footnote>
  <w:footnote w:id="16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7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C3D"/>
    <w:multiLevelType w:val="hybridMultilevel"/>
    <w:tmpl w:val="6FC8DC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3">
      <w:start w:val="1"/>
      <w:numFmt w:val="upperRoman"/>
      <w:lvlText w:val="%5."/>
      <w:lvlJc w:val="righ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A2A7F"/>
    <w:multiLevelType w:val="hybridMultilevel"/>
    <w:tmpl w:val="F7AAC3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24C5F"/>
    <w:multiLevelType w:val="hybridMultilevel"/>
    <w:tmpl w:val="3CA871C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B5D08"/>
    <w:multiLevelType w:val="hybridMultilevel"/>
    <w:tmpl w:val="724AF7F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F32DF"/>
    <w:multiLevelType w:val="hybridMultilevel"/>
    <w:tmpl w:val="6E32F248"/>
    <w:lvl w:ilvl="0" w:tplc="04050013">
      <w:start w:val="1"/>
      <w:numFmt w:val="upperRoman"/>
      <w:lvlText w:val="%1."/>
      <w:lvlJc w:val="right"/>
      <w:pPr>
        <w:ind w:left="1428" w:hanging="360"/>
      </w:pPr>
      <w:rPr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21768E"/>
    <w:multiLevelType w:val="hybridMultilevel"/>
    <w:tmpl w:val="D45ED7E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720BF"/>
    <w:multiLevelType w:val="hybridMultilevel"/>
    <w:tmpl w:val="5908E5BA"/>
    <w:lvl w:ilvl="0" w:tplc="04050015">
      <w:start w:val="1"/>
      <w:numFmt w:val="upperLetter"/>
      <w:lvlText w:val="%1."/>
      <w:lvlJc w:val="left"/>
      <w:pPr>
        <w:ind w:left="786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C5478B2"/>
    <w:multiLevelType w:val="hybridMultilevel"/>
    <w:tmpl w:val="3E1C21F8"/>
    <w:lvl w:ilvl="0" w:tplc="4D9A988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DE501B1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8791C"/>
    <w:multiLevelType w:val="hybridMultilevel"/>
    <w:tmpl w:val="7F58DF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D4DB6"/>
    <w:multiLevelType w:val="hybridMultilevel"/>
    <w:tmpl w:val="2B40929A"/>
    <w:lvl w:ilvl="0" w:tplc="04050017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6A81103"/>
    <w:multiLevelType w:val="hybridMultilevel"/>
    <w:tmpl w:val="5908E5BA"/>
    <w:lvl w:ilvl="0" w:tplc="04050015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56173"/>
    <w:multiLevelType w:val="hybridMultilevel"/>
    <w:tmpl w:val="7F58DF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24F01BE"/>
    <w:multiLevelType w:val="hybridMultilevel"/>
    <w:tmpl w:val="A0486B68"/>
    <w:lvl w:ilvl="0" w:tplc="F2206194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E16EE"/>
    <w:multiLevelType w:val="hybridMultilevel"/>
    <w:tmpl w:val="17568A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10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5"/>
  </w:num>
  <w:num w:numId="10">
    <w:abstractNumId w:val="13"/>
  </w:num>
  <w:num w:numId="11">
    <w:abstractNumId w:val="20"/>
  </w:num>
  <w:num w:numId="12">
    <w:abstractNumId w:val="19"/>
  </w:num>
  <w:num w:numId="13">
    <w:abstractNumId w:val="12"/>
  </w:num>
  <w:num w:numId="14">
    <w:abstractNumId w:val="1"/>
  </w:num>
  <w:num w:numId="15">
    <w:abstractNumId w:val="7"/>
  </w:num>
  <w:num w:numId="16">
    <w:abstractNumId w:val="14"/>
  </w:num>
  <w:num w:numId="17">
    <w:abstractNumId w:val="2"/>
  </w:num>
  <w:num w:numId="18">
    <w:abstractNumId w:val="21"/>
  </w:num>
  <w:num w:numId="19">
    <w:abstractNumId w:val="17"/>
  </w:num>
  <w:num w:numId="20">
    <w:abstractNumId w:val="23"/>
  </w:num>
  <w:num w:numId="21">
    <w:abstractNumId w:val="0"/>
  </w:num>
  <w:num w:numId="22">
    <w:abstractNumId w:val="15"/>
  </w:num>
  <w:num w:numId="23">
    <w:abstractNumId w:val="9"/>
  </w:num>
  <w:num w:numId="24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06E8A"/>
    <w:rsid w:val="000138D5"/>
    <w:rsid w:val="00024EC6"/>
    <w:rsid w:val="00025701"/>
    <w:rsid w:val="00030060"/>
    <w:rsid w:val="00037D27"/>
    <w:rsid w:val="00050CC5"/>
    <w:rsid w:val="00052B48"/>
    <w:rsid w:val="00054B71"/>
    <w:rsid w:val="00065BC6"/>
    <w:rsid w:val="0008001E"/>
    <w:rsid w:val="00080CF2"/>
    <w:rsid w:val="00085E0D"/>
    <w:rsid w:val="00094B9B"/>
    <w:rsid w:val="000951B2"/>
    <w:rsid w:val="00095A85"/>
    <w:rsid w:val="00095BAF"/>
    <w:rsid w:val="000A0390"/>
    <w:rsid w:val="000A6EB8"/>
    <w:rsid w:val="000B1DBE"/>
    <w:rsid w:val="000B650D"/>
    <w:rsid w:val="000C534C"/>
    <w:rsid w:val="000D3F3E"/>
    <w:rsid w:val="000D5DA1"/>
    <w:rsid w:val="000E10B1"/>
    <w:rsid w:val="000F76C5"/>
    <w:rsid w:val="001036D7"/>
    <w:rsid w:val="001053AA"/>
    <w:rsid w:val="00106236"/>
    <w:rsid w:val="00110F7E"/>
    <w:rsid w:val="001168F7"/>
    <w:rsid w:val="001169F1"/>
    <w:rsid w:val="0012274D"/>
    <w:rsid w:val="00136B8C"/>
    <w:rsid w:val="00140DF2"/>
    <w:rsid w:val="0014297F"/>
    <w:rsid w:val="00146189"/>
    <w:rsid w:val="0014774B"/>
    <w:rsid w:val="00150C2B"/>
    <w:rsid w:val="001532A7"/>
    <w:rsid w:val="001541D6"/>
    <w:rsid w:val="00164422"/>
    <w:rsid w:val="001657F4"/>
    <w:rsid w:val="00172624"/>
    <w:rsid w:val="0017747E"/>
    <w:rsid w:val="00177D63"/>
    <w:rsid w:val="00180A58"/>
    <w:rsid w:val="0018179B"/>
    <w:rsid w:val="00182B5B"/>
    <w:rsid w:val="001954B8"/>
    <w:rsid w:val="001A0571"/>
    <w:rsid w:val="001B120D"/>
    <w:rsid w:val="001B2F84"/>
    <w:rsid w:val="001B4E49"/>
    <w:rsid w:val="001C0F7A"/>
    <w:rsid w:val="001C2606"/>
    <w:rsid w:val="001C68DC"/>
    <w:rsid w:val="001D6AB4"/>
    <w:rsid w:val="001E619A"/>
    <w:rsid w:val="001F13C6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43BF"/>
    <w:rsid w:val="00257B15"/>
    <w:rsid w:val="00262F9B"/>
    <w:rsid w:val="002704B6"/>
    <w:rsid w:val="00275D10"/>
    <w:rsid w:val="0027767E"/>
    <w:rsid w:val="002811EC"/>
    <w:rsid w:val="00287EC1"/>
    <w:rsid w:val="002A74C7"/>
    <w:rsid w:val="002A7608"/>
    <w:rsid w:val="002B1ADE"/>
    <w:rsid w:val="002B6BDF"/>
    <w:rsid w:val="002B7261"/>
    <w:rsid w:val="002B730D"/>
    <w:rsid w:val="002C3153"/>
    <w:rsid w:val="002D0AE3"/>
    <w:rsid w:val="002D2585"/>
    <w:rsid w:val="002F3C03"/>
    <w:rsid w:val="00306F63"/>
    <w:rsid w:val="00307CC6"/>
    <w:rsid w:val="0031162D"/>
    <w:rsid w:val="003233AA"/>
    <w:rsid w:val="00324E2E"/>
    <w:rsid w:val="0032542B"/>
    <w:rsid w:val="003314FD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1801"/>
    <w:rsid w:val="00373C7B"/>
    <w:rsid w:val="0038191A"/>
    <w:rsid w:val="00385F9A"/>
    <w:rsid w:val="00392E03"/>
    <w:rsid w:val="00396D7E"/>
    <w:rsid w:val="00397EC0"/>
    <w:rsid w:val="003A167E"/>
    <w:rsid w:val="003A39C4"/>
    <w:rsid w:val="003A3C25"/>
    <w:rsid w:val="003A5B38"/>
    <w:rsid w:val="003A6A04"/>
    <w:rsid w:val="003B1350"/>
    <w:rsid w:val="003B20D6"/>
    <w:rsid w:val="003B45C2"/>
    <w:rsid w:val="003B771F"/>
    <w:rsid w:val="003C06AF"/>
    <w:rsid w:val="003C39FB"/>
    <w:rsid w:val="003D3D80"/>
    <w:rsid w:val="003E2C92"/>
    <w:rsid w:val="003E3D4E"/>
    <w:rsid w:val="003F6589"/>
    <w:rsid w:val="004014B6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81E9F"/>
    <w:rsid w:val="00482DB7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B482D"/>
    <w:rsid w:val="004B7A61"/>
    <w:rsid w:val="004C0795"/>
    <w:rsid w:val="004C2576"/>
    <w:rsid w:val="004C2A02"/>
    <w:rsid w:val="004C471F"/>
    <w:rsid w:val="004C6421"/>
    <w:rsid w:val="004E2142"/>
    <w:rsid w:val="004E76C4"/>
    <w:rsid w:val="004E7A42"/>
    <w:rsid w:val="004E7CB2"/>
    <w:rsid w:val="004F13E6"/>
    <w:rsid w:val="004F1C29"/>
    <w:rsid w:val="00501959"/>
    <w:rsid w:val="00514038"/>
    <w:rsid w:val="0051410A"/>
    <w:rsid w:val="00515C1A"/>
    <w:rsid w:val="00525469"/>
    <w:rsid w:val="0053074E"/>
    <w:rsid w:val="00533288"/>
    <w:rsid w:val="005445E5"/>
    <w:rsid w:val="00544D1C"/>
    <w:rsid w:val="00551203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158F"/>
    <w:rsid w:val="005D59F6"/>
    <w:rsid w:val="005D61C5"/>
    <w:rsid w:val="005E5AE5"/>
    <w:rsid w:val="005F16A9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5E1"/>
    <w:rsid w:val="00635A2F"/>
    <w:rsid w:val="00636813"/>
    <w:rsid w:val="006602C9"/>
    <w:rsid w:val="00660751"/>
    <w:rsid w:val="0066226A"/>
    <w:rsid w:val="00666861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000"/>
    <w:rsid w:val="006C4DF8"/>
    <w:rsid w:val="006E77AB"/>
    <w:rsid w:val="006E7994"/>
    <w:rsid w:val="006F5263"/>
    <w:rsid w:val="006F5F63"/>
    <w:rsid w:val="006F6E7A"/>
    <w:rsid w:val="007117DA"/>
    <w:rsid w:val="007156D4"/>
    <w:rsid w:val="00715991"/>
    <w:rsid w:val="0072180E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A0E20"/>
    <w:rsid w:val="007A228D"/>
    <w:rsid w:val="007A5B1F"/>
    <w:rsid w:val="007A6CE4"/>
    <w:rsid w:val="007B1F7F"/>
    <w:rsid w:val="007B6F8F"/>
    <w:rsid w:val="007B7583"/>
    <w:rsid w:val="007C35D5"/>
    <w:rsid w:val="007D3CC1"/>
    <w:rsid w:val="007D7F14"/>
    <w:rsid w:val="007F3880"/>
    <w:rsid w:val="008054A9"/>
    <w:rsid w:val="008061F7"/>
    <w:rsid w:val="008119AA"/>
    <w:rsid w:val="0081433C"/>
    <w:rsid w:val="00830482"/>
    <w:rsid w:val="0083756E"/>
    <w:rsid w:val="008537A9"/>
    <w:rsid w:val="00853F88"/>
    <w:rsid w:val="00854F33"/>
    <w:rsid w:val="008631BE"/>
    <w:rsid w:val="00864A4B"/>
    <w:rsid w:val="00873464"/>
    <w:rsid w:val="0087434E"/>
    <w:rsid w:val="008A05A5"/>
    <w:rsid w:val="008A065F"/>
    <w:rsid w:val="008A508E"/>
    <w:rsid w:val="008B5200"/>
    <w:rsid w:val="008B700D"/>
    <w:rsid w:val="008D1EDC"/>
    <w:rsid w:val="008D3D7D"/>
    <w:rsid w:val="008E0066"/>
    <w:rsid w:val="008E0FA0"/>
    <w:rsid w:val="008E4BC5"/>
    <w:rsid w:val="008F24C3"/>
    <w:rsid w:val="008F44A5"/>
    <w:rsid w:val="00900347"/>
    <w:rsid w:val="0091214C"/>
    <w:rsid w:val="00912286"/>
    <w:rsid w:val="00914C0E"/>
    <w:rsid w:val="00922704"/>
    <w:rsid w:val="0092334C"/>
    <w:rsid w:val="00923A51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591"/>
    <w:rsid w:val="00992192"/>
    <w:rsid w:val="00993C0B"/>
    <w:rsid w:val="00996466"/>
    <w:rsid w:val="00996868"/>
    <w:rsid w:val="00996F1E"/>
    <w:rsid w:val="009A7AD7"/>
    <w:rsid w:val="009B0408"/>
    <w:rsid w:val="009B0AA4"/>
    <w:rsid w:val="009B22FE"/>
    <w:rsid w:val="009B4BB0"/>
    <w:rsid w:val="009B504C"/>
    <w:rsid w:val="009B57D4"/>
    <w:rsid w:val="009B7271"/>
    <w:rsid w:val="009B7361"/>
    <w:rsid w:val="009C18B4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348CA"/>
    <w:rsid w:val="00A34FA3"/>
    <w:rsid w:val="00A40270"/>
    <w:rsid w:val="00A41E3F"/>
    <w:rsid w:val="00A53103"/>
    <w:rsid w:val="00A677A4"/>
    <w:rsid w:val="00A83CC8"/>
    <w:rsid w:val="00A8461D"/>
    <w:rsid w:val="00A91135"/>
    <w:rsid w:val="00A919F6"/>
    <w:rsid w:val="00AA3233"/>
    <w:rsid w:val="00AB449D"/>
    <w:rsid w:val="00AB55F1"/>
    <w:rsid w:val="00AC04AA"/>
    <w:rsid w:val="00AC131E"/>
    <w:rsid w:val="00AC4749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412E0"/>
    <w:rsid w:val="00B44E76"/>
    <w:rsid w:val="00B539A8"/>
    <w:rsid w:val="00B5704D"/>
    <w:rsid w:val="00B6431F"/>
    <w:rsid w:val="00B67779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F67F7"/>
    <w:rsid w:val="00C07FED"/>
    <w:rsid w:val="00C151D3"/>
    <w:rsid w:val="00C16AC2"/>
    <w:rsid w:val="00C17B52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859CC"/>
    <w:rsid w:val="00C87B5E"/>
    <w:rsid w:val="00C93D77"/>
    <w:rsid w:val="00C94804"/>
    <w:rsid w:val="00C97669"/>
    <w:rsid w:val="00CA1A5C"/>
    <w:rsid w:val="00CA7817"/>
    <w:rsid w:val="00CB06AB"/>
    <w:rsid w:val="00CB086A"/>
    <w:rsid w:val="00CB1808"/>
    <w:rsid w:val="00CB5BB7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D732C"/>
    <w:rsid w:val="00CE3A62"/>
    <w:rsid w:val="00CE7628"/>
    <w:rsid w:val="00CF4058"/>
    <w:rsid w:val="00D01A6E"/>
    <w:rsid w:val="00D15DF1"/>
    <w:rsid w:val="00D17F23"/>
    <w:rsid w:val="00D262CD"/>
    <w:rsid w:val="00D303E6"/>
    <w:rsid w:val="00D31793"/>
    <w:rsid w:val="00D31D14"/>
    <w:rsid w:val="00D36877"/>
    <w:rsid w:val="00D47265"/>
    <w:rsid w:val="00D64C6E"/>
    <w:rsid w:val="00D704B0"/>
    <w:rsid w:val="00D72F10"/>
    <w:rsid w:val="00D734AC"/>
    <w:rsid w:val="00D74EA2"/>
    <w:rsid w:val="00D74F97"/>
    <w:rsid w:val="00D7592A"/>
    <w:rsid w:val="00D7607E"/>
    <w:rsid w:val="00D84775"/>
    <w:rsid w:val="00D909B1"/>
    <w:rsid w:val="00D96853"/>
    <w:rsid w:val="00DA2607"/>
    <w:rsid w:val="00DA26EC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2D7F"/>
    <w:rsid w:val="00E13B58"/>
    <w:rsid w:val="00E20D60"/>
    <w:rsid w:val="00E21659"/>
    <w:rsid w:val="00E263B9"/>
    <w:rsid w:val="00E4466C"/>
    <w:rsid w:val="00E46AC8"/>
    <w:rsid w:val="00E54B06"/>
    <w:rsid w:val="00E55968"/>
    <w:rsid w:val="00E72EEC"/>
    <w:rsid w:val="00E7454F"/>
    <w:rsid w:val="00E869C4"/>
    <w:rsid w:val="00E91B6C"/>
    <w:rsid w:val="00E95E42"/>
    <w:rsid w:val="00E9660B"/>
    <w:rsid w:val="00EA04F4"/>
    <w:rsid w:val="00EA50A3"/>
    <w:rsid w:val="00EB17D9"/>
    <w:rsid w:val="00EB5FDA"/>
    <w:rsid w:val="00EC1870"/>
    <w:rsid w:val="00EC4AC6"/>
    <w:rsid w:val="00ED221B"/>
    <w:rsid w:val="00ED69E1"/>
    <w:rsid w:val="00EE05A1"/>
    <w:rsid w:val="00EF132E"/>
    <w:rsid w:val="00EF71CC"/>
    <w:rsid w:val="00F002BF"/>
    <w:rsid w:val="00F00AEC"/>
    <w:rsid w:val="00F031AB"/>
    <w:rsid w:val="00F06F6F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656A7"/>
    <w:rsid w:val="00F8564A"/>
    <w:rsid w:val="00F86A83"/>
    <w:rsid w:val="00FA06A6"/>
    <w:rsid w:val="00FA097B"/>
    <w:rsid w:val="00FA45AD"/>
    <w:rsid w:val="00FA63B1"/>
    <w:rsid w:val="00FA7F15"/>
    <w:rsid w:val="00FD3DF8"/>
    <w:rsid w:val="00FD74C4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n">
    <w:name w:val="Normalní"/>
    <w:basedOn w:val="Normln"/>
    <w:rsid w:val="006C4000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normaltextrun">
    <w:name w:val="normaltextrun"/>
    <w:basedOn w:val="Standardnpsmoodstavce"/>
    <w:rsid w:val="006C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4AF39-5A4D-4939-ACA0-460C0A7D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2393</Words>
  <Characters>14123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Pudilová Sabina</cp:lastModifiedBy>
  <cp:revision>6</cp:revision>
  <cp:lastPrinted>2017-10-02T23:22:00Z</cp:lastPrinted>
  <dcterms:created xsi:type="dcterms:W3CDTF">2026-01-08T11:01:00Z</dcterms:created>
  <dcterms:modified xsi:type="dcterms:W3CDTF">2026-02-12T08:40:00Z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