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50831F84" w:rsidR="00CC11A9" w:rsidRPr="002D3284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C80EA3"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19B25F0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C71C6D">
        <w:rPr>
          <w:rFonts w:eastAsia="Times New Roman"/>
          <w:color w:val="000000" w:themeColor="text1"/>
          <w:lang w:eastAsia="cs-CZ"/>
        </w:rPr>
        <w:t xml:space="preserve">Gabriela </w:t>
      </w:r>
      <w:r w:rsidR="007A2886" w:rsidRPr="00C71C6D">
        <w:rPr>
          <w:rFonts w:eastAsia="Times New Roman"/>
          <w:color w:val="000000" w:themeColor="text1"/>
          <w:lang w:eastAsia="cs-CZ"/>
        </w:rPr>
        <w:t>Dostálová</w:t>
      </w:r>
      <w:r w:rsidR="00747851">
        <w:rPr>
          <w:rFonts w:eastAsia="Times New Roman"/>
          <w:color w:val="000000" w:themeColor="text1"/>
          <w:lang w:eastAsia="cs-CZ"/>
        </w:rPr>
        <w:t>, členka Rady Karlovarského kraje</w:t>
      </w:r>
    </w:p>
    <w:p w14:paraId="2EB1E71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ED31F7F" w14:textId="358A1B63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</w:p>
    <w:p w14:paraId="446C1E62" w14:textId="05AB8069" w:rsidR="00CC11A9" w:rsidRPr="002D3284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>Raiffeisenbank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 a.s.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>číslo účtu</w:t>
      </w:r>
      <w:r w:rsidR="00634CE5" w:rsidRPr="002D3284">
        <w:rPr>
          <w:rFonts w:eastAsia="Times New Roman"/>
          <w:color w:val="000000" w:themeColor="text1"/>
          <w:lang w:eastAsia="cs-CZ"/>
        </w:rPr>
        <w:t>: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color w:val="000000" w:themeColor="text1"/>
        </w:rPr>
        <w:t>7882138002/5500</w:t>
      </w:r>
    </w:p>
    <w:p w14:paraId="765BC0C8" w14:textId="125C9626" w:rsidR="00CC11A9" w:rsidRPr="002D3284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color w:val="000000" w:themeColor="text1"/>
        </w:rPr>
        <w:t>UniCredit</w:t>
      </w:r>
      <w:proofErr w:type="spellEnd"/>
      <w:r w:rsidRPr="002D3284">
        <w:rPr>
          <w:color w:val="000000" w:themeColor="text1"/>
        </w:rPr>
        <w:t xml:space="preserve"> Bank Czech Republic and Slovakia, a.s.</w:t>
      </w:r>
      <w:r w:rsidRPr="002D3284">
        <w:rPr>
          <w:color w:val="000000" w:themeColor="text1"/>
        </w:rPr>
        <w:tab/>
      </w:r>
      <w:r w:rsidR="00CC11A9" w:rsidRPr="002D3284">
        <w:rPr>
          <w:color w:val="000000" w:themeColor="text1"/>
        </w:rPr>
        <w:t>číslo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 w:rsidRPr="002D3284">
        <w:rPr>
          <w:color w:val="000000" w:themeColor="text1"/>
        </w:rPr>
        <w:t>1387678928/2700</w:t>
      </w:r>
    </w:p>
    <w:p w14:paraId="5C16F19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54DB08B9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C80EA3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bookmarkStart w:id="1" w:name="_Hlk156564368"/>
    <w:p w14:paraId="083E7A1A" w14:textId="452F06F0" w:rsidR="002810B6" w:rsidRDefault="00C80EA3" w:rsidP="002810B6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5FDEEA52" w14:textId="4337995F" w:rsidR="002810B6" w:rsidRDefault="002810B6" w:rsidP="002810B6">
      <w:pPr>
        <w:pStyle w:val="Bezmezer"/>
      </w:pPr>
      <w:bookmarkStart w:id="3" w:name="zadatel_nac"/>
      <w:r>
        <w:t xml:space="preserve">Adresa </w:t>
      </w:r>
      <w:proofErr w:type="gramStart"/>
      <w:r>
        <w:t xml:space="preserve">sídla:   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4"/>
    </w:p>
    <w:p w14:paraId="05D03272" w14:textId="635B3575" w:rsidR="002810B6" w:rsidRDefault="002810B6" w:rsidP="002810B6">
      <w:pPr>
        <w:pStyle w:val="Bezmezer"/>
      </w:pPr>
      <w:r>
        <w:t xml:space="preserve">Identifikační </w:t>
      </w:r>
      <w:proofErr w:type="gramStart"/>
      <w:r>
        <w:t xml:space="preserve">číslo:   </w:t>
      </w:r>
      <w:proofErr w:type="gramEnd"/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5"/>
    </w:p>
    <w:p w14:paraId="1F2BED0C" w14:textId="5688CC57" w:rsidR="002810B6" w:rsidRDefault="002810B6" w:rsidP="002810B6">
      <w:pPr>
        <w:pStyle w:val="Bezmezer"/>
      </w:pPr>
      <w:proofErr w:type="gramStart"/>
      <w:r>
        <w:t xml:space="preserve">DIČ:   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6"/>
    </w:p>
    <w:p w14:paraId="7331B096" w14:textId="65983729" w:rsidR="002810B6" w:rsidRDefault="002810B6" w:rsidP="002810B6">
      <w:pPr>
        <w:pStyle w:val="Bezmezer"/>
      </w:pPr>
      <w:bookmarkStart w:id="7" w:name="_Hlk156564725"/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8"/>
    </w:p>
    <w:p w14:paraId="5450526B" w14:textId="1A1A7D10" w:rsidR="002810B6" w:rsidRDefault="002810B6" w:rsidP="002810B6">
      <w:pPr>
        <w:pStyle w:val="Bezmezer"/>
      </w:pPr>
      <w:r>
        <w:t xml:space="preserve">Bankovní </w:t>
      </w:r>
      <w:proofErr w:type="gramStart"/>
      <w:r>
        <w:t xml:space="preserve">spojení:   </w:t>
      </w:r>
      <w:proofErr w:type="gramEnd"/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9"/>
      <w:r>
        <w:t xml:space="preserve">                   </w:t>
      </w:r>
    </w:p>
    <w:p w14:paraId="2876AA50" w14:textId="4891EB51" w:rsidR="002810B6" w:rsidRDefault="002810B6" w:rsidP="002810B6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0"/>
    </w:p>
    <w:p w14:paraId="6B7097ED" w14:textId="518AE2FD" w:rsidR="002810B6" w:rsidRDefault="002810B6" w:rsidP="002810B6">
      <w:pPr>
        <w:pStyle w:val="Bezmezer"/>
      </w:pPr>
      <w:r>
        <w:t>E -</w:t>
      </w:r>
      <w:proofErr w:type="gramStart"/>
      <w:r>
        <w:t xml:space="preserve">mail:   </w:t>
      </w:r>
      <w:proofErr w:type="gram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1"/>
    </w:p>
    <w:bookmarkEnd w:id="3"/>
    <w:p w14:paraId="361F897E" w14:textId="649519D9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C80EA3"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2"/>
    </w:p>
    <w:bookmarkEnd w:id="7"/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CE920A6" w14:textId="7315992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515CE04C" w:rsidR="00CC11A9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bookmarkStart w:id="13" w:name="_Hlk156564800"/>
    <w:p w14:paraId="1DED6556" w14:textId="77777777" w:rsidR="00951A42" w:rsidRDefault="00951A42" w:rsidP="00951A42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14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4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15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5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16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6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17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7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18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8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19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9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20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0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21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1"/>
    </w:p>
    <w:bookmarkEnd w:id="1"/>
    <w:bookmarkEnd w:id="13"/>
    <w:p w14:paraId="385B342D" w14:textId="77777777" w:rsidR="00951A42" w:rsidRPr="002D3284" w:rsidRDefault="00951A42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13695F58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4C7B7BCC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3B470646" w14:textId="75AB0D4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0D273F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0D273F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také „RPÚR“) a v souladu s Programem </w:t>
      </w:r>
      <w:r w:rsidR="000D273F">
        <w:rPr>
          <w:rFonts w:eastAsia="Arial Unicode MS"/>
          <w:color w:val="000000" w:themeColor="text1"/>
          <w:lang w:eastAsia="cs-CZ"/>
        </w:rPr>
        <w:t>n</w:t>
      </w:r>
      <w:r w:rsidR="007A2886">
        <w:rPr>
          <w:rFonts w:eastAsia="Arial Unicode MS"/>
          <w:color w:val="000000" w:themeColor="text1"/>
          <w:lang w:eastAsia="cs-CZ"/>
        </w:rPr>
        <w:t xml:space="preserve">a podporu </w:t>
      </w:r>
      <w:r w:rsidR="00C71C6D">
        <w:rPr>
          <w:rFonts w:eastAsia="Arial Unicode MS"/>
          <w:color w:val="000000" w:themeColor="text1"/>
          <w:lang w:eastAsia="cs-CZ"/>
        </w:rPr>
        <w:t>aktivit profesionálních kulturních zařízení</w:t>
      </w:r>
      <w:r w:rsidRPr="002D3284">
        <w:rPr>
          <w:rFonts w:eastAsia="Arial Unicode MS"/>
          <w:color w:val="000000" w:themeColor="text1"/>
          <w:lang w:eastAsia="cs-CZ"/>
        </w:rPr>
        <w:t xml:space="preserve"> 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AA5D32F" w14:textId="77777777" w:rsidR="005E0A88" w:rsidRDefault="005E0A88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2613FD0B" w14:textId="77777777" w:rsidR="005E0A88" w:rsidRDefault="005E0A88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7CB7FA19" w14:textId="77777777" w:rsidR="005E0A88" w:rsidRDefault="005E0A88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302CD13A" w14:textId="67DF4DC9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II.</w:t>
      </w:r>
    </w:p>
    <w:p w14:paraId="42636255" w14:textId="3849303B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6ACC0938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7C0D31F5" w:rsidR="00CC11A9" w:rsidRPr="00827C6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7A2886">
        <w:rPr>
          <w:color w:val="000000" w:themeColor="text1"/>
          <w:sz w:val="22"/>
          <w:szCs w:val="22"/>
        </w:rPr>
        <w:t>2025</w:t>
      </w:r>
    </w:p>
    <w:p w14:paraId="041A388D" w14:textId="02D5FE82" w:rsidR="00CC11A9" w:rsidRPr="00827C6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ve výši: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="00C80EA3"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2"/>
    </w:p>
    <w:p w14:paraId="7CF831B7" w14:textId="2A446DF8" w:rsidR="00CC11A9" w:rsidRPr="00827C65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ab/>
        <w:t>(</w:t>
      </w:r>
      <w:r w:rsidR="005C4E9D" w:rsidRPr="00827C65">
        <w:rPr>
          <w:color w:val="000000" w:themeColor="text1"/>
          <w:sz w:val="22"/>
          <w:szCs w:val="22"/>
        </w:rPr>
        <w:t>s</w:t>
      </w:r>
      <w:r w:rsidRPr="00827C65">
        <w:rPr>
          <w:color w:val="000000" w:themeColor="text1"/>
          <w:sz w:val="22"/>
          <w:szCs w:val="22"/>
        </w:rPr>
        <w:t>lovy:</w:t>
      </w:r>
      <w:r w:rsidR="00827C65" w:rsidRPr="00827C65">
        <w:t xml:space="preserve"> </w:t>
      </w:r>
      <w:r w:rsidR="00C80EA3"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3"/>
      <w:r w:rsidRPr="00827C65">
        <w:rPr>
          <w:color w:val="000000" w:themeColor="text1"/>
          <w:sz w:val="22"/>
          <w:szCs w:val="22"/>
        </w:rPr>
        <w:t>)</w:t>
      </w:r>
    </w:p>
    <w:p w14:paraId="58983808" w14:textId="25DE8AE1" w:rsidR="00CC11A9" w:rsidRPr="00827C6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na účel: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="00C80EA3"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4"/>
    </w:p>
    <w:p w14:paraId="4276D08D" w14:textId="7D473526" w:rsidR="00CF660D" w:rsidRPr="002D3284" w:rsidRDefault="00CC11A9" w:rsidP="00827C65">
      <w:pPr>
        <w:pStyle w:val="Normlnweb"/>
        <w:ind w:left="426"/>
        <w:rPr>
          <w:color w:val="000000" w:themeColor="text1"/>
        </w:rPr>
      </w:pPr>
      <w:r w:rsidRPr="00827C65">
        <w:rPr>
          <w:color w:val="000000" w:themeColor="text1"/>
          <w:sz w:val="22"/>
          <w:szCs w:val="22"/>
        </w:rPr>
        <w:t>Platba dotace bude opatřena variabilním symbolem:</w:t>
      </w:r>
      <w:r w:rsidRPr="00827C65">
        <w:rPr>
          <w:color w:val="000000" w:themeColor="text1"/>
          <w:sz w:val="22"/>
          <w:szCs w:val="22"/>
        </w:rPr>
        <w:tab/>
      </w:r>
      <w:r w:rsidR="00C80EA3">
        <w:fldChar w:fldCharType="begin">
          <w:ffData>
            <w:name w:val="Text13"/>
            <w:enabled/>
            <w:calcOnExit w:val="0"/>
            <w:textInput/>
          </w:ffData>
        </w:fldChar>
      </w:r>
      <w:bookmarkStart w:id="25" w:name="Text13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5"/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308A959E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4F9A9402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7E75CD9B" w14:textId="0C0988FF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1811FD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1811FD">
        <w:rPr>
          <w:rFonts w:eastAsia="Arial Unicode MS"/>
          <w:color w:val="000000" w:themeColor="text1"/>
          <w:lang w:eastAsia="cs-CZ"/>
        </w:rPr>
        <w:t xml:space="preserve">20 </w:t>
      </w:r>
      <w:r w:rsidRPr="001811FD">
        <w:rPr>
          <w:rFonts w:eastAsia="Arial Unicode MS"/>
          <w:color w:val="000000" w:themeColor="text1"/>
          <w:lang w:eastAsia="cs-CZ"/>
        </w:rPr>
        <w:t>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 uzavření smlouvy</w:t>
      </w:r>
      <w:r w:rsidR="005075F5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2D3284">
        <w:rPr>
          <w:rFonts w:eastAsia="Arial Unicode MS"/>
          <w:color w:val="000000" w:themeColor="text1"/>
          <w:lang w:eastAsia="cs-CZ"/>
        </w:rPr>
        <w:t>uvedený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0D273F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82CE0BF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6CB6FF49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24015BEF" w14:textId="3E2958E0" w:rsidR="00D733D2" w:rsidRPr="002D3284" w:rsidRDefault="00D733D2" w:rsidP="00D733D2">
      <w:pPr>
        <w:numPr>
          <w:ilvl w:val="0"/>
          <w:numId w:val="8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A74DEF">
        <w:rPr>
          <w:rFonts w:eastAsia="Arial Unicode MS"/>
          <w:color w:val="000000" w:themeColor="text1"/>
          <w:lang w:eastAsia="cs-CZ"/>
        </w:rPr>
        <w:t>31. 12. 202</w:t>
      </w:r>
      <w:r w:rsidR="00FD3446">
        <w:rPr>
          <w:rFonts w:eastAsia="Arial Unicode MS"/>
          <w:color w:val="000000" w:themeColor="text1"/>
          <w:lang w:eastAsia="cs-CZ"/>
        </w:rPr>
        <w:t>5</w:t>
      </w:r>
      <w:r w:rsidR="00130488" w:rsidRPr="00A74DEF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FD3446">
        <w:rPr>
          <w:rFonts w:eastAsia="Arial Unicode MS"/>
          <w:color w:val="000000" w:themeColor="text1"/>
          <w:lang w:eastAsia="cs-CZ"/>
        </w:rPr>
        <w:t>5</w:t>
      </w:r>
      <w:r w:rsidR="00130488" w:rsidRPr="00A74DEF">
        <w:rPr>
          <w:rFonts w:eastAsia="Arial Unicode MS"/>
          <w:color w:val="000000" w:themeColor="text1"/>
          <w:lang w:eastAsia="cs-CZ"/>
        </w:rPr>
        <w:t xml:space="preserve"> do 31. 12. 202</w:t>
      </w:r>
      <w:r w:rsidR="00FD3446">
        <w:rPr>
          <w:rFonts w:eastAsia="Arial Unicode MS"/>
          <w:color w:val="000000" w:themeColor="text1"/>
          <w:lang w:eastAsia="cs-CZ"/>
        </w:rPr>
        <w:t>5</w:t>
      </w:r>
      <w:r w:rsidR="00130488" w:rsidRPr="00A74DEF">
        <w:rPr>
          <w:rFonts w:eastAsia="Arial Unicode MS"/>
          <w:color w:val="000000" w:themeColor="text1"/>
          <w:lang w:eastAsia="cs-CZ"/>
        </w:rPr>
        <w:t xml:space="preserve"> a musí být uhrazeny nejpozději do </w:t>
      </w:r>
      <w:r w:rsidR="00FD3446">
        <w:rPr>
          <w:rFonts w:eastAsia="Arial Unicode MS"/>
          <w:color w:val="000000" w:themeColor="text1"/>
          <w:lang w:eastAsia="cs-CZ"/>
        </w:rPr>
        <w:t>16.</w:t>
      </w:r>
      <w:r w:rsidR="003A338B">
        <w:rPr>
          <w:rFonts w:eastAsia="Arial Unicode MS"/>
          <w:color w:val="000000" w:themeColor="text1"/>
          <w:lang w:eastAsia="cs-CZ"/>
        </w:rPr>
        <w:t xml:space="preserve"> </w:t>
      </w:r>
      <w:r w:rsidR="00FD3446">
        <w:rPr>
          <w:rFonts w:eastAsia="Arial Unicode MS"/>
          <w:color w:val="000000" w:themeColor="text1"/>
          <w:lang w:eastAsia="cs-CZ"/>
        </w:rPr>
        <w:t>1.</w:t>
      </w:r>
      <w:r w:rsidR="003A338B">
        <w:rPr>
          <w:rFonts w:eastAsia="Arial Unicode MS"/>
          <w:color w:val="000000" w:themeColor="text1"/>
          <w:lang w:eastAsia="cs-CZ"/>
        </w:rPr>
        <w:t xml:space="preserve"> </w:t>
      </w:r>
      <w:r w:rsidR="00FD3446">
        <w:rPr>
          <w:rFonts w:eastAsia="Arial Unicode MS"/>
          <w:color w:val="000000" w:themeColor="text1"/>
          <w:lang w:eastAsia="cs-CZ"/>
        </w:rPr>
        <w:t>2026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3E6F13D8" w:rsidR="00D733D2" w:rsidRPr="000F346C" w:rsidRDefault="002A15CC" w:rsidP="00D733D2">
      <w:pPr>
        <w:numPr>
          <w:ilvl w:val="0"/>
          <w:numId w:val="8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0F346C">
        <w:rPr>
          <w:rFonts w:eastAsia="Arial Unicode MS"/>
          <w:color w:val="000000" w:themeColor="text1"/>
          <w:lang w:eastAsia="cs-CZ"/>
        </w:rPr>
        <w:t xml:space="preserve">Dotace je </w:t>
      </w:r>
      <w:r w:rsidR="00860E23" w:rsidRPr="000F346C">
        <w:rPr>
          <w:rFonts w:eastAsia="Arial Unicode MS"/>
          <w:color w:val="000000" w:themeColor="text1"/>
          <w:lang w:eastAsia="cs-CZ"/>
        </w:rPr>
        <w:t>ne</w:t>
      </w:r>
      <w:r w:rsidRPr="000F346C">
        <w:rPr>
          <w:rFonts w:eastAsia="Arial Unicode MS"/>
          <w:color w:val="000000" w:themeColor="text1"/>
          <w:lang w:eastAsia="cs-CZ"/>
        </w:rPr>
        <w:t>investičního charakteru a příjemce je povinen ji použít výhradně na</w:t>
      </w:r>
      <w:r w:rsidR="00D733D2" w:rsidRPr="000F346C">
        <w:rPr>
          <w:rFonts w:eastAsia="Arial Unicode MS"/>
          <w:color w:val="000000" w:themeColor="text1"/>
          <w:lang w:eastAsia="cs-CZ"/>
        </w:rPr>
        <w:t>:</w:t>
      </w:r>
    </w:p>
    <w:p w14:paraId="2A73F077" w14:textId="1F558E97" w:rsidR="007A2886" w:rsidRPr="007A2886" w:rsidRDefault="007A2886" w:rsidP="007A2886">
      <w:pPr>
        <w:pStyle w:val="Odstavecseseznamem"/>
        <w:spacing w:after="0" w:line="240" w:lineRule="auto"/>
        <w:ind w:left="502"/>
        <w:rPr>
          <w:rFonts w:eastAsia="Arial Unicode MS"/>
          <w:color w:val="000000" w:themeColor="text1"/>
          <w:lang w:eastAsia="cs-CZ"/>
        </w:rPr>
      </w:pPr>
      <w:bookmarkStart w:id="26" w:name="_Hlk198645711"/>
      <w:r w:rsidRPr="007A2886">
        <w:rPr>
          <w:rFonts w:eastAsia="Arial Unicode MS"/>
          <w:color w:val="000000" w:themeColor="text1"/>
          <w:lang w:eastAsia="cs-CZ"/>
        </w:rPr>
        <w:t xml:space="preserve">a) způsobilé výdaje, které jsou uvedeny v dotačním </w:t>
      </w:r>
      <w:proofErr w:type="spellStart"/>
      <w:proofErr w:type="gramStart"/>
      <w:r w:rsidRPr="007A2886">
        <w:rPr>
          <w:rFonts w:eastAsia="Arial Unicode MS"/>
          <w:color w:val="000000" w:themeColor="text1"/>
          <w:lang w:eastAsia="cs-CZ"/>
        </w:rPr>
        <w:t>programu;</w:t>
      </w:r>
      <w:r w:rsidR="001A10FF">
        <w:rPr>
          <w:rFonts w:eastAsia="Arial Unicode MS"/>
          <w:color w:val="000000" w:themeColor="text1"/>
          <w:lang w:eastAsia="cs-CZ"/>
        </w:rPr>
        <w:t>b</w:t>
      </w:r>
      <w:proofErr w:type="spellEnd"/>
      <w:proofErr w:type="gramEnd"/>
      <w:r w:rsidRPr="007A2886">
        <w:rPr>
          <w:rFonts w:eastAsia="Arial Unicode MS"/>
          <w:color w:val="000000" w:themeColor="text1"/>
          <w:lang w:eastAsia="cs-CZ"/>
        </w:rPr>
        <w:t>) na výdaje související s realizací projektu uvedeného v žádosti.</w:t>
      </w:r>
    </w:p>
    <w:bookmarkEnd w:id="26"/>
    <w:p w14:paraId="443D302D" w14:textId="77777777" w:rsidR="007A2886" w:rsidRDefault="007A2886" w:rsidP="007A2886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13808363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436C961F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37C7EDD1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15AEEC94" w14:textId="2E778B8F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 xml:space="preserve">Příjemce je povinen řídit </w:t>
      </w:r>
      <w:r w:rsidRPr="000F346C">
        <w:rPr>
          <w:color w:val="000000" w:themeColor="text1"/>
          <w:lang w:eastAsia="cs-CZ"/>
        </w:rPr>
        <w:t>se</w:t>
      </w:r>
      <w:r w:rsidR="003D28B6" w:rsidRPr="000F346C">
        <w:rPr>
          <w:color w:val="000000" w:themeColor="text1"/>
          <w:lang w:eastAsia="cs-CZ"/>
        </w:rPr>
        <w:t xml:space="preserve"> </w:t>
      </w:r>
      <w:r w:rsidR="00866C55" w:rsidRPr="000F346C">
        <w:rPr>
          <w:color w:val="000000" w:themeColor="text1"/>
          <w:lang w:eastAsia="cs-CZ"/>
        </w:rPr>
        <w:t>Programem</w:t>
      </w:r>
      <w:r w:rsidR="00820862" w:rsidRPr="000F346C">
        <w:rPr>
          <w:color w:val="000000" w:themeColor="text1"/>
          <w:lang w:eastAsia="cs-CZ"/>
        </w:rPr>
        <w:t xml:space="preserve"> </w:t>
      </w:r>
      <w:r w:rsidR="00C71C6D">
        <w:rPr>
          <w:color w:val="000000" w:themeColor="text1"/>
          <w:lang w:eastAsia="cs-CZ"/>
        </w:rPr>
        <w:t>na podporu aktivit profesionálních kulturních zařízení</w:t>
      </w:r>
      <w:r w:rsidR="000E6D8B" w:rsidRPr="000F346C">
        <w:rPr>
          <w:color w:val="000000" w:themeColor="text1"/>
          <w:lang w:eastAsia="cs-CZ"/>
        </w:rPr>
        <w:t xml:space="preserve"> </w:t>
      </w:r>
      <w:r w:rsidR="00820862" w:rsidRPr="000F346C">
        <w:rPr>
          <w:color w:val="000000" w:themeColor="text1"/>
          <w:lang w:eastAsia="cs-CZ"/>
        </w:rPr>
        <w:t xml:space="preserve">schváleným Zastupitelstvem </w:t>
      </w:r>
      <w:r w:rsidRPr="000F346C">
        <w:rPr>
          <w:color w:val="000000" w:themeColor="text1"/>
          <w:lang w:eastAsia="cs-CZ"/>
        </w:rPr>
        <w:t>Karlovarského kraje usnesením č</w:t>
      </w:r>
      <w:r w:rsidR="000D273F">
        <w:rPr>
          <w:color w:val="000000" w:themeColor="text1"/>
          <w:lang w:eastAsia="cs-CZ"/>
        </w:rPr>
        <w:t>.</w:t>
      </w:r>
      <w:r w:rsidRPr="000F346C">
        <w:rPr>
          <w:color w:val="000000" w:themeColor="text1"/>
          <w:lang w:eastAsia="cs-CZ"/>
        </w:rPr>
        <w:t xml:space="preserve"> </w:t>
      </w:r>
      <w:r w:rsidR="00C71C6D">
        <w:rPr>
          <w:color w:val="000000" w:themeColor="text1"/>
          <w:lang w:eastAsia="cs-CZ"/>
        </w:rPr>
        <w:t>ZK 464/12/24</w:t>
      </w:r>
      <w:r w:rsidR="00235F86" w:rsidRPr="000F346C">
        <w:rPr>
          <w:color w:val="000000" w:themeColor="text1"/>
          <w:lang w:eastAsia="cs-CZ"/>
        </w:rPr>
        <w:t xml:space="preserve"> </w:t>
      </w:r>
      <w:r w:rsidRPr="000F346C">
        <w:rPr>
          <w:color w:val="000000" w:themeColor="text1"/>
          <w:lang w:eastAsia="cs-CZ"/>
        </w:rPr>
        <w:t>ze dne</w:t>
      </w:r>
      <w:r w:rsidR="001A10FF">
        <w:rPr>
          <w:color w:val="000000" w:themeColor="text1"/>
          <w:lang w:eastAsia="cs-CZ"/>
        </w:rPr>
        <w:t xml:space="preserve"> 09.12.2025,</w:t>
      </w:r>
      <w:r w:rsidRPr="002D3284">
        <w:rPr>
          <w:color w:val="000000" w:themeColor="text1"/>
          <w:lang w:eastAsia="cs-CZ"/>
        </w:rPr>
        <w:t xml:space="preserve">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0D273F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0F346C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 xml:space="preserve">ení podmínek </w:t>
      </w:r>
      <w:r w:rsidR="00517DCD" w:rsidRPr="000F346C">
        <w:rPr>
          <w:rFonts w:eastAsia="Arial Unicode MS"/>
          <w:color w:val="000000" w:themeColor="text1"/>
          <w:lang w:eastAsia="cs-CZ"/>
        </w:rPr>
        <w:t>poskytnutí dotace.</w:t>
      </w:r>
    </w:p>
    <w:p w14:paraId="14E8B99F" w14:textId="77777777" w:rsidR="00517DCD" w:rsidRPr="000F346C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4C7B89A" w:rsidR="008F0B23" w:rsidRPr="000F346C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0F346C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0F346C">
        <w:rPr>
          <w:rFonts w:eastAsia="Arial Unicode MS"/>
          <w:color w:val="000000" w:themeColor="text1"/>
          <w:lang w:eastAsia="cs-CZ"/>
        </w:rPr>
        <w:t> </w:t>
      </w:r>
      <w:r w:rsidRPr="000F346C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0F346C">
        <w:rPr>
          <w:rFonts w:eastAsia="Arial Unicode MS"/>
          <w:color w:val="000000" w:themeColor="text1"/>
          <w:lang w:eastAsia="cs-CZ"/>
        </w:rPr>
        <w:t> </w:t>
      </w:r>
      <w:r w:rsidRPr="000F346C">
        <w:rPr>
          <w:rFonts w:eastAsia="Arial Unicode MS"/>
          <w:color w:val="000000" w:themeColor="text1"/>
          <w:lang w:eastAsia="cs-CZ"/>
        </w:rPr>
        <w:t>prostředky nesmí použít na </w:t>
      </w:r>
      <w:r w:rsidRPr="001C2737">
        <w:rPr>
          <w:rFonts w:eastAsia="Arial Unicode MS"/>
          <w:color w:val="000000" w:themeColor="text1"/>
          <w:lang w:eastAsia="cs-CZ"/>
        </w:rPr>
        <w:t xml:space="preserve">dary, pohoštění, </w:t>
      </w:r>
      <w:r w:rsidR="00033EEB" w:rsidRPr="001C2737">
        <w:rPr>
          <w:rFonts w:eastAsia="Arial Unicode MS"/>
          <w:color w:val="000000" w:themeColor="text1"/>
          <w:lang w:eastAsia="cs-CZ"/>
        </w:rPr>
        <w:t>poštovné</w:t>
      </w:r>
      <w:r w:rsidR="00C75871" w:rsidRPr="001C2737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1C2737">
        <w:rPr>
          <w:rFonts w:eastAsia="Arial Unicode MS"/>
          <w:color w:val="000000" w:themeColor="text1"/>
          <w:lang w:eastAsia="cs-CZ"/>
        </w:rPr>
        <w:t xml:space="preserve">, </w:t>
      </w:r>
      <w:r w:rsidRPr="001C2737">
        <w:rPr>
          <w:rFonts w:eastAsia="Arial Unicode MS"/>
          <w:color w:val="000000" w:themeColor="text1"/>
          <w:lang w:eastAsia="cs-CZ"/>
        </w:rPr>
        <w:t>penále, úroky z úvěrů, náhrady škod, pojistné, pokuty, úhrady dluhu</w:t>
      </w:r>
      <w:r w:rsidRPr="000F346C">
        <w:rPr>
          <w:rFonts w:eastAsia="Arial Unicode MS"/>
          <w:color w:val="000000" w:themeColor="text1"/>
          <w:lang w:eastAsia="cs-CZ"/>
        </w:rPr>
        <w:t xml:space="preserve">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B31B6FB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CC5F72" w:rsidRPr="00A74DEF">
        <w:rPr>
          <w:rFonts w:eastAsia="Arial Unicode MS"/>
          <w:color w:val="000000" w:themeColor="text1"/>
          <w:lang w:eastAsia="cs-CZ"/>
        </w:rPr>
        <w:t xml:space="preserve">15. </w:t>
      </w:r>
      <w:r w:rsidR="00977D72">
        <w:rPr>
          <w:rFonts w:eastAsia="Arial Unicode MS"/>
          <w:color w:val="000000" w:themeColor="text1"/>
          <w:lang w:eastAsia="cs-CZ"/>
        </w:rPr>
        <w:t>2</w:t>
      </w:r>
      <w:r w:rsidR="00CC5F72" w:rsidRPr="00A74DEF">
        <w:rPr>
          <w:rFonts w:eastAsia="Arial Unicode MS"/>
          <w:color w:val="000000" w:themeColor="text1"/>
          <w:lang w:eastAsia="cs-CZ"/>
        </w:rPr>
        <w:t>. 202</w:t>
      </w:r>
      <w:r w:rsidR="00FD3446">
        <w:rPr>
          <w:rFonts w:eastAsia="Arial Unicode MS"/>
          <w:color w:val="000000" w:themeColor="text1"/>
          <w:lang w:eastAsia="cs-CZ"/>
        </w:rPr>
        <w:t>6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0F346C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0F346C">
        <w:rPr>
          <w:rFonts w:eastAsia="Arial Unicode MS"/>
          <w:color w:val="000000" w:themeColor="text1"/>
          <w:lang w:eastAsia="cs-CZ"/>
        </w:rPr>
        <w:t>této</w:t>
      </w:r>
      <w:r w:rsidR="006C53A1" w:rsidRPr="000F346C">
        <w:rPr>
          <w:rFonts w:eastAsia="Arial Unicode MS"/>
          <w:color w:val="000000" w:themeColor="text1"/>
          <w:lang w:eastAsia="cs-CZ"/>
        </w:rPr>
        <w:t> </w:t>
      </w:r>
      <w:r w:rsidRPr="000F346C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0F346C">
        <w:rPr>
          <w:rFonts w:eastAsia="Arial Unicode MS"/>
          <w:color w:val="000000" w:themeColor="text1"/>
          <w:lang w:eastAsia="cs-CZ"/>
        </w:rPr>
        <w:t> </w:t>
      </w:r>
      <w:r w:rsidRPr="000F346C">
        <w:rPr>
          <w:rFonts w:eastAsia="Arial Unicode MS"/>
          <w:color w:val="000000" w:themeColor="text1"/>
          <w:lang w:eastAsia="cs-CZ"/>
        </w:rPr>
        <w:t>za</w:t>
      </w:r>
      <w:r w:rsidR="00063C82" w:rsidRPr="000F346C">
        <w:rPr>
          <w:rFonts w:eastAsia="Arial Unicode MS"/>
          <w:color w:val="000000" w:themeColor="text1"/>
          <w:lang w:eastAsia="cs-CZ"/>
        </w:rPr>
        <w:t> </w:t>
      </w:r>
      <w:r w:rsidRPr="000F346C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0F346C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0F346C" w:rsidRDefault="008F0B23" w:rsidP="00A74DEF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0F346C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0F346C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0F346C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0F346C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1C2737" w:rsidRDefault="001F3575" w:rsidP="00BD45C6">
      <w:pPr>
        <w:spacing w:after="0" w:line="240" w:lineRule="auto"/>
        <w:ind w:left="708" w:hanging="348"/>
        <w:rPr>
          <w:rFonts w:eastAsia="Arial Unicode MS"/>
          <w:color w:val="000000" w:themeColor="text1"/>
          <w:lang w:eastAsia="cs-CZ"/>
        </w:rPr>
      </w:pPr>
      <w:r w:rsidRPr="001C2737">
        <w:rPr>
          <w:rFonts w:eastAsia="Arial Unicode MS"/>
          <w:color w:val="000000" w:themeColor="text1"/>
          <w:lang w:eastAsia="cs-CZ"/>
        </w:rPr>
        <w:t>a)</w:t>
      </w:r>
      <w:r w:rsidRPr="001C2737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1C2737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1C2737">
        <w:rPr>
          <w:rFonts w:eastAsia="Arial Unicode MS"/>
          <w:color w:val="000000" w:themeColor="text1"/>
          <w:lang w:eastAsia="cs-CZ"/>
        </w:rPr>
        <w:t>b)</w:t>
      </w:r>
      <w:r w:rsidRPr="001C2737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1C2737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1C2737">
        <w:rPr>
          <w:rFonts w:eastAsia="Arial Unicode MS"/>
          <w:color w:val="000000" w:themeColor="text1"/>
          <w:lang w:eastAsia="cs-CZ"/>
        </w:rPr>
        <w:t>c)</w:t>
      </w:r>
      <w:r w:rsidRPr="001C2737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1CD4A89F" w:rsidR="001F3575" w:rsidRPr="000F346C" w:rsidRDefault="001F3575" w:rsidP="00A74DEF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1C2737">
        <w:rPr>
          <w:rFonts w:eastAsia="Arial Unicode MS"/>
          <w:color w:val="000000" w:themeColor="text1"/>
          <w:lang w:eastAsia="cs-CZ"/>
        </w:rPr>
        <w:t>d)</w:t>
      </w:r>
      <w:r w:rsidRPr="001C2737">
        <w:rPr>
          <w:rFonts w:eastAsia="Arial Unicode MS"/>
          <w:color w:val="000000" w:themeColor="text1"/>
          <w:lang w:eastAsia="cs-CZ"/>
        </w:rPr>
        <w:tab/>
        <w:t xml:space="preserve">přílohy stanovené ve vzoru </w:t>
      </w:r>
      <w:r w:rsidRPr="000F346C">
        <w:rPr>
          <w:rFonts w:eastAsia="Arial Unicode MS"/>
          <w:color w:val="000000" w:themeColor="text1"/>
          <w:lang w:eastAsia="cs-CZ"/>
        </w:rPr>
        <w:t>finančního vypořádání</w:t>
      </w:r>
      <w:r w:rsidR="000F346C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0F346C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BF5BD8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0F346C">
        <w:rPr>
          <w:rFonts w:eastAsia="Arial Unicode MS"/>
          <w:color w:val="000000" w:themeColor="text1"/>
          <w:lang w:eastAsia="cs-CZ"/>
        </w:rPr>
        <w:t>Příjemce</w:t>
      </w:r>
      <w:r w:rsidR="00476C23" w:rsidRPr="000F346C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0F346C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0F346C">
        <w:rPr>
          <w:rFonts w:eastAsia="Arial Unicode MS"/>
          <w:color w:val="000000" w:themeColor="text1"/>
          <w:lang w:eastAsia="cs-CZ"/>
        </w:rPr>
        <w:t>vhodným viditelným umístěním loga poskytovatele. Publicita bude realizována v souladu s formami propagace zvolenými příjemcem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A74DEF">
        <w:rPr>
          <w:rFonts w:eastAsia="Arial Unicode MS"/>
          <w:color w:val="000000" w:themeColor="text1"/>
          <w:lang w:eastAsia="cs-CZ"/>
        </w:rPr>
        <w:t>P</w:t>
      </w:r>
      <w:r w:rsidR="00476C23" w:rsidRPr="00A74DEF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BF5BD8">
          <w:rPr>
            <w:rFonts w:eastAsia="Arial Unicode MS"/>
            <w:lang w:eastAsia="cs-CZ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BF5BD8" w:rsidRDefault="00476C23" w:rsidP="00BF5BD8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BF5BD8">
          <w:rPr>
            <w:rFonts w:eastAsia="Arial Unicode MS"/>
            <w:lang w:eastAsia="cs-C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BF5BD8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BF5BD8">
        <w:rPr>
          <w:rFonts w:eastAsia="Arial Unicode MS"/>
          <w:color w:val="000000" w:themeColor="text1"/>
          <w:lang w:eastAsia="cs-CZ"/>
        </w:rPr>
        <w:t>Pokud</w:t>
      </w:r>
      <w:r w:rsidR="008F0B23" w:rsidRPr="00BF5BD8">
        <w:rPr>
          <w:rFonts w:eastAsia="Arial Unicode MS"/>
          <w:color w:val="000000" w:themeColor="text1"/>
          <w:lang w:eastAsia="cs-CZ"/>
        </w:rPr>
        <w:t xml:space="preserve"> má </w:t>
      </w:r>
      <w:r w:rsidRPr="00BF5BD8">
        <w:rPr>
          <w:rFonts w:eastAsia="Arial Unicode MS"/>
          <w:color w:val="000000" w:themeColor="text1"/>
          <w:lang w:eastAsia="cs-CZ"/>
        </w:rPr>
        <w:t xml:space="preserve">příjemce </w:t>
      </w:r>
      <w:r w:rsidR="008F0B23" w:rsidRPr="00BF5BD8">
        <w:rPr>
          <w:rFonts w:eastAsia="Arial Unicode MS"/>
          <w:color w:val="000000" w:themeColor="text1"/>
          <w:lang w:eastAsia="cs-CZ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6AF07C4E" w:rsidR="008F0B23" w:rsidRPr="002D3284" w:rsidRDefault="008F0B23" w:rsidP="007A2886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4C2900BA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C80EA3" w:rsidRDefault="008F0B23" w:rsidP="00BF5BD8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="00014FB6" w:rsidRPr="002D3284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D3284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D3284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D3284">
        <w:rPr>
          <w:rFonts w:eastAsia="Arial Unicode MS"/>
          <w:color w:val="000000" w:themeColor="text1"/>
          <w:lang w:eastAsia="cs-CZ"/>
        </w:rPr>
        <w:t>.</w:t>
      </w:r>
      <w:r w:rsidR="00686ECC" w:rsidRPr="002D3284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C80EA3">
        <w:rPr>
          <w:rFonts w:eastAsia="Arial Unicode MS"/>
          <w:color w:val="000000" w:themeColor="text1"/>
          <w:lang w:eastAsia="cs-CZ"/>
        </w:rPr>
        <w:t>,</w:t>
      </w:r>
      <w:r w:rsidRPr="00C80EA3">
        <w:rPr>
          <w:rFonts w:eastAsia="Arial Unicode MS"/>
          <w:color w:val="000000" w:themeColor="text1"/>
          <w:lang w:eastAsia="cs-CZ"/>
        </w:rPr>
        <w:t xml:space="preserve"> do 10 pracovních dnů </w:t>
      </w:r>
      <w:r w:rsidRPr="00C80EA3">
        <w:rPr>
          <w:rFonts w:eastAsia="Arial Unicode MS"/>
          <w:color w:val="000000" w:themeColor="text1"/>
          <w:lang w:eastAsia="cs-CZ"/>
        </w:rPr>
        <w:lastRenderedPageBreak/>
        <w:t>ode dne, kdy se příjemce o této skutečnosti dozví. Platba bude opatřena variabilním symbolem uvedeným v čl. II</w:t>
      </w:r>
      <w:r w:rsidR="004335E2" w:rsidRPr="00C80EA3">
        <w:rPr>
          <w:rFonts w:eastAsia="Arial Unicode MS"/>
          <w:color w:val="000000" w:themeColor="text1"/>
          <w:lang w:eastAsia="cs-CZ"/>
        </w:rPr>
        <w:t>.</w:t>
      </w:r>
      <w:r w:rsidR="00D80E8F" w:rsidRPr="00C80EA3">
        <w:rPr>
          <w:rFonts w:eastAsia="Arial Unicode MS"/>
          <w:color w:val="000000" w:themeColor="text1"/>
          <w:lang w:eastAsia="cs-CZ"/>
        </w:rPr>
        <w:t xml:space="preserve"> odst. 2</w:t>
      </w:r>
      <w:r w:rsidRPr="00C80EA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80EA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C80EA3" w:rsidRDefault="008F0B23" w:rsidP="00BF5BD8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80EA3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0EA3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C80EA3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C80EA3">
        <w:rPr>
          <w:rFonts w:eastAsia="Arial Unicode MS"/>
          <w:color w:val="000000" w:themeColor="text1"/>
          <w:lang w:eastAsia="cs-CZ"/>
        </w:rPr>
        <w:t> </w:t>
      </w:r>
      <w:r w:rsidR="00A22E47" w:rsidRPr="00C80EA3">
        <w:rPr>
          <w:rFonts w:eastAsia="Arial Unicode MS"/>
          <w:color w:val="000000" w:themeColor="text1"/>
          <w:lang w:eastAsia="cs-CZ"/>
        </w:rPr>
        <w:t>je součástí</w:t>
      </w:r>
      <w:r w:rsidR="00F73D78" w:rsidRPr="00C80EA3">
        <w:rPr>
          <w:rFonts w:eastAsia="Arial Unicode MS"/>
          <w:color w:val="000000" w:themeColor="text1"/>
          <w:lang w:eastAsia="cs-CZ"/>
        </w:rPr>
        <w:t xml:space="preserve"> </w:t>
      </w:r>
      <w:r w:rsidRPr="00C80EA3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C80EA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80EA3" w:rsidRDefault="008F0B23" w:rsidP="00BF5BD8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80EA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0EA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BF5BD8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80EA3">
        <w:rPr>
          <w:rFonts w:eastAsia="Arial Unicode MS"/>
          <w:color w:val="000000" w:themeColor="text1"/>
          <w:lang w:eastAsia="cs-CZ"/>
        </w:rPr>
        <w:t>Příjemce je zejména povinen oznámit poskytovateli do 10 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BF5BD8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0BFB3A81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0001698" w14:textId="77777777" w:rsidR="0025407C" w:rsidRPr="002D3284" w:rsidRDefault="0025407C" w:rsidP="0025407C">
      <w:pPr>
        <w:spacing w:after="0" w:line="240" w:lineRule="auto"/>
        <w:rPr>
          <w:rFonts w:eastAsia="Arial Unicode MS"/>
          <w:b/>
          <w:bCs/>
          <w:color w:val="000000" w:themeColor="text1"/>
          <w:lang w:eastAsia="cs-CZ"/>
        </w:rPr>
      </w:pPr>
    </w:p>
    <w:p w14:paraId="4523FA32" w14:textId="6B36A5FE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0D273F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0D273F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5E6F93BE" w:rsidR="008F0B23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7983C7A5" w14:textId="77777777" w:rsidR="0025407C" w:rsidRPr="002D3284" w:rsidRDefault="0025407C" w:rsidP="0025407C">
      <w:pPr>
        <w:tabs>
          <w:tab w:val="left" w:pos="360"/>
        </w:tabs>
        <w:spacing w:after="0" w:line="240" w:lineRule="auto"/>
        <w:ind w:left="360" w:hanging="360"/>
        <w:rPr>
          <w:rFonts w:eastAsia="Times New Roman"/>
          <w:b/>
          <w:color w:val="000000" w:themeColor="text1"/>
          <w:lang w:eastAsia="cs-CZ"/>
        </w:rPr>
      </w:pPr>
    </w:p>
    <w:p w14:paraId="58F79F5F" w14:textId="7D45805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>,</w:t>
      </w:r>
      <w:r w:rsidR="00937427">
        <w:rPr>
          <w:rFonts w:eastAsia="Times New Roman"/>
          <w:bCs/>
          <w:color w:val="000000" w:themeColor="text1"/>
          <w:lang w:eastAsia="cs-CZ"/>
        </w:rPr>
        <w:t xml:space="preserve"> 6,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>11</w:t>
      </w:r>
      <w:r w:rsidR="003A338B">
        <w:rPr>
          <w:rFonts w:eastAsia="Times New Roman"/>
          <w:bCs/>
          <w:color w:val="000000" w:themeColor="text1"/>
          <w:lang w:eastAsia="cs-CZ"/>
        </w:rPr>
        <w:t>,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6CC9575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55F87A7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4F8F0D29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3DF8C06D" w14:textId="77777777" w:rsidR="0025407C" w:rsidRPr="002D3284" w:rsidRDefault="0025407C" w:rsidP="0025407C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0AFAE9F8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56EE96CD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45E21E6B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</w:t>
      </w:r>
      <w:r w:rsidR="000C76F4" w:rsidRPr="002D3284">
        <w:rPr>
          <w:rFonts w:eastAsia="Times New Roman"/>
          <w:color w:val="000000" w:themeColor="text1"/>
          <w:lang w:eastAsia="cs-CZ"/>
        </w:rPr>
        <w:t>1</w:t>
      </w:r>
      <w:r w:rsidRPr="002D3284">
        <w:rPr>
          <w:rFonts w:eastAsia="Times New Roman"/>
          <w:color w:val="000000" w:themeColor="text1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621D3307" w14:textId="77777777" w:rsidR="008F0B23" w:rsidRPr="002D3284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4EE8253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CD118F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A723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137B014" w14:textId="74A75EA8" w:rsidR="00BD446B" w:rsidRPr="002D3284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0D273F">
        <w:rPr>
          <w:rFonts w:eastAsia="Times New Roman"/>
          <w:color w:val="000000" w:themeColor="text1"/>
          <w:lang w:eastAsia="cs-CZ"/>
        </w:rPr>
        <w:t>,</w:t>
      </w:r>
      <w:r w:rsidRPr="002D3284">
        <w:rPr>
          <w:rFonts w:eastAsia="Times New Roman"/>
          <w:color w:val="000000" w:themeColor="text1"/>
          <w:lang w:eastAsia="cs-CZ"/>
        </w:rPr>
        <w:t xml:space="preserve"> ve znění pozdějších předpisů. Smluvní strany se dohodly, že </w:t>
      </w:r>
      <w:r w:rsidR="001817D7" w:rsidRPr="002D3284">
        <w:rPr>
          <w:rFonts w:eastAsia="Times New Roman"/>
          <w:color w:val="000000" w:themeColor="text1"/>
          <w:lang w:eastAsia="cs-CZ"/>
        </w:rPr>
        <w:t xml:space="preserve">zveřejnění </w:t>
      </w:r>
      <w:r w:rsidRPr="002D3284">
        <w:rPr>
          <w:rFonts w:eastAsia="Times New Roman"/>
          <w:color w:val="000000" w:themeColor="text1"/>
          <w:lang w:eastAsia="cs-CZ"/>
        </w:rPr>
        <w:t xml:space="preserve">smlouvy v registru smluv provede poskytovatel.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5FF61C20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</w:t>
      </w:r>
      <w:r w:rsidR="00091191">
        <w:rPr>
          <w:rFonts w:eastAsia="Times New Roman"/>
          <w:color w:val="000000" w:themeColor="text1"/>
          <w:lang w:eastAsia="cs-CZ"/>
        </w:rPr>
        <w:t>o</w:t>
      </w:r>
      <w:r w:rsidRPr="002D3284">
        <w:rPr>
          <w:rFonts w:eastAsia="Times New Roman"/>
          <w:color w:val="000000" w:themeColor="text1"/>
          <w:lang w:eastAsia="cs-CZ"/>
        </w:rPr>
        <w:t xml:space="preserve">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091191">
        <w:rPr>
          <w:rFonts w:eastAsia="Times New Roman"/>
          <w:color w:val="000000" w:themeColor="text1"/>
          <w:lang w:eastAsia="cs-CZ"/>
        </w:rPr>
        <w:t>36</w:t>
      </w:r>
      <w:r w:rsidRPr="002D3284">
        <w:rPr>
          <w:rFonts w:eastAsia="Times New Roman"/>
          <w:color w:val="000000" w:themeColor="text1"/>
          <w:lang w:eastAsia="cs-CZ"/>
        </w:rPr>
        <w:t xml:space="preserve"> písm. </w:t>
      </w:r>
      <w:r w:rsidR="00091191">
        <w:rPr>
          <w:rFonts w:eastAsia="Times New Roman"/>
          <w:color w:val="000000" w:themeColor="text1"/>
          <w:lang w:eastAsia="cs-CZ"/>
        </w:rPr>
        <w:t>c</w:t>
      </w:r>
      <w:r w:rsidRPr="002D3284">
        <w:rPr>
          <w:rFonts w:eastAsia="Times New Roman"/>
          <w:color w:val="000000" w:themeColor="text1"/>
          <w:lang w:eastAsia="cs-CZ"/>
        </w:rPr>
        <w:t>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</w:t>
      </w:r>
      <w:r w:rsidR="00091191">
        <w:rPr>
          <w:rFonts w:eastAsia="Times New Roman"/>
          <w:color w:val="000000" w:themeColor="text1"/>
          <w:lang w:eastAsia="cs-CZ"/>
        </w:rPr>
        <w:t>Zastupitelstvo</w:t>
      </w:r>
      <w:r w:rsidR="00091191" w:rsidRPr="002D3284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Karlovarského kraje usnesením č. </w:t>
      </w:r>
      <w:r w:rsidR="00C80EA3"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7"/>
      <w:r w:rsidRPr="001811FD">
        <w:rPr>
          <w:rFonts w:eastAsia="Times New Roman"/>
          <w:color w:val="000000" w:themeColor="text1"/>
          <w:lang w:eastAsia="cs-CZ"/>
        </w:rPr>
        <w:t xml:space="preserve">ze dne </w:t>
      </w:r>
      <w:r w:rsidR="00C80EA3"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8"/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B9FE85A" w14:textId="77777777" w:rsidR="008F0B23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8B25E5" w14:textId="77777777" w:rsidR="004D3DF1" w:rsidRDefault="004D3DF1" w:rsidP="004D3DF1">
      <w:pPr>
        <w:pStyle w:val="Odstavecseseznamem"/>
        <w:ind w:left="426"/>
      </w:pPr>
      <w:r>
        <w:t xml:space="preserve">Karlovy Vary dne </w:t>
      </w:r>
      <w:r>
        <w:tab/>
        <w:t>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Karlovy Vary dne ………….</w:t>
      </w:r>
    </w:p>
    <w:p w14:paraId="59398F84" w14:textId="77777777" w:rsidR="004D3DF1" w:rsidRDefault="004D3DF1" w:rsidP="004D3DF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043A62E" w14:textId="77777777" w:rsidR="004D3DF1" w:rsidRDefault="004D3DF1" w:rsidP="004D3DF1">
      <w:pPr>
        <w:pStyle w:val="Odstavecseseznamem"/>
        <w:ind w:left="426"/>
      </w:pPr>
    </w:p>
    <w:p w14:paraId="0E4AE36B" w14:textId="77777777" w:rsidR="004D3DF1" w:rsidRPr="000F346C" w:rsidRDefault="004D3DF1" w:rsidP="004D3DF1">
      <w:pPr>
        <w:pStyle w:val="Odstavecseseznamem"/>
        <w:ind w:left="426"/>
      </w:pPr>
      <w:r w:rsidRPr="000F346C">
        <w:t>……………………..</w:t>
      </w:r>
      <w:r w:rsidRPr="000F346C">
        <w:tab/>
      </w:r>
      <w:r w:rsidRPr="000F346C">
        <w:tab/>
      </w:r>
      <w:r w:rsidRPr="000F346C">
        <w:tab/>
      </w:r>
      <w:r w:rsidRPr="000F346C">
        <w:tab/>
        <w:t>……………………..</w:t>
      </w:r>
    </w:p>
    <w:p w14:paraId="5EC9B86A" w14:textId="2EFB2AD8" w:rsidR="000D273F" w:rsidRDefault="000D273F" w:rsidP="004D3DF1">
      <w:pPr>
        <w:pStyle w:val="Odstavecseseznamem"/>
        <w:ind w:left="426"/>
        <w:rPr>
          <w:rFonts w:eastAsia="Times New Roman"/>
          <w:lang w:eastAsia="cs-CZ"/>
        </w:rPr>
      </w:pPr>
      <w:r w:rsidRPr="000F346C">
        <w:t>poskytovatel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t>příjemce</w:t>
      </w:r>
    </w:p>
    <w:p w14:paraId="6A0335E4" w14:textId="26ED1B8D" w:rsidR="004D3DF1" w:rsidRPr="000F346C" w:rsidRDefault="00C71C6D" w:rsidP="004D3DF1">
      <w:pPr>
        <w:pStyle w:val="Odstavecseseznamem"/>
        <w:ind w:left="426"/>
        <w:rPr>
          <w:sz w:val="18"/>
          <w:szCs w:val="18"/>
        </w:rPr>
      </w:pPr>
      <w:r>
        <w:rPr>
          <w:rFonts w:eastAsia="Times New Roman"/>
          <w:lang w:eastAsia="cs-CZ"/>
        </w:rPr>
        <w:t xml:space="preserve">Gabriela </w:t>
      </w:r>
      <w:r w:rsidR="007A2886">
        <w:rPr>
          <w:rFonts w:eastAsia="Times New Roman"/>
          <w:lang w:eastAsia="cs-CZ"/>
        </w:rPr>
        <w:t>Dostálová</w:t>
      </w:r>
      <w:r w:rsidR="004D3DF1" w:rsidRPr="000F346C">
        <w:rPr>
          <w:rFonts w:eastAsia="Times New Roman"/>
          <w:lang w:eastAsia="cs-CZ"/>
        </w:rPr>
        <w:tab/>
      </w:r>
      <w:r w:rsidR="004D3DF1" w:rsidRPr="000F346C">
        <w:rPr>
          <w:rFonts w:eastAsia="Times New Roman"/>
          <w:lang w:eastAsia="cs-CZ"/>
        </w:rPr>
        <w:tab/>
      </w:r>
      <w:r w:rsidR="004D3DF1" w:rsidRPr="000F346C">
        <w:rPr>
          <w:rFonts w:eastAsia="Times New Roman"/>
          <w:lang w:eastAsia="cs-CZ"/>
        </w:rPr>
        <w:tab/>
      </w:r>
      <w:r w:rsidR="004D3DF1" w:rsidRPr="000F346C">
        <w:rPr>
          <w:rFonts w:eastAsia="Times New Roman"/>
          <w:lang w:eastAsia="cs-CZ"/>
        </w:rPr>
        <w:tab/>
      </w:r>
      <w:r w:rsidR="00C80EA3" w:rsidRPr="001C2737"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C80EA3" w:rsidRPr="000F346C">
        <w:instrText xml:space="preserve"> FORMTEXT </w:instrText>
      </w:r>
      <w:r w:rsidR="00C80EA3" w:rsidRPr="001C2737">
        <w:fldChar w:fldCharType="separate"/>
      </w:r>
      <w:r w:rsidR="00C80EA3" w:rsidRPr="000F346C">
        <w:rPr>
          <w:noProof/>
        </w:rPr>
        <w:t> </w:t>
      </w:r>
      <w:r w:rsidR="00C80EA3" w:rsidRPr="000F346C">
        <w:rPr>
          <w:noProof/>
        </w:rPr>
        <w:t> </w:t>
      </w:r>
      <w:r w:rsidR="00C80EA3" w:rsidRPr="000F346C">
        <w:rPr>
          <w:noProof/>
        </w:rPr>
        <w:t> </w:t>
      </w:r>
      <w:r w:rsidR="00C80EA3" w:rsidRPr="000F346C">
        <w:rPr>
          <w:noProof/>
        </w:rPr>
        <w:t> </w:t>
      </w:r>
      <w:r w:rsidR="00C80EA3" w:rsidRPr="000F346C">
        <w:rPr>
          <w:noProof/>
        </w:rPr>
        <w:t> </w:t>
      </w:r>
      <w:r w:rsidR="00C80EA3" w:rsidRPr="001C2737">
        <w:fldChar w:fldCharType="end"/>
      </w:r>
      <w:bookmarkEnd w:id="29"/>
    </w:p>
    <w:p w14:paraId="18376A9C" w14:textId="2973D811" w:rsidR="004D3DF1" w:rsidRPr="000F346C" w:rsidRDefault="004D3DF1" w:rsidP="004D3DF1">
      <w:pPr>
        <w:pStyle w:val="Odstavecseseznamem"/>
        <w:ind w:left="426"/>
      </w:pPr>
      <w:r w:rsidRPr="001C2737">
        <w:rPr>
          <w:rFonts w:eastAsia="Times New Roman"/>
          <w:bCs/>
          <w:lang w:eastAsia="cs-CZ"/>
        </w:rPr>
        <w:t>člen</w:t>
      </w:r>
      <w:r w:rsidR="007A2886">
        <w:rPr>
          <w:rFonts w:eastAsia="Times New Roman"/>
          <w:bCs/>
          <w:lang w:eastAsia="cs-CZ"/>
        </w:rPr>
        <w:t>ka</w:t>
      </w:r>
      <w:r w:rsidRPr="001C2737">
        <w:rPr>
          <w:rFonts w:eastAsia="Times New Roman"/>
          <w:bCs/>
          <w:lang w:eastAsia="cs-CZ"/>
        </w:rPr>
        <w:t xml:space="preserve"> Rady Karlovarského kraje</w:t>
      </w:r>
      <w:r w:rsidRPr="000F346C">
        <w:rPr>
          <w:sz w:val="18"/>
          <w:szCs w:val="18"/>
        </w:rPr>
        <w:tab/>
      </w:r>
      <w:r w:rsidRPr="000F346C">
        <w:rPr>
          <w:sz w:val="18"/>
          <w:szCs w:val="18"/>
        </w:rPr>
        <w:tab/>
      </w:r>
      <w:r w:rsidRPr="000F346C">
        <w:rPr>
          <w:sz w:val="18"/>
          <w:szCs w:val="18"/>
        </w:rPr>
        <w:tab/>
      </w:r>
      <w:r w:rsidRPr="000F346C">
        <w:rPr>
          <w:sz w:val="18"/>
          <w:szCs w:val="18"/>
        </w:rPr>
        <w:tab/>
      </w:r>
    </w:p>
    <w:p w14:paraId="2101A30A" w14:textId="40757F82" w:rsidR="004D3DF1" w:rsidRDefault="004D3DF1" w:rsidP="004D3DF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7FCDE3C" w14:textId="77777777" w:rsidR="004D3DF1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49548EA" w14:textId="77777777" w:rsidR="004D3DF1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887C7A9" w14:textId="77777777" w:rsidR="00154F30" w:rsidRDefault="00154F30" w:rsidP="00154F30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14:paraId="0C039A41" w14:textId="77777777" w:rsidR="00154F30" w:rsidRDefault="00154F30" w:rsidP="00154F30">
      <w:pPr>
        <w:spacing w:after="0" w:line="240" w:lineRule="auto"/>
        <w:rPr>
          <w:rFonts w:eastAsia="Times New Roman"/>
          <w:lang w:eastAsia="cs-CZ"/>
        </w:rPr>
      </w:pPr>
    </w:p>
    <w:p w14:paraId="01416CD5" w14:textId="69A48D19" w:rsidR="00154F30" w:rsidRDefault="00C80EA3" w:rsidP="00154F30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0"/>
    </w:p>
    <w:p w14:paraId="3F0B07E0" w14:textId="77777777" w:rsidR="004D3DF1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C4B4648" w14:textId="77777777" w:rsidR="004D3DF1" w:rsidRPr="002D3284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28331CF5" w:rsidR="00300D1B" w:rsidRPr="00C81072" w:rsidRDefault="00300D1B" w:rsidP="004D3DF1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83D0" w14:textId="77777777" w:rsidR="00C23E81" w:rsidRDefault="00C23E81" w:rsidP="008F0B23">
      <w:pPr>
        <w:spacing w:after="0" w:line="240" w:lineRule="auto"/>
      </w:pPr>
      <w:r>
        <w:separator/>
      </w:r>
    </w:p>
  </w:endnote>
  <w:endnote w:type="continuationSeparator" w:id="0">
    <w:p w14:paraId="52424B68" w14:textId="77777777" w:rsidR="00C23E81" w:rsidRDefault="00C23E81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9FF3" w14:textId="77777777" w:rsidR="00C23E81" w:rsidRDefault="00C23E81" w:rsidP="008F0B23">
      <w:pPr>
        <w:spacing w:after="0" w:line="240" w:lineRule="auto"/>
      </w:pPr>
      <w:r>
        <w:separator/>
      </w:r>
    </w:p>
  </w:footnote>
  <w:footnote w:type="continuationSeparator" w:id="0">
    <w:p w14:paraId="5B98CD07" w14:textId="77777777" w:rsidR="00C23E81" w:rsidRDefault="00C23E81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694066">
    <w:abstractNumId w:val="26"/>
  </w:num>
  <w:num w:numId="2" w16cid:durableId="167604787">
    <w:abstractNumId w:val="30"/>
  </w:num>
  <w:num w:numId="3" w16cid:durableId="582106361">
    <w:abstractNumId w:val="42"/>
  </w:num>
  <w:num w:numId="4" w16cid:durableId="1578049621">
    <w:abstractNumId w:val="32"/>
  </w:num>
  <w:num w:numId="5" w16cid:durableId="594946040">
    <w:abstractNumId w:val="41"/>
  </w:num>
  <w:num w:numId="6" w16cid:durableId="359860408">
    <w:abstractNumId w:val="0"/>
  </w:num>
  <w:num w:numId="7" w16cid:durableId="149489212">
    <w:abstractNumId w:val="2"/>
  </w:num>
  <w:num w:numId="8" w16cid:durableId="1200976028">
    <w:abstractNumId w:val="33"/>
  </w:num>
  <w:num w:numId="9" w16cid:durableId="647518825">
    <w:abstractNumId w:val="16"/>
  </w:num>
  <w:num w:numId="10" w16cid:durableId="272632968">
    <w:abstractNumId w:val="21"/>
  </w:num>
  <w:num w:numId="11" w16cid:durableId="406462249">
    <w:abstractNumId w:val="7"/>
  </w:num>
  <w:num w:numId="12" w16cid:durableId="871724198">
    <w:abstractNumId w:val="43"/>
  </w:num>
  <w:num w:numId="13" w16cid:durableId="779955482">
    <w:abstractNumId w:val="20"/>
  </w:num>
  <w:num w:numId="14" w16cid:durableId="2096201154">
    <w:abstractNumId w:val="6"/>
  </w:num>
  <w:num w:numId="15" w16cid:durableId="336274833">
    <w:abstractNumId w:val="4"/>
  </w:num>
  <w:num w:numId="16" w16cid:durableId="1754693372">
    <w:abstractNumId w:val="8"/>
  </w:num>
  <w:num w:numId="17" w16cid:durableId="1448232618">
    <w:abstractNumId w:val="17"/>
  </w:num>
  <w:num w:numId="18" w16cid:durableId="1797988864">
    <w:abstractNumId w:val="18"/>
  </w:num>
  <w:num w:numId="19" w16cid:durableId="1696690206">
    <w:abstractNumId w:val="29"/>
  </w:num>
  <w:num w:numId="20" w16cid:durableId="1745420753">
    <w:abstractNumId w:val="24"/>
  </w:num>
  <w:num w:numId="21" w16cid:durableId="206450937">
    <w:abstractNumId w:val="23"/>
  </w:num>
  <w:num w:numId="22" w16cid:durableId="280301642">
    <w:abstractNumId w:val="44"/>
  </w:num>
  <w:num w:numId="23" w16cid:durableId="69543603">
    <w:abstractNumId w:val="40"/>
  </w:num>
  <w:num w:numId="24" w16cid:durableId="203248537">
    <w:abstractNumId w:val="12"/>
  </w:num>
  <w:num w:numId="25" w16cid:durableId="1416781738">
    <w:abstractNumId w:val="25"/>
  </w:num>
  <w:num w:numId="26" w16cid:durableId="869605270">
    <w:abstractNumId w:val="22"/>
  </w:num>
  <w:num w:numId="27" w16cid:durableId="519243422">
    <w:abstractNumId w:val="13"/>
  </w:num>
  <w:num w:numId="28" w16cid:durableId="631254903">
    <w:abstractNumId w:val="10"/>
  </w:num>
  <w:num w:numId="29" w16cid:durableId="611670758">
    <w:abstractNumId w:val="28"/>
  </w:num>
  <w:num w:numId="30" w16cid:durableId="681929623">
    <w:abstractNumId w:val="38"/>
  </w:num>
  <w:num w:numId="31" w16cid:durableId="124859338">
    <w:abstractNumId w:val="39"/>
  </w:num>
  <w:num w:numId="32" w16cid:durableId="997611825">
    <w:abstractNumId w:val="14"/>
  </w:num>
  <w:num w:numId="33" w16cid:durableId="505052751">
    <w:abstractNumId w:val="34"/>
  </w:num>
  <w:num w:numId="34" w16cid:durableId="531455133">
    <w:abstractNumId w:val="9"/>
  </w:num>
  <w:num w:numId="35" w16cid:durableId="1014918588">
    <w:abstractNumId w:val="37"/>
  </w:num>
  <w:num w:numId="36" w16cid:durableId="389311724">
    <w:abstractNumId w:val="19"/>
  </w:num>
  <w:num w:numId="37" w16cid:durableId="1685860901">
    <w:abstractNumId w:val="27"/>
  </w:num>
  <w:num w:numId="38" w16cid:durableId="885719231">
    <w:abstractNumId w:val="36"/>
  </w:num>
  <w:num w:numId="39" w16cid:durableId="1845977400">
    <w:abstractNumId w:val="5"/>
  </w:num>
  <w:num w:numId="40" w16cid:durableId="605044724">
    <w:abstractNumId w:val="15"/>
  </w:num>
  <w:num w:numId="41" w16cid:durableId="943852792">
    <w:abstractNumId w:val="3"/>
  </w:num>
  <w:num w:numId="42" w16cid:durableId="898786747">
    <w:abstractNumId w:val="1"/>
  </w:num>
  <w:num w:numId="43" w16cid:durableId="2029673577">
    <w:abstractNumId w:val="35"/>
  </w:num>
  <w:num w:numId="44" w16cid:durableId="1418015381">
    <w:abstractNumId w:val="31"/>
  </w:num>
  <w:num w:numId="45" w16cid:durableId="1707634029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91191"/>
    <w:rsid w:val="000C0B7A"/>
    <w:rsid w:val="000C12F2"/>
    <w:rsid w:val="000C76F4"/>
    <w:rsid w:val="000D273F"/>
    <w:rsid w:val="000D37F3"/>
    <w:rsid w:val="000E6D8B"/>
    <w:rsid w:val="000F346C"/>
    <w:rsid w:val="000F73AF"/>
    <w:rsid w:val="00102C47"/>
    <w:rsid w:val="001050F6"/>
    <w:rsid w:val="00117A22"/>
    <w:rsid w:val="00130488"/>
    <w:rsid w:val="0015202A"/>
    <w:rsid w:val="00154F30"/>
    <w:rsid w:val="00174EF4"/>
    <w:rsid w:val="001811FD"/>
    <w:rsid w:val="001817D7"/>
    <w:rsid w:val="00184E2C"/>
    <w:rsid w:val="00187D78"/>
    <w:rsid w:val="00190D24"/>
    <w:rsid w:val="00196DB2"/>
    <w:rsid w:val="001A10FF"/>
    <w:rsid w:val="001A3CCC"/>
    <w:rsid w:val="001C2737"/>
    <w:rsid w:val="001F3575"/>
    <w:rsid w:val="00235F86"/>
    <w:rsid w:val="00244366"/>
    <w:rsid w:val="00247572"/>
    <w:rsid w:val="00251951"/>
    <w:rsid w:val="002525C2"/>
    <w:rsid w:val="0025407C"/>
    <w:rsid w:val="0025503C"/>
    <w:rsid w:val="00257DA2"/>
    <w:rsid w:val="00266773"/>
    <w:rsid w:val="002810B6"/>
    <w:rsid w:val="00281566"/>
    <w:rsid w:val="0029215C"/>
    <w:rsid w:val="00295B0C"/>
    <w:rsid w:val="002A15CC"/>
    <w:rsid w:val="002B0CAE"/>
    <w:rsid w:val="002B3F52"/>
    <w:rsid w:val="002B67D8"/>
    <w:rsid w:val="002B6F5A"/>
    <w:rsid w:val="002C3670"/>
    <w:rsid w:val="002D136A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A338B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A723B"/>
    <w:rsid w:val="004B7CA6"/>
    <w:rsid w:val="004C3CDF"/>
    <w:rsid w:val="004D3DF1"/>
    <w:rsid w:val="004F1637"/>
    <w:rsid w:val="004F3421"/>
    <w:rsid w:val="004F3493"/>
    <w:rsid w:val="004F5509"/>
    <w:rsid w:val="005022FF"/>
    <w:rsid w:val="005075F5"/>
    <w:rsid w:val="00513EE1"/>
    <w:rsid w:val="005178F2"/>
    <w:rsid w:val="00517DCD"/>
    <w:rsid w:val="00560154"/>
    <w:rsid w:val="00562C4E"/>
    <w:rsid w:val="00564566"/>
    <w:rsid w:val="005865FA"/>
    <w:rsid w:val="005A3162"/>
    <w:rsid w:val="005B6C29"/>
    <w:rsid w:val="005C4E9D"/>
    <w:rsid w:val="005D58A5"/>
    <w:rsid w:val="005D78CC"/>
    <w:rsid w:val="005E0A88"/>
    <w:rsid w:val="005E6AC0"/>
    <w:rsid w:val="00630DF0"/>
    <w:rsid w:val="00634CE5"/>
    <w:rsid w:val="00635342"/>
    <w:rsid w:val="00640D63"/>
    <w:rsid w:val="00643C26"/>
    <w:rsid w:val="00664E7F"/>
    <w:rsid w:val="00665BDD"/>
    <w:rsid w:val="00686ECC"/>
    <w:rsid w:val="00692C62"/>
    <w:rsid w:val="006A6B01"/>
    <w:rsid w:val="006C53A1"/>
    <w:rsid w:val="006F2369"/>
    <w:rsid w:val="007018CB"/>
    <w:rsid w:val="00710F90"/>
    <w:rsid w:val="0071229F"/>
    <w:rsid w:val="00747851"/>
    <w:rsid w:val="007A26B7"/>
    <w:rsid w:val="007A2886"/>
    <w:rsid w:val="007B5CE3"/>
    <w:rsid w:val="007C424F"/>
    <w:rsid w:val="008000F0"/>
    <w:rsid w:val="00800E6F"/>
    <w:rsid w:val="008076E0"/>
    <w:rsid w:val="00815C2F"/>
    <w:rsid w:val="00820862"/>
    <w:rsid w:val="008211C7"/>
    <w:rsid w:val="00827C65"/>
    <w:rsid w:val="008348EA"/>
    <w:rsid w:val="008466C6"/>
    <w:rsid w:val="00860E23"/>
    <w:rsid w:val="0086380E"/>
    <w:rsid w:val="00866C55"/>
    <w:rsid w:val="008721B5"/>
    <w:rsid w:val="00893799"/>
    <w:rsid w:val="008C22B8"/>
    <w:rsid w:val="008C6878"/>
    <w:rsid w:val="008D4B53"/>
    <w:rsid w:val="008F0B23"/>
    <w:rsid w:val="00934989"/>
    <w:rsid w:val="00937427"/>
    <w:rsid w:val="00951A42"/>
    <w:rsid w:val="0096233F"/>
    <w:rsid w:val="00972169"/>
    <w:rsid w:val="00977D72"/>
    <w:rsid w:val="009929D2"/>
    <w:rsid w:val="009B4958"/>
    <w:rsid w:val="009C4702"/>
    <w:rsid w:val="009C6F84"/>
    <w:rsid w:val="00A22E47"/>
    <w:rsid w:val="00A27E73"/>
    <w:rsid w:val="00A43ABC"/>
    <w:rsid w:val="00A47F4B"/>
    <w:rsid w:val="00A562B2"/>
    <w:rsid w:val="00A66D5F"/>
    <w:rsid w:val="00A74DEF"/>
    <w:rsid w:val="00A77221"/>
    <w:rsid w:val="00A87982"/>
    <w:rsid w:val="00A94054"/>
    <w:rsid w:val="00AA4091"/>
    <w:rsid w:val="00AD3A38"/>
    <w:rsid w:val="00AF07DC"/>
    <w:rsid w:val="00B16D7B"/>
    <w:rsid w:val="00B71398"/>
    <w:rsid w:val="00B738A8"/>
    <w:rsid w:val="00B766F2"/>
    <w:rsid w:val="00B80343"/>
    <w:rsid w:val="00BA0C3B"/>
    <w:rsid w:val="00BA5EA2"/>
    <w:rsid w:val="00BC1DA4"/>
    <w:rsid w:val="00BC216D"/>
    <w:rsid w:val="00BD446B"/>
    <w:rsid w:val="00BD45C6"/>
    <w:rsid w:val="00BF512D"/>
    <w:rsid w:val="00BF5BD8"/>
    <w:rsid w:val="00C112CD"/>
    <w:rsid w:val="00C23E81"/>
    <w:rsid w:val="00C57C01"/>
    <w:rsid w:val="00C707E0"/>
    <w:rsid w:val="00C71C6D"/>
    <w:rsid w:val="00C75871"/>
    <w:rsid w:val="00C80EA3"/>
    <w:rsid w:val="00C81072"/>
    <w:rsid w:val="00C8481B"/>
    <w:rsid w:val="00C91027"/>
    <w:rsid w:val="00CC11A9"/>
    <w:rsid w:val="00CC5F72"/>
    <w:rsid w:val="00CD118F"/>
    <w:rsid w:val="00CD7089"/>
    <w:rsid w:val="00CF660D"/>
    <w:rsid w:val="00D006DF"/>
    <w:rsid w:val="00D21DE8"/>
    <w:rsid w:val="00D243AA"/>
    <w:rsid w:val="00D403A5"/>
    <w:rsid w:val="00D72289"/>
    <w:rsid w:val="00D733D2"/>
    <w:rsid w:val="00D80E8F"/>
    <w:rsid w:val="00D9675B"/>
    <w:rsid w:val="00DA5631"/>
    <w:rsid w:val="00DB55D3"/>
    <w:rsid w:val="00DB7117"/>
    <w:rsid w:val="00DD5083"/>
    <w:rsid w:val="00DE6C67"/>
    <w:rsid w:val="00DF078A"/>
    <w:rsid w:val="00DF1E0C"/>
    <w:rsid w:val="00DF5E91"/>
    <w:rsid w:val="00DF7ECE"/>
    <w:rsid w:val="00E164AC"/>
    <w:rsid w:val="00E30593"/>
    <w:rsid w:val="00E3483A"/>
    <w:rsid w:val="00E35F29"/>
    <w:rsid w:val="00E51915"/>
    <w:rsid w:val="00E84768"/>
    <w:rsid w:val="00EB02D6"/>
    <w:rsid w:val="00ED2496"/>
    <w:rsid w:val="00EE5502"/>
    <w:rsid w:val="00EE5F78"/>
    <w:rsid w:val="00EF4C48"/>
    <w:rsid w:val="00EF57A1"/>
    <w:rsid w:val="00EF6216"/>
    <w:rsid w:val="00F0440D"/>
    <w:rsid w:val="00F04A51"/>
    <w:rsid w:val="00F069E7"/>
    <w:rsid w:val="00F40594"/>
    <w:rsid w:val="00F42A10"/>
    <w:rsid w:val="00F54944"/>
    <w:rsid w:val="00F73C3E"/>
    <w:rsid w:val="00F73D78"/>
    <w:rsid w:val="00F7580C"/>
    <w:rsid w:val="00F8238C"/>
    <w:rsid w:val="00F858B5"/>
    <w:rsid w:val="00FA04D0"/>
    <w:rsid w:val="00FA63A9"/>
    <w:rsid w:val="00FB6890"/>
    <w:rsid w:val="00FD3446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1"/>
    <w:qFormat/>
    <w:rsid w:val="002810B6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EF9AE-B327-40F5-9C86-62D04E02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2210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2025-06-26T12:43:00Z</dcterms:created>
  <dcterms:modified xsi:type="dcterms:W3CDTF">2025-06-26T12:43:00Z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