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bookmarkStart w:id="0" w:name="_GoBack"/>
      <w:bookmarkEnd w:id="0"/>
      <w:r w:rsidRPr="081163BA">
        <w:rPr>
          <w:rFonts w:eastAsia="Times New Roman"/>
          <w:lang w:eastAsia="cs-CZ"/>
        </w:rPr>
        <w:t xml:space="preserve">Evidenční číslo smlouvy: </w:t>
      </w:r>
      <w:r w:rsidRPr="081163BA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00DFDA76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8A238D">
        <w:rPr>
          <w:color w:val="000000"/>
        </w:rPr>
        <w:t>U</w:t>
      </w:r>
      <w:r w:rsidR="005178F2" w:rsidRPr="00C81072">
        <w:rPr>
          <w:color w:val="000000"/>
        </w:rPr>
        <w:t>niCredit Bank Czech Republic and Slovakia, a.s.</w:t>
      </w:r>
      <w:r w:rsidR="005178F2" w:rsidRPr="00C81072">
        <w:rPr>
          <w:color w:val="000000"/>
        </w:rPr>
        <w:tab/>
      </w:r>
    </w:p>
    <w:p w14:paraId="5C16F19F" w14:textId="26CC84FC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F8D4BDF" w14:textId="77777777" w:rsidR="00CC11A9" w:rsidRPr="00B80343" w:rsidRDefault="00CC11A9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Příjemce je právnická osoba</w:t>
      </w:r>
    </w:p>
    <w:p w14:paraId="5AA46F65" w14:textId="77777777" w:rsidR="00CC11A9" w:rsidRPr="00C81072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proofErr w:type="spellStart"/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  <w:proofErr w:type="spellEnd"/>
    </w:p>
    <w:p w14:paraId="7152572C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 w:rsidRPr="00C81072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Pr="00C81072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 w:rsidRPr="00C81072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statutární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osoba</w:t>
      </w:r>
      <w:proofErr w:type="spellEnd"/>
    </w:p>
    <w:p w14:paraId="52B0DC2C" w14:textId="2E35E3E7" w:rsidR="008A238D" w:rsidRDefault="00CC11A9" w:rsidP="008A238D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color w:val="FF0000"/>
          <w:highlight w:val="yellow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banka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6026A4C8" w14:textId="6474DA3A" w:rsidR="00CC11A9" w:rsidRPr="00C81072" w:rsidRDefault="008A238D" w:rsidP="008D6FAC">
      <w:pPr>
        <w:tabs>
          <w:tab w:val="left" w:pos="2127"/>
        </w:tabs>
        <w:spacing w:after="0" w:line="240" w:lineRule="auto"/>
        <w:ind w:right="-57"/>
        <w:rPr>
          <w:rFonts w:eastAsia="Times New Roman"/>
          <w:highlight w:val="yellow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Č</w:t>
      </w:r>
      <w:r w:rsidR="00CC11A9" w:rsidRPr="00C81072">
        <w:rPr>
          <w:rFonts w:eastAsia="Times New Roman"/>
          <w:color w:val="FF0000"/>
          <w:highlight w:val="yellow"/>
          <w:lang w:eastAsia="cs-CZ"/>
        </w:rPr>
        <w:t>íslo účtu:</w:t>
      </w:r>
      <w:r w:rsidR="00CC11A9" w:rsidRPr="00C81072">
        <w:rPr>
          <w:rFonts w:eastAsia="Times New Roman"/>
          <w:color w:val="FF0000"/>
          <w:highlight w:val="yellow"/>
          <w:lang w:eastAsia="cs-CZ"/>
        </w:rPr>
        <w:tab/>
      </w:r>
      <w:proofErr w:type="spellStart"/>
      <w:r w:rsidR="00CC11A9" w:rsidRPr="00C81072">
        <w:rPr>
          <w:rFonts w:eastAsia="Times New Roman"/>
          <w:color w:val="FF0000"/>
          <w:highlight w:val="yellow"/>
          <w:lang w:eastAsia="cs-CZ"/>
        </w:rPr>
        <w:t>číslo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="00CC11A9" w:rsidRPr="00C81072">
        <w:rPr>
          <w:rFonts w:eastAsia="Times New Roman"/>
          <w:color w:val="FF0000"/>
          <w:highlight w:val="yellow"/>
          <w:lang w:eastAsia="cs-CZ"/>
        </w:rPr>
        <w:t>účtu</w:t>
      </w:r>
      <w:proofErr w:type="spellEnd"/>
      <w:r w:rsidR="00CC11A9" w:rsidRPr="00C8107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="00CC11A9" w:rsidRPr="00C81072">
        <w:rPr>
          <w:rFonts w:eastAsia="Times New Roman"/>
          <w:color w:val="FF0000"/>
          <w:highlight w:val="yellow"/>
          <w:lang w:eastAsia="cs-CZ"/>
        </w:rPr>
        <w:t>kód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="00CC11A9" w:rsidRPr="00C81072">
        <w:rPr>
          <w:rFonts w:eastAsia="Times New Roman"/>
          <w:color w:val="FF0000"/>
          <w:highlight w:val="yellow"/>
          <w:lang w:eastAsia="cs-CZ"/>
        </w:rPr>
        <w:t>banky</w:t>
      </w:r>
      <w:proofErr w:type="spellEnd"/>
    </w:p>
    <w:p w14:paraId="458C6585" w14:textId="33FF07B2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e</w:t>
      </w:r>
      <w:r w:rsidR="004C3CDF" w:rsidRPr="00C81072">
        <w:rPr>
          <w:rFonts w:eastAsia="Times New Roman"/>
          <w:color w:val="FF0000"/>
          <w:highlight w:val="yellow"/>
          <w:lang w:eastAsia="cs-CZ"/>
        </w:rPr>
        <w:t>-</w:t>
      </w:r>
      <w:r w:rsidRPr="00C81072">
        <w:rPr>
          <w:rFonts w:eastAsia="Times New Roman"/>
          <w:color w:val="FF0000"/>
          <w:highlight w:val="yellow"/>
          <w:lang w:eastAsia="cs-CZ"/>
        </w:rPr>
        <w:t>mail</w:t>
      </w:r>
    </w:p>
    <w:p w14:paraId="361F897E" w14:textId="77777777" w:rsidR="00560154" w:rsidRPr="00C8107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ISDS</w:t>
      </w:r>
    </w:p>
    <w:p w14:paraId="25CB6172" w14:textId="77777777" w:rsidR="00CC11A9" w:rsidRPr="00B80343" w:rsidRDefault="00CC11A9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právnická osoba</w:t>
      </w:r>
    </w:p>
    <w:p w14:paraId="2B988D17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6970AB" w14:textId="51FD26FC" w:rsidR="00CC11A9" w:rsidRPr="00B80343" w:rsidRDefault="009929D2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</w:t>
      </w:r>
      <w:r w:rsidR="00CC11A9" w:rsidRPr="00B80343">
        <w:rPr>
          <w:rFonts w:eastAsia="Times New Roman"/>
          <w:lang w:eastAsia="cs-CZ"/>
        </w:rPr>
        <w:t xml:space="preserve"> Příjemce je fyzická osoba nepodnikající</w:t>
      </w:r>
    </w:p>
    <w:p w14:paraId="66140445" w14:textId="77777777" w:rsidR="00CC11A9" w:rsidRPr="00C81072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proofErr w:type="spellStart"/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j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méno</w:t>
      </w:r>
      <w:r w:rsidRPr="00C81072"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C81072">
        <w:rPr>
          <w:rFonts w:eastAsia="Times New Roman"/>
          <w:b/>
          <w:bCs/>
          <w:color w:val="FF0000"/>
          <w:highlight w:val="yellow"/>
          <w:lang w:eastAsia="cs-CZ"/>
        </w:rPr>
        <w:t>příjmení</w:t>
      </w:r>
      <w:proofErr w:type="spellEnd"/>
    </w:p>
    <w:p w14:paraId="28F4B517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Datum narození:</w:t>
      </w:r>
      <w:r w:rsidRPr="00C81072">
        <w:rPr>
          <w:rFonts w:eastAsia="Times New Roman"/>
          <w:lang w:eastAsia="cs-CZ"/>
        </w:rPr>
        <w:tab/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datum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narození</w:t>
      </w:r>
      <w:proofErr w:type="spellEnd"/>
    </w:p>
    <w:p w14:paraId="4ED40E05" w14:textId="71E4BD95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trvalého pobytu:</w:t>
      </w:r>
      <w:r w:rsidRPr="00C81072">
        <w:rPr>
          <w:rFonts w:eastAsia="Times New Roman"/>
          <w:lang w:eastAsia="cs-CZ"/>
        </w:rPr>
        <w:tab/>
      </w:r>
      <w:r w:rsidR="008A238D">
        <w:rPr>
          <w:rFonts w:eastAsia="Times New Roman"/>
          <w:lang w:eastAsia="cs-CZ"/>
        </w:rPr>
        <w:t xml:space="preserve"> </w:t>
      </w:r>
      <w:proofErr w:type="spellStart"/>
      <w:r w:rsidRPr="00C81072">
        <w:rPr>
          <w:rFonts w:eastAsia="Times New Roman"/>
          <w:color w:val="FF0000"/>
          <w:highlight w:val="yellow"/>
          <w:lang w:eastAsia="cs-CZ"/>
        </w:rPr>
        <w:t>adresa</w:t>
      </w:r>
      <w:r w:rsidR="00560154" w:rsidRPr="00C81072">
        <w:rPr>
          <w:rFonts w:eastAsia="Times New Roman"/>
          <w:color w:val="FF0000"/>
          <w:highlight w:val="yellow"/>
          <w:lang w:eastAsia="cs-CZ"/>
        </w:rPr>
        <w:t>_</w:t>
      </w:r>
      <w:r w:rsidRPr="00C81072">
        <w:rPr>
          <w:rFonts w:eastAsia="Times New Roman"/>
          <w:color w:val="FF0000"/>
          <w:highlight w:val="yellow"/>
          <w:lang w:eastAsia="cs-CZ"/>
        </w:rPr>
        <w:t>bydliště</w:t>
      </w:r>
      <w:proofErr w:type="spellEnd"/>
    </w:p>
    <w:p w14:paraId="3419AE96" w14:textId="6F49E726" w:rsidR="008A238D" w:rsidRDefault="00CC11A9" w:rsidP="008A238D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color w:val="FF0000"/>
          <w:highlight w:val="yellow"/>
          <w:lang w:eastAsia="cs-CZ"/>
        </w:rPr>
        <w:tab/>
      </w:r>
      <w:r w:rsidR="005178F2" w:rsidRPr="00C81072">
        <w:rPr>
          <w:rFonts w:eastAsia="Times New Roman"/>
          <w:color w:val="FF0000"/>
          <w:highlight w:val="yellow"/>
          <w:lang w:eastAsia="cs-CZ"/>
        </w:rPr>
        <w:t>banka</w:t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662EDCA1" w14:textId="01359DE9" w:rsidR="005178F2" w:rsidRPr="00C81072" w:rsidRDefault="008A238D" w:rsidP="008D6FAC">
      <w:pPr>
        <w:tabs>
          <w:tab w:val="left" w:pos="2127"/>
        </w:tabs>
        <w:spacing w:after="0" w:line="240" w:lineRule="auto"/>
        <w:ind w:right="-57"/>
        <w:rPr>
          <w:rFonts w:eastAsia="Times New Roman"/>
          <w:highlight w:val="yellow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Č</w:t>
      </w:r>
      <w:r w:rsidR="005178F2" w:rsidRPr="00C81072">
        <w:rPr>
          <w:rFonts w:eastAsia="Times New Roman"/>
          <w:color w:val="FF0000"/>
          <w:highlight w:val="yellow"/>
          <w:lang w:eastAsia="cs-CZ"/>
        </w:rPr>
        <w:t>íslo účtu:</w:t>
      </w:r>
      <w:r w:rsidR="005178F2" w:rsidRPr="00C81072">
        <w:rPr>
          <w:rFonts w:eastAsia="Times New Roman"/>
          <w:color w:val="FF0000"/>
          <w:highlight w:val="yellow"/>
          <w:lang w:eastAsia="cs-CZ"/>
        </w:rPr>
        <w:tab/>
      </w:r>
      <w:proofErr w:type="spellStart"/>
      <w:r w:rsidR="005178F2" w:rsidRPr="00C81072">
        <w:rPr>
          <w:rFonts w:eastAsia="Times New Roman"/>
          <w:color w:val="FF0000"/>
          <w:highlight w:val="yellow"/>
          <w:lang w:eastAsia="cs-CZ"/>
        </w:rPr>
        <w:t>číslo_účtu</w:t>
      </w:r>
      <w:proofErr w:type="spellEnd"/>
      <w:r w:rsidR="005178F2" w:rsidRPr="00C8107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="005178F2" w:rsidRPr="00C81072">
        <w:rPr>
          <w:rFonts w:eastAsia="Times New Roman"/>
          <w:color w:val="FF0000"/>
          <w:highlight w:val="yellow"/>
          <w:lang w:eastAsia="cs-CZ"/>
        </w:rPr>
        <w:t>kód_banky</w:t>
      </w:r>
      <w:proofErr w:type="spellEnd"/>
    </w:p>
    <w:p w14:paraId="671DFFCE" w14:textId="45187402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e</w:t>
      </w:r>
      <w:r w:rsidR="00BA5EA2" w:rsidRPr="00C81072">
        <w:rPr>
          <w:rFonts w:eastAsia="Times New Roman"/>
          <w:color w:val="FF0000"/>
          <w:highlight w:val="yellow"/>
          <w:lang w:eastAsia="cs-CZ"/>
        </w:rPr>
        <w:t>-</w:t>
      </w:r>
      <w:r w:rsidRPr="00C81072">
        <w:rPr>
          <w:rFonts w:eastAsia="Times New Roman"/>
          <w:color w:val="FF0000"/>
          <w:highlight w:val="yellow"/>
          <w:lang w:eastAsia="cs-CZ"/>
        </w:rPr>
        <w:t>mail</w:t>
      </w:r>
    </w:p>
    <w:p w14:paraId="04EB7395" w14:textId="77777777" w:rsidR="00393659" w:rsidRPr="00C81072" w:rsidRDefault="00393659" w:rsidP="0039365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color w:val="FF0000"/>
          <w:highlight w:val="yellow"/>
          <w:lang w:eastAsia="cs-CZ"/>
        </w:rPr>
        <w:t>ISDS (pokud je zřízená)</w:t>
      </w:r>
    </w:p>
    <w:p w14:paraId="57BDC443" w14:textId="77777777" w:rsidR="00CC11A9" w:rsidRPr="00B80343" w:rsidRDefault="00CC11A9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fyzická osoba nepodnikající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229AAF8C" w14:textId="77777777" w:rsidR="00783492" w:rsidRDefault="00783492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2A3B2D56" w14:textId="65874E02" w:rsidR="00CC11A9" w:rsidRPr="00B80343" w:rsidRDefault="009929D2" w:rsidP="00CC11A9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</w:t>
      </w:r>
      <w:r w:rsidR="00CC11A9" w:rsidRPr="00B80343">
        <w:rPr>
          <w:rFonts w:eastAsia="Times New Roman"/>
          <w:lang w:eastAsia="cs-CZ"/>
        </w:rPr>
        <w:t xml:space="preserve"> Dotace z programu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Pr="00C81072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7777777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8D6FAC">
        <w:rPr>
          <w:b/>
          <w:color w:val="FF0000"/>
          <w:sz w:val="22"/>
          <w:szCs w:val="22"/>
          <w:highlight w:val="yellow"/>
        </w:rPr>
        <w:t>částka</w:t>
      </w:r>
      <w:r w:rsidRPr="008D6FAC">
        <w:rPr>
          <w:b/>
          <w:color w:val="FF0000"/>
          <w:sz w:val="22"/>
          <w:szCs w:val="22"/>
        </w:rPr>
        <w:t xml:space="preserve"> </w:t>
      </w:r>
      <w:r w:rsidRPr="008D6FAC">
        <w:rPr>
          <w:b/>
          <w:sz w:val="22"/>
          <w:szCs w:val="22"/>
        </w:rPr>
        <w:t>Kč</w:t>
      </w:r>
    </w:p>
    <w:p w14:paraId="7CF831B7" w14:textId="63B531B4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F858B5">
        <w:rPr>
          <w:color w:val="FF0000"/>
          <w:sz w:val="22"/>
          <w:szCs w:val="22"/>
          <w:highlight w:val="yellow"/>
        </w:rPr>
        <w:t>s</w:t>
      </w:r>
      <w:r w:rsidRPr="00C81072">
        <w:rPr>
          <w:color w:val="FF0000"/>
          <w:sz w:val="22"/>
          <w:szCs w:val="22"/>
          <w:highlight w:val="yellow"/>
        </w:rPr>
        <w:t>lovy</w:t>
      </w:r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3264FD30" w:rsidR="00CC11A9" w:rsidRPr="008A238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D12E52">
        <w:rPr>
          <w:color w:val="0D0D0D" w:themeColor="text1" w:themeTint="F2"/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7777777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393659" w:rsidRPr="008D6FAC">
        <w:rPr>
          <w:b/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1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4543805" w14:textId="44931C24" w:rsidR="008F0B23" w:rsidRPr="00B80343" w:rsidRDefault="008721B5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</w:t>
      </w:r>
      <w:r w:rsidR="008F0B23" w:rsidRPr="00B80343">
        <w:rPr>
          <w:rFonts w:eastAsia="Times New Roman"/>
          <w:lang w:eastAsia="cs-CZ"/>
        </w:rPr>
        <w:t xml:space="preserve"> Příjemce je právnická osoba vyjma obce nebo příspěvková organizace obce</w:t>
      </w: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do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7642CE82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právnická osoba vyjma obce nebo příspěvkové organizace obce</w:t>
      </w:r>
    </w:p>
    <w:p w14:paraId="7BF94237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46E34E3" w14:textId="47B78C06" w:rsidR="008F0B23" w:rsidRPr="00B80343" w:rsidRDefault="00A22E47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</w:t>
      </w:r>
      <w:r w:rsidR="008F0B23" w:rsidRPr="00B80343">
        <w:rPr>
          <w:rFonts w:eastAsia="Times New Roman"/>
          <w:lang w:eastAsia="cs-CZ"/>
        </w:rPr>
        <w:t xml:space="preserve"> Příjemce je obec</w:t>
      </w:r>
    </w:p>
    <w:p w14:paraId="32EFBA83" w14:textId="6FC86B86" w:rsidR="008F0B23" w:rsidRPr="00C8107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1BF2620A" w14:textId="77777777" w:rsidR="008F0B23" w:rsidRPr="00C81072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Arial Unicode MS"/>
          <w:lang w:eastAsia="cs-CZ"/>
        </w:rPr>
      </w:pPr>
      <w:r w:rsidRPr="00B80343">
        <w:rPr>
          <w:rFonts w:eastAsia="Times New Roman"/>
          <w:lang w:eastAsia="cs-CZ"/>
        </w:rPr>
        <w:t>Konec varianty – Příjemce je obec</w:t>
      </w:r>
    </w:p>
    <w:p w14:paraId="53522854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1E1FA61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Příjemce je fyzická osoba nepodnikající</w:t>
      </w:r>
    </w:p>
    <w:p w14:paraId="254F293E" w14:textId="085CF12C" w:rsidR="008F0B23" w:rsidRPr="00C81072" w:rsidRDefault="008F0B23" w:rsidP="003D6BBB">
      <w:pPr>
        <w:numPr>
          <w:ilvl w:val="0"/>
          <w:numId w:val="18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10 pracovních </w:t>
      </w:r>
      <w:r w:rsidRPr="00B93039">
        <w:rPr>
          <w:rFonts w:eastAsia="Arial Unicode MS"/>
          <w:lang w:eastAsia="cs-CZ"/>
        </w:rPr>
        <w:t>dnů ode dne, kdy došlo k zahájení insolvenčního řízení, nebo ke změně vlastnického</w:t>
      </w:r>
      <w:r w:rsidRPr="00C81072">
        <w:rPr>
          <w:rFonts w:eastAsia="Arial Unicode MS"/>
          <w:lang w:eastAsia="cs-CZ"/>
        </w:rPr>
        <w:t xml:space="preserve"> vztahu příjemce k</w:t>
      </w:r>
      <w:r w:rsidR="00031E45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věci, na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niž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se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68EDE65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ABA2DB" w14:textId="6EEDCC51" w:rsidR="008F0B23" w:rsidRPr="00C81072" w:rsidRDefault="008F0B23" w:rsidP="003D6BBB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 zahájení insolvenčního řízení nebo v případě změny vlastnického vztahu příjemce k věci, na níž se dotace poskytuje, je příjemce je povinen podat návrh na ukončení smlouvy do</w:t>
      </w:r>
      <w:r w:rsidR="008C6878" w:rsidRPr="00C81072">
        <w:rPr>
          <w:rFonts w:eastAsia="Arial Unicode MS"/>
          <w:lang w:eastAsia="cs-CZ"/>
        </w:rPr>
        <w:t> </w:t>
      </w:r>
      <w:r w:rsidRPr="00B93039">
        <w:rPr>
          <w:rFonts w:eastAsia="Arial Unicode MS"/>
          <w:color w:val="0D0D0D" w:themeColor="text1" w:themeTint="F2"/>
          <w:lang w:eastAsia="cs-CZ"/>
        </w:rPr>
        <w:t>10</w:t>
      </w:r>
      <w:r w:rsidR="008C6878" w:rsidRPr="00B93039">
        <w:rPr>
          <w:rFonts w:eastAsia="Arial Unicode MS"/>
          <w:color w:val="0D0D0D" w:themeColor="text1" w:themeTint="F2"/>
          <w:lang w:eastAsia="cs-CZ"/>
        </w:rPr>
        <w:t> </w:t>
      </w:r>
      <w:r w:rsidRPr="00B93039">
        <w:rPr>
          <w:rFonts w:eastAsia="Arial Unicode MS"/>
          <w:color w:val="0D0D0D" w:themeColor="text1" w:themeTint="F2"/>
          <w:lang w:eastAsia="cs-CZ"/>
        </w:rPr>
        <w:t>pracovních dnů, kdy došlo k zahájení insolvenčního řízení nebo změna vlastnického vztahu k věci, na níže se dotace poskytuje. Příjemce provede finanční vypořádání poskytnuté dotace, a</w:t>
      </w:r>
      <w:r w:rsidR="00A22E47" w:rsidRPr="00B93039">
        <w:rPr>
          <w:rFonts w:eastAsia="Arial Unicode MS"/>
          <w:color w:val="0D0D0D" w:themeColor="text1" w:themeTint="F2"/>
          <w:lang w:eastAsia="cs-CZ"/>
        </w:rPr>
        <w:t> </w:t>
      </w:r>
      <w:r w:rsidRPr="00B93039">
        <w:rPr>
          <w:rFonts w:eastAsia="Arial Unicode MS"/>
          <w:color w:val="0D0D0D" w:themeColor="text1" w:themeTint="F2"/>
          <w:lang w:eastAsia="cs-CZ"/>
        </w:rPr>
        <w:t>to</w:t>
      </w:r>
      <w:r w:rsidR="00A22E47" w:rsidRPr="00B93039">
        <w:rPr>
          <w:rFonts w:eastAsia="Arial Unicode MS"/>
          <w:color w:val="0D0D0D" w:themeColor="text1" w:themeTint="F2"/>
          <w:lang w:eastAsia="cs-CZ"/>
        </w:rPr>
        <w:t> </w:t>
      </w:r>
      <w:r w:rsidRPr="00B93039">
        <w:rPr>
          <w:rFonts w:eastAsia="Arial Unicode MS"/>
          <w:color w:val="0D0D0D" w:themeColor="text1" w:themeTint="F2"/>
          <w:lang w:eastAsia="cs-CZ"/>
        </w:rPr>
        <w:t>ke dni zahájení insolvenčního řízení nebo změně vlastnického vztahu k věci, na niž se dotace poskytuje</w:t>
      </w:r>
      <w:r w:rsidR="00F858B5" w:rsidRPr="00B93039">
        <w:rPr>
          <w:rFonts w:eastAsia="Arial Unicode MS"/>
          <w:color w:val="0D0D0D" w:themeColor="text1" w:themeTint="F2"/>
          <w:lang w:eastAsia="cs-CZ"/>
        </w:rPr>
        <w:t xml:space="preserve"> apod</w:t>
      </w:r>
      <w:r w:rsidRPr="00B93039">
        <w:rPr>
          <w:rFonts w:eastAsia="Arial Unicode MS"/>
          <w:color w:val="0D0D0D" w:themeColor="text1" w:themeTint="F2"/>
          <w:lang w:eastAsia="cs-CZ"/>
        </w:rPr>
        <w:t>.</w:t>
      </w:r>
    </w:p>
    <w:p w14:paraId="189364F5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fyzická osoba nepodnikající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C81072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B5065A0" w14:textId="7613A87F" w:rsidR="00EF57A1" w:rsidRPr="00B80343" w:rsidRDefault="00EF57A1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Varianta 1 – Listinná smlouva</w:t>
      </w:r>
    </w:p>
    <w:p w14:paraId="76FFDE12" w14:textId="6C9D897C" w:rsidR="008F0B23" w:rsidRPr="00B80343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852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Sub</w:t>
      </w:r>
      <w:r w:rsidRPr="00B80343">
        <w:rPr>
          <w:rFonts w:eastAsia="Times New Roman"/>
          <w:lang w:eastAsia="cs-CZ"/>
        </w:rPr>
        <w:t xml:space="preserve"> </w:t>
      </w:r>
      <w:r w:rsidR="008721B5" w:rsidRPr="00B80343">
        <w:rPr>
          <w:rFonts w:eastAsia="Times New Roman"/>
          <w:lang w:eastAsia="cs-CZ"/>
        </w:rPr>
        <w:t>Varianta –</w:t>
      </w:r>
      <w:r w:rsidR="008F0B23" w:rsidRPr="00B80343">
        <w:rPr>
          <w:rFonts w:eastAsia="Times New Roman"/>
          <w:lang w:eastAsia="cs-CZ"/>
        </w:rPr>
        <w:t xml:space="preserve"> Příjemce není zřízen zřizovatelem</w:t>
      </w:r>
    </w:p>
    <w:p w14:paraId="50F7475B" w14:textId="77777777" w:rsidR="008F0B23" w:rsidRPr="00C81072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Smlouva je vyhotovena ve </w:t>
      </w:r>
      <w:r w:rsidRPr="00C81072">
        <w:rPr>
          <w:rFonts w:eastAsia="Times New Roman"/>
          <w:color w:val="FF0000"/>
          <w:highlight w:val="yellow"/>
          <w:lang w:eastAsia="cs-CZ"/>
        </w:rPr>
        <w:t>3</w:t>
      </w:r>
      <w:r w:rsidRPr="00C81072">
        <w:rPr>
          <w:rFonts w:eastAsia="Times New Roman"/>
          <w:color w:val="FF0000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vyhotoveních, z nichž </w:t>
      </w:r>
      <w:r w:rsidRPr="00C81072">
        <w:rPr>
          <w:rFonts w:eastAsia="Times New Roman"/>
          <w:color w:val="FF0000"/>
          <w:highlight w:val="yellow"/>
          <w:lang w:eastAsia="cs-CZ"/>
        </w:rPr>
        <w:t>2</w:t>
      </w:r>
      <w:r w:rsidRPr="00C81072">
        <w:rPr>
          <w:rFonts w:eastAsia="Times New Roman"/>
          <w:color w:val="FF0000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obdrží poskytovatel a </w:t>
      </w:r>
      <w:r w:rsidRPr="00C81072">
        <w:rPr>
          <w:rFonts w:eastAsia="Times New Roman"/>
          <w:color w:val="FF0000"/>
          <w:highlight w:val="yellow"/>
          <w:lang w:eastAsia="cs-CZ"/>
        </w:rPr>
        <w:t>1</w:t>
      </w:r>
      <w:r w:rsidRPr="00C81072">
        <w:rPr>
          <w:rFonts w:eastAsia="Times New Roman"/>
          <w:color w:val="FF0000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>příjemce.</w:t>
      </w:r>
    </w:p>
    <w:p w14:paraId="397960C6" w14:textId="5BDAA4E2" w:rsidR="008F0B23" w:rsidRPr="00B80343" w:rsidRDefault="008F0B23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852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 xml:space="preserve">Konec </w:t>
      </w:r>
      <w:r w:rsidR="00EF57A1" w:rsidRPr="00B93039">
        <w:rPr>
          <w:rFonts w:eastAsia="Times New Roman"/>
          <w:lang w:eastAsia="cs-CZ"/>
        </w:rPr>
        <w:t>Sub</w:t>
      </w:r>
      <w:r w:rsidR="00EF57A1" w:rsidRPr="00B80343">
        <w:rPr>
          <w:rFonts w:eastAsia="Times New Roman"/>
          <w:lang w:eastAsia="cs-CZ"/>
        </w:rPr>
        <w:t xml:space="preserve"> </w:t>
      </w:r>
      <w:r w:rsidRPr="00B80343">
        <w:rPr>
          <w:rFonts w:eastAsia="Times New Roman"/>
          <w:lang w:eastAsia="cs-CZ"/>
        </w:rPr>
        <w:t>varianty – Příjemce není zřízen zřizovatelem</w:t>
      </w:r>
    </w:p>
    <w:p w14:paraId="698E54AB" w14:textId="3F376776" w:rsidR="00295B0C" w:rsidRPr="00B80343" w:rsidRDefault="00295B0C" w:rsidP="00B93039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Konec varianty 1 – Listinná smlouva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60B4054" w14:textId="55F6A9AE" w:rsidR="00EF57A1" w:rsidRPr="00B93039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Varianta – Elektronická smlouva</w:t>
      </w:r>
    </w:p>
    <w:p w14:paraId="68AFA09E" w14:textId="0CC82155" w:rsidR="00EF57A1" w:rsidRPr="00B93039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Smlouva je vyhotovena v elektronické podobě.</w:t>
      </w:r>
    </w:p>
    <w:p w14:paraId="34B1BFE4" w14:textId="5A7DD41B" w:rsidR="00EF57A1" w:rsidRPr="00B80343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 xml:space="preserve">Konec varianty – </w:t>
      </w:r>
      <w:r w:rsidR="00800E6F" w:rsidRPr="00B93039">
        <w:rPr>
          <w:rFonts w:eastAsia="Times New Roman"/>
          <w:lang w:eastAsia="cs-CZ"/>
        </w:rPr>
        <w:t>Elektronická smlouva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B59F3E" w14:textId="74CD1D67" w:rsidR="00BD446B" w:rsidRPr="00B80343" w:rsidRDefault="00BD446B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Hodnota smlouvy je do 50.000 Kč včetně</w:t>
      </w:r>
    </w:p>
    <w:p w14:paraId="59AAD6CD" w14:textId="021A4AD6" w:rsidR="008F0B23" w:rsidRPr="00C81072" w:rsidRDefault="008F0B23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Smlouva nabývá platnosti </w:t>
      </w:r>
      <w:r w:rsidR="00BD446B" w:rsidRPr="00C81072">
        <w:rPr>
          <w:rFonts w:eastAsia="Times New Roman"/>
          <w:lang w:eastAsia="cs-CZ"/>
        </w:rPr>
        <w:t xml:space="preserve">a účinnosti </w:t>
      </w:r>
      <w:r w:rsidRPr="00C81072">
        <w:rPr>
          <w:rFonts w:eastAsia="Times New Roman"/>
          <w:lang w:eastAsia="cs-CZ"/>
        </w:rPr>
        <w:t>dnem podpisu smluvních stran</w:t>
      </w:r>
      <w:r w:rsidR="00BD446B" w:rsidRPr="00C81072">
        <w:rPr>
          <w:rFonts w:eastAsia="Times New Roman"/>
          <w:lang w:eastAsia="cs-CZ"/>
        </w:rPr>
        <w:t>.</w:t>
      </w:r>
    </w:p>
    <w:p w14:paraId="09FF690B" w14:textId="77777777" w:rsidR="008F0B23" w:rsidRPr="00B80343" w:rsidRDefault="00BD446B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Hodnota smlouvy je do 50.000 Kč včetně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00A2B9B" w14:textId="3DED6441" w:rsidR="00BD446B" w:rsidRPr="00B80343" w:rsidRDefault="001817D7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Hodnota smlouvy je nad 50.000 Kč</w:t>
      </w:r>
      <w:r w:rsidR="009B4958" w:rsidRPr="00B80343">
        <w:rPr>
          <w:rFonts w:eastAsia="Times New Roman"/>
          <w:lang w:eastAsia="cs-CZ"/>
        </w:rPr>
        <w:t xml:space="preserve"> </w:t>
      </w:r>
      <w:r w:rsidR="009B4958" w:rsidRPr="00B93039">
        <w:rPr>
          <w:rFonts w:eastAsia="Times New Roman"/>
          <w:lang w:eastAsia="cs-CZ"/>
        </w:rPr>
        <w:t>a v registru smluv se uveřejňuje povinně</w:t>
      </w:r>
    </w:p>
    <w:p w14:paraId="3137B014" w14:textId="2EEDCB5E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A238D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010E7B72" w14:textId="215B9F0C" w:rsidR="000C0B7A" w:rsidRPr="00B80343" w:rsidRDefault="000C0B7A" w:rsidP="009B495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t>Konec varianty – Hodnota smlouvy je nad 50.000 Kč</w:t>
      </w:r>
      <w:r w:rsidR="009B4958" w:rsidRPr="00E120CB">
        <w:rPr>
          <w:rFonts w:eastAsia="Times New Roman"/>
          <w:lang w:eastAsia="cs-CZ"/>
        </w:rPr>
        <w:t xml:space="preserve"> a v registru smluv se uveřejňuje povinně</w:t>
      </w:r>
    </w:p>
    <w:p w14:paraId="406AAF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7B662D" w14:textId="276ADC93" w:rsidR="009B4958" w:rsidRPr="00B80343" w:rsidRDefault="009B4958" w:rsidP="009B495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lastRenderedPageBreak/>
        <w:t>Varianta – Hodnota smlouvy je nad 50.000 Kč a v registru smluv se uveřejňuje nepovinně</w:t>
      </w:r>
    </w:p>
    <w:p w14:paraId="7974ADF7" w14:textId="504DD959" w:rsidR="009B4958" w:rsidRPr="00E120CB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t>Smlouva nabývá platnosti a účinnosti dnem podpisu smluvních stran. Smluvní strany se dohodly, že zveřejnění smlouvy v registru smluv provede poskytovatel. Kontakt na doručení oznámení o 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68677C81" w14:textId="5C50C897" w:rsidR="009B4958" w:rsidRPr="00B80343" w:rsidRDefault="009B4958" w:rsidP="009B495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t>Konec varianty – Hodnota smlouvy je nad 50.000 Kč a v registru smluv se uveřejňuje nepovinně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97DFB34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Pr="00C81072">
        <w:rPr>
          <w:rFonts w:eastAsia="Times New Roman"/>
          <w:color w:val="FF0000"/>
          <w:highlight w:val="yellow"/>
          <w:lang w:eastAsia="cs-CZ"/>
        </w:rPr>
        <w:t>usnesení</w:t>
      </w:r>
      <w:r w:rsidRPr="00C81072">
        <w:rPr>
          <w:rFonts w:eastAsia="Times New Roman"/>
          <w:highlight w:val="yellow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Pr="00C81072">
        <w:rPr>
          <w:rFonts w:eastAsia="Times New Roman"/>
          <w:color w:val="FF0000"/>
          <w:highlight w:val="yellow"/>
          <w:lang w:eastAsia="cs-CZ"/>
        </w:rPr>
        <w:t>datum</w:t>
      </w:r>
      <w:r w:rsidRPr="00C81072">
        <w:rPr>
          <w:rFonts w:eastAsia="Times New Roman"/>
          <w:lang w:eastAsia="cs-CZ"/>
        </w:rPr>
        <w:t>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C81072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</w:tbl>
    <w:p w14:paraId="6289E304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C81072" w:rsidRPr="00C81072" w14:paraId="16D7887C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58D79FAF" w:rsidR="008F0B23" w:rsidRPr="00BE28E6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D6E577E" w14:textId="5514D925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příjemce</w:t>
            </w:r>
          </w:p>
          <w:p w14:paraId="37B590E0" w14:textId="4B7595EB" w:rsidR="008F0B23" w:rsidRPr="00C81072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proofErr w:type="spellStart"/>
            <w:r w:rsidRPr="00C81072"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C81072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 w:rsidRPr="00C81072"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C81072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 w:rsidRPr="00C81072"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C81072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proofErr w:type="spellEnd"/>
          </w:p>
          <w:p w14:paraId="4B83B585" w14:textId="1BDB37F6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659BB65D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právnická osoba</w:t>
      </w:r>
    </w:p>
    <w:p w14:paraId="5073B2CC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19F0B3D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Varianta – Příjemce je fyzická osoba nepodnikající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C81072" w:rsidRPr="00C81072" w14:paraId="359E2F65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D7ECF71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4E9094E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B16BFD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2C97D8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E1A49F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1C5FCB7" w14:textId="53B2484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597535E9" w14:textId="031A46D3" w:rsidR="008F0B23" w:rsidRPr="00BE28E6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00A216CC" w14:textId="43FE91D6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</w:tcPr>
          <w:p w14:paraId="655139D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824F3F9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CB0A153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F29CF6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05C17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57C35AA2" w14:textId="125ABDF6" w:rsidR="008A238D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příjemce</w:t>
            </w:r>
          </w:p>
          <w:p w14:paraId="11DBA410" w14:textId="798AAAB2" w:rsidR="008F0B23" w:rsidRPr="00C81072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proofErr w:type="spellStart"/>
            <w:r w:rsidRPr="00C81072">
              <w:rPr>
                <w:rFonts w:eastAsia="Times New Roman"/>
                <w:color w:val="FF0000"/>
                <w:highlight w:val="yellow"/>
                <w:lang w:eastAsia="cs-CZ"/>
              </w:rPr>
              <w:t>j</w:t>
            </w:r>
            <w:r w:rsidR="008F0B23" w:rsidRPr="00C81072">
              <w:rPr>
                <w:rFonts w:eastAsia="Times New Roman"/>
                <w:color w:val="FF0000"/>
                <w:highlight w:val="yellow"/>
                <w:lang w:eastAsia="cs-CZ"/>
              </w:rPr>
              <w:t>méno</w:t>
            </w:r>
            <w:r w:rsidRPr="00C81072"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C81072">
              <w:rPr>
                <w:rFonts w:eastAsia="Times New Roman"/>
                <w:color w:val="FF0000"/>
                <w:highlight w:val="yellow"/>
                <w:lang w:eastAsia="cs-CZ"/>
              </w:rPr>
              <w:t>příjmení</w:t>
            </w:r>
            <w:proofErr w:type="spellEnd"/>
          </w:p>
          <w:p w14:paraId="3231A546" w14:textId="182DA4CC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08CFBAD" w14:textId="77777777" w:rsidR="008F0B23" w:rsidRPr="00B80343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>Konec varianty – Příjemce je fyzická osoba nepodnikající</w:t>
      </w:r>
    </w:p>
    <w:p w14:paraId="1F884065" w14:textId="6717B973" w:rsidR="00300D1B" w:rsidRPr="00C81072" w:rsidRDefault="00300D1B" w:rsidP="00E120CB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4E11"/>
    <w:rsid w:val="0029215C"/>
    <w:rsid w:val="00295B0C"/>
    <w:rsid w:val="002B3F52"/>
    <w:rsid w:val="002B67D8"/>
    <w:rsid w:val="002C3670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33F7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E120CB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383497-F727-4B15-B7BF-96918B04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2024-06-03T13:18:00Z</dcterms:created>
  <dcterms:modified xsi:type="dcterms:W3CDTF">2024-06-03T13:18:00Z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