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6B71A4">
        <w:rPr>
          <w:b/>
        </w:rPr>
        <w:t>2</w:t>
      </w:r>
      <w:r w:rsidR="007719FD">
        <w:rPr>
          <w:b/>
        </w:rPr>
        <w:t>2</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2E6069">
        <w:t>1</w:t>
      </w:r>
      <w:r w:rsidR="001B5F58">
        <w:t>0</w:t>
      </w:r>
      <w:r w:rsidR="00AF7496">
        <w:t>.0</w:t>
      </w:r>
      <w:r w:rsidR="001B5F58">
        <w:t>8</w:t>
      </w:r>
      <w:r w:rsidR="008C3809">
        <w:t>.201</w:t>
      </w:r>
      <w:r w:rsidR="00964A50">
        <w:t>6</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AF7496">
        <w:rPr>
          <w:b w:val="0"/>
        </w:rPr>
        <w:t>Luboš Pokorný,</w:t>
      </w:r>
      <w:r w:rsidR="00AF7496" w:rsidRPr="006A2134">
        <w:rPr>
          <w:b w:val="0"/>
        </w:rPr>
        <w:t xml:space="preserve"> </w:t>
      </w:r>
      <w:r w:rsidR="001B5F58">
        <w:rPr>
          <w:b w:val="0"/>
        </w:rPr>
        <w:t>I</w:t>
      </w:r>
      <w:r w:rsidR="00E609CD" w:rsidRPr="006A2134">
        <w:rPr>
          <w:b w:val="0"/>
        </w:rPr>
        <w:t xml:space="preserve">ngeborg Štiková, </w:t>
      </w:r>
      <w:r w:rsidR="00964A50" w:rsidRPr="006A2134">
        <w:rPr>
          <w:b w:val="0"/>
        </w:rPr>
        <w:t>Mgr. Petr Zahradníček</w:t>
      </w:r>
      <w:r w:rsidR="001B5F58">
        <w:rPr>
          <w:b w:val="0"/>
        </w:rPr>
        <w:t xml:space="preserve">, </w:t>
      </w:r>
      <w:r w:rsidR="00964A50" w:rsidRPr="006A2134">
        <w:rPr>
          <w:b w:val="0"/>
        </w:rPr>
        <w:t>František Jurčák</w:t>
      </w:r>
      <w:r w:rsidR="00AF7496">
        <w:rPr>
          <w:b w:val="0"/>
        </w:rPr>
        <w:t>,</w:t>
      </w:r>
      <w:r w:rsidR="00964A50" w:rsidRPr="00964A50">
        <w:rPr>
          <w:b w:val="0"/>
        </w:rPr>
        <w:t xml:space="preserve"> </w:t>
      </w:r>
      <w:r w:rsidR="001B5F58">
        <w:rPr>
          <w:b w:val="0"/>
        </w:rPr>
        <w:br/>
        <w:t>I</w:t>
      </w:r>
      <w:r w:rsidR="002E6069" w:rsidRPr="006A2134">
        <w:rPr>
          <w:b w:val="0"/>
        </w:rPr>
        <w:t>ng. Vojtěch Plachý</w:t>
      </w:r>
      <w:r w:rsidR="002E6069">
        <w:rPr>
          <w:b w:val="0"/>
        </w:rPr>
        <w:t>,</w:t>
      </w:r>
      <w:r w:rsidR="002E6069" w:rsidRPr="002E6069">
        <w:rPr>
          <w:b w:val="0"/>
        </w:rPr>
        <w:t xml:space="preserve"> </w:t>
      </w:r>
      <w:r w:rsidR="002E6069" w:rsidRPr="006A2134">
        <w:rPr>
          <w:b w:val="0"/>
        </w:rPr>
        <w:t>Ing. Stanislav Dušek</w:t>
      </w:r>
      <w:r w:rsidR="001B5F58">
        <w:rPr>
          <w:b w:val="0"/>
        </w:rPr>
        <w:t>,</w:t>
      </w:r>
      <w:r w:rsidR="001B5F58" w:rsidRPr="001B5F58">
        <w:rPr>
          <w:b w:val="0"/>
        </w:rPr>
        <w:t xml:space="preserve"> </w:t>
      </w:r>
      <w:r w:rsidR="001B5F58">
        <w:rPr>
          <w:b w:val="0"/>
        </w:rPr>
        <w:t>Ing.</w:t>
      </w:r>
      <w:r w:rsidR="001B5F58">
        <w:rPr>
          <w:b w:val="0"/>
          <w:bCs w:val="0"/>
        </w:rPr>
        <w:t xml:space="preserve"> Tibor Dobrovolný</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1B5F58" w:rsidRPr="006A2134">
        <w:rPr>
          <w:b w:val="0"/>
        </w:rPr>
        <w:t>Anna Bozděchová</w:t>
      </w:r>
      <w:r w:rsidR="001B5F58">
        <w:rPr>
          <w:b w:val="0"/>
        </w:rPr>
        <w:t>,</w:t>
      </w:r>
      <w:r w:rsidR="001B5F58" w:rsidRPr="001B5F58">
        <w:rPr>
          <w:b w:val="0"/>
        </w:rPr>
        <w:t xml:space="preserve"> </w:t>
      </w:r>
      <w:r w:rsidR="001B5F58" w:rsidRPr="006A2134">
        <w:rPr>
          <w:b w:val="0"/>
        </w:rPr>
        <w:t>Jaromír Kuttner</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2E6069" w:rsidRPr="006A2134">
        <w:rPr>
          <w:b w:val="0"/>
        </w:rPr>
        <w:t>Ing. Drahomíra Stefanovičová,</w:t>
      </w:r>
      <w:r w:rsidR="002E6069" w:rsidRPr="006A2134">
        <w:rPr>
          <w:b w:val="0"/>
          <w:snapToGrid w:val="0"/>
        </w:rPr>
        <w:t xml:space="preserve"> vedoucí odboru správa majetku</w:t>
      </w:r>
      <w:r w:rsidR="002E6069">
        <w:rPr>
          <w:b w:val="0"/>
          <w:snapToGrid w:val="0"/>
        </w:rPr>
        <w:t>,</w:t>
      </w:r>
      <w:r w:rsidR="002E6069" w:rsidRPr="006A2134">
        <w:rPr>
          <w:b w:val="0"/>
        </w:rPr>
        <w:t xml:space="preserve"> </w:t>
      </w:r>
      <w:r w:rsidR="00723F33">
        <w:rPr>
          <w:b w:val="0"/>
        </w:rPr>
        <w:t xml:space="preserve">Anna </w:t>
      </w:r>
      <w:r w:rsidR="001B5F58">
        <w:rPr>
          <w:b w:val="0"/>
        </w:rPr>
        <w:t>Sedláčková</w:t>
      </w:r>
      <w:r w:rsidR="00723F33">
        <w:rPr>
          <w:b w:val="0"/>
        </w:rPr>
        <w:t xml:space="preserve">, Milada Dudková,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1B5F58">
        <w:rPr>
          <w:b w:val="0"/>
          <w:bCs w:val="0"/>
        </w:rPr>
        <w:t>6</w:t>
      </w:r>
      <w:r w:rsidR="00821F29" w:rsidRPr="002A72EF">
        <w:rPr>
          <w:b w:val="0"/>
          <w:bCs w:val="0"/>
        </w:rPr>
        <w:t>:</w:t>
      </w:r>
      <w:r w:rsidR="001B5F58">
        <w:rPr>
          <w:b w:val="0"/>
          <w:bCs w:val="0"/>
        </w:rPr>
        <w:t>0</w:t>
      </w:r>
      <w:r w:rsidR="00A90C98">
        <w:rPr>
          <w:b w:val="0"/>
          <w:bCs w:val="0"/>
        </w:rPr>
        <w:t>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AF7496">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5746FD" w:rsidRDefault="00B837BC" w:rsidP="007C7EF2">
      <w:pPr>
        <w:pStyle w:val="Zkladntext"/>
        <w:jc w:val="both"/>
        <w:rPr>
          <w:b w:val="0"/>
          <w:bCs w:val="0"/>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Prodej nemovité věci z majetku Karlovarského kraje do majetku fyzické osoby – část pozemku p.č. 210/2 v k.ú. Loket</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Prodej nemovité věci z majetku Karlovarského kraje do majetku společnosti CHEVAK Cheb, a.s. – část pozemku p.p.č. 2441/6 v k.ú. Cheb</w:t>
      </w:r>
    </w:p>
    <w:p w:rsidR="007B2AF2" w:rsidRPr="007B2AF2" w:rsidRDefault="007B2AF2" w:rsidP="007B2AF2">
      <w:pPr>
        <w:pStyle w:val="Zkladntext3"/>
        <w:ind w:left="94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Prodej nemovitých věcí v majetku Karlovarského kraje, do majetku fyzické osoby – pozemek p.č. 181/1, jehož součástí je stavba č.p. 177, pozemek p.č. 180/1, vše v k.ú. Královské Poříčí</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Prodej nemovité věci v majetku Karlovarského kraje, do majetku fyzické osoby – část pozemku p.č. 386 v k.ú. Sokolov</w:t>
      </w:r>
    </w:p>
    <w:p w:rsidR="007B2AF2" w:rsidRPr="007B2AF2" w:rsidRDefault="007B2AF2" w:rsidP="007B2AF2">
      <w:pPr>
        <w:pStyle w:val="Zkladntext3"/>
        <w:ind w:left="568"/>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nemovité věci z vlastnictví fyzických osob do vlastnictví Karlovarského kraje – část pozemku p.p.č. 76/6 v k.ú. Bernov</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nemovité věci z vlastnictví fyzické osoby do vlastnictví Karlovarského kraje – část pozemku p.p.č. 76/3 v k.ú. Bernov</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lastRenderedPageBreak/>
        <w:t>Úplatné nabytí nemovité věci z vlastnictví fyzické osoby do vlastnictví Karlovarského kraje – část pozemku p.p.č. 76/4 v k.ú. Bernov</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nemovité věci z vlastnictví fyzické osoby do vlastnictví Karlovarského kraje – část pozemku p.p.č. 76/5 v k.ú. Bernov</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nemovitých věcí z vlastnictví společnosti TEREA Cheb s.r.o., do vlastnictví Karlovarského kraje – pozemky p.p.č. 2929/8, 2929/7 a 3052/23 v k.ú. Cheb</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nemovitých věcí z vlastnictví fyzické osoby do vlastnictví Karlovarského kraje – pozemky p.p.č. 126/13 a p.p.č. 634 v k.ú. Valy u Mariánských Lázní</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nemovitých věcí z vlastnictví TJ Slavoj Kynšperk nad Ohří, z.s., do vlastnictví Karlovarského kraje – pozemky p.č. 1321 a 1364/6 v k.ú. Kynšperk nad Ohří</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Úplatné nabytí nemovité věci z vlastnictví společnosti Údržba silnic Karlovarského kraje, a.s.,  do vlastnictví Karlovarského kraje – pozemek p.č. 4126/12 v k.ú. Sokolov</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nemovitých věcí z majetku Karlovarského kraje do majetku města Ostrov - části pozemků p.p.č. 2502/22 a p.p.č. 2582/1 v k.ú. Ostrov nad Ohří</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nemovité věci z majetku Karlovarského kraje do majetku města Sokolov - část pozemku p.č. 3969/18 v k.ú. Sokolov</w:t>
      </w:r>
    </w:p>
    <w:p w:rsidR="007B2AF2" w:rsidRPr="007B2AF2" w:rsidRDefault="007B2AF2" w:rsidP="007B2AF2">
      <w:pPr>
        <w:pStyle w:val="Odstavecseseznamem"/>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nemovitých věcí z majetku Karlovarského kraje do majetku obce Nová Ves - pozemky p.p.č. 435/3, 1455 a 1512/31 v k.ú. Louka u Mariánských Lázní včetně části stavby silnice č. III/21017, součástí a příslušenství</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nemovité věci z majetku Karlovarského kraje do majetku fyzické osoby - část pozemku p.p.č. 472/3 v k.ú. Hroznětín</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nemovitých věcí z majetku Karlovarského kraje do majetku města Hroznětín - části staveb silnic č. III/22136, II/221, III/2204, III/22129 včetně pozemků v k.ú. Hroznětín</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pozemků p.p.č. 2688/20, 2688/21, 2688/22, 2688/18, 3003/14, 3003/16 a 3052/34 v k.ú. Cheb z majetku Karlovarského kraje do majetku města Cheb a bezúplatné nabytí pozemků p.p.č. 1548/66, 2929/5, 3009/13, 3009/14, 3009/15, 3009/16, 3009/17, 3045/4, 3048/2, 3052/37, 3052/38 v k.ú. Cheb z majetku města Cheb do majetku Karlovarského kraje</w:t>
      </w:r>
    </w:p>
    <w:p w:rsidR="007B2AF2" w:rsidRPr="007B2AF2" w:rsidRDefault="007B2AF2" w:rsidP="007B2AF2">
      <w:pPr>
        <w:pStyle w:val="Zkladntext3"/>
        <w:ind w:left="94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pozemků v k.ú. Dolní Dvory, Dřenice u Chebu z majetku Karlovarského kraje do majetku města Cheb a bezúplatné nabytí pozemků v k.ú. Cheb, Dolní Dvory, Dřenice u Chebu z majetku města Cheb do majetku Karlovarského kraje</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Bezúplatný převod pozemků v k.ú. Cheb z majetku Karlovarského kraje do majetku města Cheb a bezúplatné nabytí pozemků v k.ú. Cheb a v k.ú. Háje u Chebu z majetku města Cheb do majetku Karlovarského kraje</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lastRenderedPageBreak/>
        <w:t>Bezúplatné nabytí nemovitých věcí z vlastnictví města Hroznětín do vlastnictví Karlovarského kraje – pozemky v k.ú. Bystřice u Hroznětína a k.ú. Hroznětín</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Směna nemovitých věcí v k.ú. Bochov ve vlastnictví Karlovarského kraje s nemovitými věcmi v k.ú. Cheb a Sokolov ve vlastnictví Údržby silnic Karlovarského kraje, a.s</w:t>
      </w:r>
      <w:r w:rsidR="00B54D45">
        <w:rPr>
          <w:sz w:val="24"/>
          <w:szCs w:val="24"/>
        </w:rPr>
        <w:t>.</w:t>
      </w:r>
    </w:p>
    <w:p w:rsidR="007B2AF2" w:rsidRPr="007B2AF2" w:rsidRDefault="007B2AF2" w:rsidP="007B2AF2">
      <w:pPr>
        <w:pStyle w:val="Zkladntext3"/>
        <w:ind w:left="94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sz w:val="24"/>
          <w:szCs w:val="24"/>
        </w:rPr>
      </w:pPr>
      <w:r w:rsidRPr="007B2AF2">
        <w:rPr>
          <w:sz w:val="24"/>
          <w:szCs w:val="24"/>
        </w:rPr>
        <w:t>Smlouva o uzavření budoucí smlouvy darovací - Záměr budoucího bezúplatného převodu nemovité věci z majetku Karlovarského kraje do majetku města Kraslice - část pozemku p.p.č. 6558/1 včetně součástí a příslušenství v k.ú. Kraslice</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Zřízení služebností na základě žádostí třetích osob v souvislosti s ukládáním inženýrských sítí do silničních pozemků v majetku Karlovarského kraje</w:t>
      </w:r>
    </w:p>
    <w:p w:rsidR="007B2AF2" w:rsidRPr="007B2AF2" w:rsidRDefault="007B2AF2" w:rsidP="007B2AF2">
      <w:pPr>
        <w:pStyle w:val="Odstavecseseznamem"/>
        <w:rPr>
          <w:b/>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Dohoda o ukončení smlouvy o zřízení služebnosti inženýrské sítě - Zřízení služebnosti inženýrské sítě k silnici č. II/220, pozemek p.p.č. 1472/1 v k.ú. Stará Role</w:t>
      </w:r>
    </w:p>
    <w:p w:rsidR="007B2AF2" w:rsidRPr="007B2AF2" w:rsidRDefault="007B2AF2" w:rsidP="007B2AF2">
      <w:pPr>
        <w:pStyle w:val="Zkladntext3"/>
        <w:ind w:left="94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Likvidace movitého majetku ve správě příspěvkových organizací Karlovarského kraje</w:t>
      </w:r>
    </w:p>
    <w:p w:rsidR="007B2AF2" w:rsidRPr="007B2AF2" w:rsidRDefault="007B2AF2" w:rsidP="007B2AF2">
      <w:pPr>
        <w:pStyle w:val="Zkladntext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Schválení dohody o zrušení předkupního práva Karlovarského kraje k pozemku st.p.č. 4/2, jehož součástí je stavba bez čp/če a pozemku st.p.č. 4/3, jehož součástí je stavba č.p. 27, vše v k.ú. Abertamy</w:t>
      </w:r>
    </w:p>
    <w:p w:rsidR="007B2AF2" w:rsidRPr="007B2AF2" w:rsidRDefault="007B2AF2" w:rsidP="007B2AF2">
      <w:pPr>
        <w:pStyle w:val="Zkladntext3"/>
        <w:ind w:left="943"/>
        <w:jc w:val="both"/>
        <w:rPr>
          <w:b/>
          <w:sz w:val="24"/>
          <w:szCs w:val="24"/>
        </w:rPr>
      </w:pPr>
    </w:p>
    <w:p w:rsidR="007B2AF2" w:rsidRPr="007B2AF2" w:rsidRDefault="007B2AF2" w:rsidP="007B2AF2">
      <w:pPr>
        <w:pStyle w:val="Zkladntext3"/>
        <w:numPr>
          <w:ilvl w:val="0"/>
          <w:numId w:val="2"/>
        </w:numPr>
        <w:tabs>
          <w:tab w:val="clear" w:pos="735"/>
          <w:tab w:val="num" w:pos="943"/>
        </w:tabs>
        <w:spacing w:after="0"/>
        <w:ind w:left="943"/>
        <w:jc w:val="both"/>
        <w:rPr>
          <w:b/>
          <w:sz w:val="24"/>
          <w:szCs w:val="24"/>
        </w:rPr>
      </w:pPr>
      <w:r w:rsidRPr="007B2AF2">
        <w:rPr>
          <w:sz w:val="24"/>
          <w:szCs w:val="24"/>
        </w:rPr>
        <w:t>Smlouva o zřízení služebnosti opory cizí stavby – týkající se propojení objektu Centrálního registru nemocnice v Sokolově s budovou Karlovarské krajské nemocnice, a.s. – Nemocnice Sokolov</w:t>
      </w:r>
    </w:p>
    <w:p w:rsidR="001D1140" w:rsidRPr="007B2AF2" w:rsidRDefault="001D1140" w:rsidP="001D1140">
      <w:pPr>
        <w:pStyle w:val="Odstavecseseznamem"/>
        <w:rPr>
          <w:b/>
        </w:rPr>
      </w:pPr>
    </w:p>
    <w:p w:rsidR="001D1140" w:rsidRPr="007B2AF2" w:rsidRDefault="001D1140" w:rsidP="001D1140">
      <w:pPr>
        <w:pStyle w:val="Zkladntext3"/>
        <w:numPr>
          <w:ilvl w:val="0"/>
          <w:numId w:val="2"/>
        </w:numPr>
        <w:tabs>
          <w:tab w:val="clear" w:pos="735"/>
          <w:tab w:val="num" w:pos="943"/>
        </w:tabs>
        <w:spacing w:after="0"/>
        <w:ind w:left="943"/>
        <w:jc w:val="both"/>
        <w:rPr>
          <w:sz w:val="24"/>
          <w:szCs w:val="24"/>
        </w:rPr>
      </w:pPr>
      <w:r w:rsidRPr="007B2AF2">
        <w:rPr>
          <w:sz w:val="24"/>
          <w:szCs w:val="24"/>
        </w:rPr>
        <w:t>Různé</w:t>
      </w:r>
    </w:p>
    <w:p w:rsidR="005746FD" w:rsidRPr="005746FD" w:rsidRDefault="005746FD" w:rsidP="00AF7496">
      <w:pPr>
        <w:pStyle w:val="Zkladntext3"/>
        <w:spacing w:after="0"/>
        <w:ind w:left="943"/>
        <w:jc w:val="both"/>
        <w:rPr>
          <w:b/>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2082D">
            <w:pPr>
              <w:jc w:val="both"/>
            </w:pPr>
            <w:r w:rsidRPr="000F6F3D">
              <w:t xml:space="preserve"> </w:t>
            </w:r>
            <w:r w:rsidR="0072082D">
              <w:t>7</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F16F20" w:rsidRPr="002A323B" w:rsidRDefault="00F16F20" w:rsidP="0071069D">
      <w:pPr>
        <w:pStyle w:val="Textvbloku"/>
        <w:ind w:left="0" w:right="-1"/>
        <w:jc w:val="right"/>
        <w:rPr>
          <w:b/>
        </w:rPr>
      </w:pPr>
    </w:p>
    <w:p w:rsidR="000A246F" w:rsidRPr="002A323B" w:rsidRDefault="002A323B" w:rsidP="009F6CD8">
      <w:pPr>
        <w:numPr>
          <w:ilvl w:val="0"/>
          <w:numId w:val="1"/>
        </w:numPr>
        <w:tabs>
          <w:tab w:val="num" w:pos="360"/>
        </w:tabs>
        <w:ind w:left="360"/>
        <w:jc w:val="both"/>
        <w:rPr>
          <w:b/>
        </w:rPr>
      </w:pPr>
      <w:r w:rsidRPr="002A323B">
        <w:rPr>
          <w:b/>
        </w:rPr>
        <w:t>Prodej nemovité věci z majetku Karlovarského kraje do majetku fyzické osoby – část pozemku p.č. 210/2 v k.ú. Loket</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141AC9">
        <w:rPr>
          <w:i/>
          <w:iCs/>
        </w:rPr>
        <w:t>4</w:t>
      </w:r>
      <w:r w:rsidR="00054C5F">
        <w:rPr>
          <w:i/>
          <w:iCs/>
        </w:rPr>
        <w:t>8</w:t>
      </w:r>
      <w:r w:rsidR="00723F33">
        <w:rPr>
          <w:i/>
          <w:iCs/>
        </w:rPr>
        <w:t>4</w:t>
      </w:r>
      <w:r w:rsidRPr="000F6F3D">
        <w:rPr>
          <w:i/>
          <w:iCs/>
        </w:rPr>
        <w:t>/</w:t>
      </w:r>
      <w:r w:rsidR="00C071C4">
        <w:rPr>
          <w:i/>
          <w:iCs/>
        </w:rPr>
        <w:t>0</w:t>
      </w:r>
      <w:r w:rsidR="00054C5F">
        <w:rPr>
          <w:i/>
          <w:iCs/>
        </w:rPr>
        <w:t>8</w:t>
      </w:r>
      <w:r w:rsidRPr="000F6F3D">
        <w:rPr>
          <w:i/>
          <w:iCs/>
        </w:rPr>
        <w:t>/1</w:t>
      </w:r>
      <w:r w:rsidR="00C071C4">
        <w:rPr>
          <w:i/>
          <w:iCs/>
        </w:rPr>
        <w:t>6</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p w:rsidR="00B2322B" w:rsidRPr="00B2322B" w:rsidRDefault="00B2322B" w:rsidP="00B2322B">
      <w:pPr>
        <w:widowControl w:val="0"/>
        <w:numPr>
          <w:ilvl w:val="0"/>
          <w:numId w:val="3"/>
        </w:numPr>
        <w:jc w:val="both"/>
        <w:rPr>
          <w:b/>
          <w:iCs/>
          <w:snapToGrid w:val="0"/>
        </w:rPr>
      </w:pPr>
      <w:r w:rsidRPr="00B2322B">
        <w:rPr>
          <w:b/>
          <w:iCs/>
          <w:snapToGrid w:val="0"/>
        </w:rPr>
        <w:t xml:space="preserve">Souhlasí a doporučuje </w:t>
      </w:r>
      <w:r w:rsidRPr="00B2322B">
        <w:rPr>
          <w:b/>
          <w:snapToGrid w:val="0"/>
        </w:rPr>
        <w:t>Zastupitelstvu Karlovarského kraje</w:t>
      </w:r>
      <w:r w:rsidRPr="00B2322B">
        <w:rPr>
          <w:snapToGrid w:val="0"/>
        </w:rPr>
        <w:t xml:space="preserve"> </w:t>
      </w:r>
      <w:r w:rsidRPr="00B2322B">
        <w:rPr>
          <w:b/>
          <w:snapToGrid w:val="0"/>
        </w:rPr>
        <w:t>ke schválení</w:t>
      </w:r>
      <w:r w:rsidRPr="00B2322B">
        <w:rPr>
          <w:snapToGrid w:val="0"/>
        </w:rPr>
        <w:t xml:space="preserve"> </w:t>
      </w:r>
      <w:r w:rsidRPr="00B2322B">
        <w:t>prodej části pozemku p.č. 210/2, která byla oddělena geometrickým plánem č. 1429-3716/2015 z původního pozemku p.č. 210/2 a označena novým parcelním číslem jako pozemek p.č. 210/18 o výměře 51 m</w:t>
      </w:r>
      <w:r w:rsidRPr="00B2322B">
        <w:rPr>
          <w:position w:val="5"/>
        </w:rPr>
        <w:t>2</w:t>
      </w:r>
      <w:r w:rsidRPr="00B2322B">
        <w:t xml:space="preserve"> v k.ú. a obci Loket, formou kupní smlouvy mezi Karlovarským krajem, zastoupeným Krajskou správou a údržbou silnic Karlovarského kraje, příspěvkovou organizací (jako prodávající na straně jedné) a Ing. Bohumilem Procházkou, bytem </w:t>
      </w:r>
      <w:r w:rsidR="00D925FC">
        <w:t>XXX</w:t>
      </w:r>
      <w:r w:rsidRPr="00B2322B">
        <w:t xml:space="preserve"> (jako kupující na straně druhé), za dohodnutou kupní cenu 11.220,-- Kč, za předpokladu, že do skončení uveřejnění záměru Karlovarského kraje prodat výše uvedenou nemovitou věc na své úřední desce </w:t>
      </w:r>
      <w:r w:rsidRPr="00B2322B">
        <w:lastRenderedPageBreak/>
        <w:t>nepředloží jiný zájemce svou nabídku, a tím převést předmětnou nemovitou věc z vlastnictví Karlovarského kraje do vlastnictví Ing. Bohumila Procházky</w:t>
      </w:r>
    </w:p>
    <w:p w:rsidR="00B2322B" w:rsidRPr="00B2322B" w:rsidRDefault="00B2322B" w:rsidP="00B2322B">
      <w:pPr>
        <w:widowControl w:val="0"/>
        <w:jc w:val="both"/>
        <w:rPr>
          <w:b/>
          <w:iCs/>
          <w:snapToGrid w:val="0"/>
        </w:rPr>
      </w:pPr>
    </w:p>
    <w:p w:rsidR="00B2322B" w:rsidRPr="00791BDA" w:rsidRDefault="00B2322B" w:rsidP="00B2322B">
      <w:pPr>
        <w:widowControl w:val="0"/>
        <w:numPr>
          <w:ilvl w:val="0"/>
          <w:numId w:val="3"/>
        </w:numPr>
        <w:jc w:val="both"/>
        <w:rPr>
          <w:iCs/>
          <w:snapToGrid w:val="0"/>
        </w:rPr>
      </w:pPr>
      <w:r w:rsidRPr="00B2322B">
        <w:rPr>
          <w:b/>
          <w:snapToGrid w:val="0"/>
        </w:rPr>
        <w:t>Souhlasí a doporučuje Zastupitelstvu Karlovarského kraje</w:t>
      </w:r>
      <w:r w:rsidRPr="00B2322B">
        <w:rPr>
          <w:snapToGrid w:val="0"/>
        </w:rPr>
        <w:t xml:space="preserve"> </w:t>
      </w:r>
      <w:r w:rsidRPr="00B2322B">
        <w:t>uložit Krajské správě a údržbě silnic Karlovarského kraje, příspěvkové organizaci, realizovat kroky k uzavření předmětné kupní smlouvy a pověřit ji podpisem této smlouvy</w:t>
      </w:r>
    </w:p>
    <w:p w:rsidR="00791BDA" w:rsidRPr="00B2322B" w:rsidRDefault="00791BDA" w:rsidP="00791BDA">
      <w:pPr>
        <w:widowControl w:val="0"/>
        <w:ind w:left="360"/>
        <w:jc w:val="both"/>
        <w:rPr>
          <w:iCs/>
          <w:snapToGrid w:val="0"/>
        </w:rPr>
      </w:pPr>
    </w:p>
    <w:p w:rsidR="00B2322B" w:rsidRPr="00B2322B" w:rsidRDefault="00B2322B" w:rsidP="00B2322B">
      <w:pPr>
        <w:widowControl w:val="0"/>
        <w:numPr>
          <w:ilvl w:val="0"/>
          <w:numId w:val="3"/>
        </w:numPr>
        <w:jc w:val="both"/>
        <w:rPr>
          <w:iCs/>
          <w:snapToGrid w:val="0"/>
        </w:rPr>
      </w:pPr>
      <w:r w:rsidRPr="00B2322B">
        <w:rPr>
          <w:b/>
          <w:snapToGrid w:val="0"/>
        </w:rPr>
        <w:t>Souhlasí a doporučuje Zastupitelstvu Karlovarského kraje</w:t>
      </w:r>
      <w:r w:rsidRPr="00B2322B">
        <w:rPr>
          <w:snapToGrid w:val="0"/>
        </w:rPr>
        <w:t xml:space="preserve"> </w:t>
      </w:r>
      <w:r w:rsidRPr="00B2322B">
        <w:t>pověřit Mgr. Dalibora Blažka, náměstka hejtmana, v souladu s usnesením č. RK 534/05/15 ze dne 25.05.2015, podpisem schvalovací doložky Karlovarského kraje u předmětné kupní smlouvy</w:t>
      </w:r>
    </w:p>
    <w:p w:rsidR="007A18D4" w:rsidRPr="00AF5BDF" w:rsidRDefault="007A18D4" w:rsidP="00444993">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t>7</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791BDA" w:rsidP="00723F33">
            <w:pPr>
              <w:jc w:val="both"/>
            </w:pPr>
            <w:r>
              <w:t>0</w:t>
            </w:r>
          </w:p>
        </w:tc>
      </w:tr>
    </w:tbl>
    <w:p w:rsidR="002912C5" w:rsidRDefault="002912C5" w:rsidP="00444993">
      <w:pPr>
        <w:jc w:val="both"/>
        <w:rPr>
          <w:b/>
        </w:rPr>
      </w:pPr>
    </w:p>
    <w:p w:rsidR="00791BDA" w:rsidRPr="004B3B3A" w:rsidRDefault="00791BDA" w:rsidP="00444993">
      <w:pPr>
        <w:jc w:val="both"/>
        <w:rPr>
          <w:b/>
        </w:rPr>
      </w:pPr>
    </w:p>
    <w:p w:rsidR="00444993" w:rsidRPr="002A323B" w:rsidRDefault="002A323B" w:rsidP="00444993">
      <w:pPr>
        <w:numPr>
          <w:ilvl w:val="0"/>
          <w:numId w:val="1"/>
        </w:numPr>
        <w:tabs>
          <w:tab w:val="num" w:pos="360"/>
        </w:tabs>
        <w:ind w:left="360"/>
        <w:jc w:val="both"/>
        <w:rPr>
          <w:b/>
        </w:rPr>
      </w:pPr>
      <w:r w:rsidRPr="002A323B">
        <w:rPr>
          <w:b/>
        </w:rPr>
        <w:t>Prodej nemovité věci z majetku Karlovarského kraje do majetku společnosti CHEVAK Cheb, a.s. – část pozemku p.p.č. 2441/6 v k.ú. Cheb</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034422">
        <w:rPr>
          <w:i/>
          <w:iCs/>
        </w:rPr>
        <w:t>4</w:t>
      </w:r>
      <w:r w:rsidR="00960AC4">
        <w:rPr>
          <w:i/>
          <w:iCs/>
        </w:rPr>
        <w:t>85</w:t>
      </w:r>
      <w:r w:rsidRPr="000F6F3D">
        <w:rPr>
          <w:i/>
          <w:iCs/>
        </w:rPr>
        <w:t>/</w:t>
      </w:r>
      <w:r w:rsidR="00C071C4">
        <w:rPr>
          <w:i/>
          <w:iCs/>
        </w:rPr>
        <w:t>0</w:t>
      </w:r>
      <w:r w:rsidR="00054C5F">
        <w:rPr>
          <w:i/>
          <w:iCs/>
        </w:rPr>
        <w:t>8</w:t>
      </w:r>
      <w:r w:rsidRPr="000F6F3D">
        <w:rPr>
          <w:i/>
          <w:iCs/>
        </w:rPr>
        <w:t>/1</w:t>
      </w:r>
      <w:r w:rsidR="00C071C4">
        <w:rPr>
          <w:i/>
          <w:iCs/>
        </w:rPr>
        <w:t>6</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791BDA" w:rsidRPr="000F6F3D" w:rsidRDefault="00791BDA" w:rsidP="003955AC">
      <w:pPr>
        <w:widowControl w:val="0"/>
        <w:jc w:val="both"/>
        <w:rPr>
          <w:b/>
          <w:iCs/>
          <w:snapToGrid w:val="0"/>
        </w:rPr>
      </w:pPr>
    </w:p>
    <w:p w:rsidR="00791BDA" w:rsidRPr="00791BDA" w:rsidRDefault="00791BDA" w:rsidP="00791BDA">
      <w:pPr>
        <w:widowControl w:val="0"/>
        <w:numPr>
          <w:ilvl w:val="0"/>
          <w:numId w:val="3"/>
        </w:numPr>
        <w:jc w:val="both"/>
        <w:rPr>
          <w:b/>
          <w:iCs/>
          <w:snapToGrid w:val="0"/>
        </w:rPr>
      </w:pPr>
      <w:r w:rsidRPr="00791BDA">
        <w:rPr>
          <w:b/>
          <w:iCs/>
          <w:snapToGrid w:val="0"/>
        </w:rPr>
        <w:t xml:space="preserve">Souhlasí a doporučuje </w:t>
      </w:r>
      <w:r w:rsidRPr="00791BDA">
        <w:rPr>
          <w:b/>
          <w:snapToGrid w:val="0"/>
        </w:rPr>
        <w:t>Zastupitelstvu Karlovarského kraje</w:t>
      </w:r>
      <w:r w:rsidRPr="00791BDA">
        <w:rPr>
          <w:snapToGrid w:val="0"/>
        </w:rPr>
        <w:t xml:space="preserve"> </w:t>
      </w:r>
      <w:r w:rsidRPr="00791BDA">
        <w:rPr>
          <w:b/>
          <w:snapToGrid w:val="0"/>
        </w:rPr>
        <w:t>ke schválení</w:t>
      </w:r>
      <w:r w:rsidRPr="00791BDA">
        <w:rPr>
          <w:snapToGrid w:val="0"/>
        </w:rPr>
        <w:t xml:space="preserve"> </w:t>
      </w:r>
      <w:r w:rsidRPr="00791BDA">
        <w:t>prodej části pozemku p.p.č. 2441/6, která byla oddělena geometrickým plánem č. 5575-318/2015 z původního pozemku p.p.č. 2441/6 a označena novým parcelním číslem jako pozemek p.p.č. 2441/31 o výměře 24 m2 v k.ú. a obci Cheb, formou kupní smlouvy mezi Karlovarským krajem, zastoupeným Krajskou správou a údržbou silnic Karlovarského kraje, příspěvkovou organizací (jako prodávající na straně jedné) a společností CHEVAK Cheb, a.s., se sídlem Tršnická 4/11, PSČ 350 02, Cheb, IČO 49787977, zastoupenou Ing. Steffenem Zagermannem, předsedou představenstva (jako kupující na straně druhé), za dohodnutou kupní cenu 9.160,--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společnosti CHEVAK Cheb, a.s.</w:t>
      </w:r>
    </w:p>
    <w:p w:rsidR="00791BDA" w:rsidRPr="00791BDA" w:rsidRDefault="00791BDA" w:rsidP="00791BDA">
      <w:pPr>
        <w:widowControl w:val="0"/>
        <w:jc w:val="both"/>
        <w:rPr>
          <w:b/>
          <w:iCs/>
          <w:snapToGrid w:val="0"/>
        </w:rPr>
      </w:pPr>
    </w:p>
    <w:p w:rsidR="00791BDA" w:rsidRPr="00791BDA" w:rsidRDefault="00791BDA" w:rsidP="00791BDA">
      <w:pPr>
        <w:widowControl w:val="0"/>
        <w:numPr>
          <w:ilvl w:val="0"/>
          <w:numId w:val="3"/>
        </w:numPr>
        <w:jc w:val="both"/>
        <w:rPr>
          <w:iCs/>
          <w:snapToGrid w:val="0"/>
        </w:rPr>
      </w:pPr>
      <w:r w:rsidRPr="00791BDA">
        <w:rPr>
          <w:b/>
          <w:snapToGrid w:val="0"/>
        </w:rPr>
        <w:t>Souhlasí a doporučuje Zastupitelstvu Karlovarského kraje</w:t>
      </w:r>
      <w:r w:rsidRPr="00791BDA">
        <w:rPr>
          <w:snapToGrid w:val="0"/>
        </w:rPr>
        <w:t xml:space="preserve"> </w:t>
      </w:r>
      <w:r w:rsidRPr="00791BDA">
        <w:t>uložit Krajské správě a údržbě silnic Karlovarského kraje, příspěvkové organizaci, realizovat kroky k uzavření předmětné kupní smlouvy a pověřit jí podpisem této smlouvy</w:t>
      </w:r>
    </w:p>
    <w:p w:rsidR="00791BDA" w:rsidRPr="00791BDA" w:rsidRDefault="00791BDA" w:rsidP="00791BDA">
      <w:pPr>
        <w:widowControl w:val="0"/>
        <w:jc w:val="both"/>
        <w:rPr>
          <w:iCs/>
          <w:snapToGrid w:val="0"/>
        </w:rPr>
      </w:pPr>
    </w:p>
    <w:p w:rsidR="00791BDA" w:rsidRPr="00791BDA" w:rsidRDefault="00791BDA" w:rsidP="00791BDA">
      <w:pPr>
        <w:widowControl w:val="0"/>
        <w:numPr>
          <w:ilvl w:val="0"/>
          <w:numId w:val="3"/>
        </w:numPr>
        <w:jc w:val="both"/>
        <w:rPr>
          <w:iCs/>
          <w:snapToGrid w:val="0"/>
        </w:rPr>
      </w:pPr>
      <w:r w:rsidRPr="00791BDA">
        <w:rPr>
          <w:b/>
          <w:snapToGrid w:val="0"/>
        </w:rPr>
        <w:t>Souhlasí a doporučuje Zastupitelstvu Karlovarského kraje</w:t>
      </w:r>
      <w:r w:rsidRPr="00791BDA">
        <w:rPr>
          <w:snapToGrid w:val="0"/>
        </w:rPr>
        <w:t xml:space="preserve"> </w:t>
      </w:r>
      <w:r w:rsidRPr="00791BDA">
        <w:t>pověřit Mgr. Dalibora Blažka, náměstka hejtmana, v souladu s usnesením č. RK 534/05/15 ze dne 25.5.2015, podpisem schvalovací doložky Karlovarského kraje u předmětné kupní smlouvy</w:t>
      </w:r>
    </w:p>
    <w:p w:rsidR="003955AC"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A60845">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t>7</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2E565B" w:rsidP="00723F33">
            <w:pPr>
              <w:jc w:val="both"/>
            </w:pPr>
            <w:r>
              <w:t>0</w:t>
            </w:r>
          </w:p>
        </w:tc>
      </w:tr>
      <w:tr w:rsidR="003955AC" w:rsidRPr="003E6E1B" w:rsidTr="003955AC">
        <w:tc>
          <w:tcPr>
            <w:tcW w:w="0" w:type="auto"/>
            <w:vAlign w:val="center"/>
          </w:tcPr>
          <w:p w:rsidR="003955AC" w:rsidRPr="003E6E1B" w:rsidRDefault="00A93AD4" w:rsidP="003955AC">
            <w:pPr>
              <w:jc w:val="both"/>
            </w:pPr>
            <w:r w:rsidRPr="00A93AD4">
              <w:t xml:space="preserve"> </w:t>
            </w:r>
          </w:p>
        </w:tc>
        <w:tc>
          <w:tcPr>
            <w:tcW w:w="0" w:type="auto"/>
            <w:tcMar>
              <w:right w:w="567" w:type="dxa"/>
            </w:tcMar>
            <w:vAlign w:val="center"/>
          </w:tcPr>
          <w:p w:rsidR="003955AC" w:rsidRDefault="003955AC" w:rsidP="003955AC">
            <w:pPr>
              <w:jc w:val="both"/>
            </w:pPr>
          </w:p>
          <w:p w:rsidR="00791BDA" w:rsidRPr="003E6E1B" w:rsidRDefault="00791BDA"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2A323B" w:rsidRDefault="002A323B" w:rsidP="009F6CD8">
      <w:pPr>
        <w:numPr>
          <w:ilvl w:val="0"/>
          <w:numId w:val="1"/>
        </w:numPr>
        <w:tabs>
          <w:tab w:val="num" w:pos="360"/>
        </w:tabs>
        <w:ind w:left="360"/>
        <w:jc w:val="both"/>
        <w:rPr>
          <w:b/>
        </w:rPr>
      </w:pPr>
      <w:r w:rsidRPr="002A323B">
        <w:rPr>
          <w:b/>
        </w:rPr>
        <w:t>Prodej nemovitých věcí v majetku Karlovarského kraje, do majetku fyzické osoby – pozemek p.č. 181/1, jehož součástí je stavba č.p. 177, pozemek p.č. 180/1, vše v k.ú. Královské Poříčí</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C071C4">
        <w:rPr>
          <w:i/>
          <w:iCs/>
        </w:rPr>
        <w:t>4</w:t>
      </w:r>
      <w:r w:rsidR="00054C5F">
        <w:rPr>
          <w:i/>
          <w:iCs/>
        </w:rPr>
        <w:t>8</w:t>
      </w:r>
      <w:r w:rsidR="00D24F47">
        <w:rPr>
          <w:i/>
          <w:iCs/>
        </w:rPr>
        <w:t>6</w:t>
      </w:r>
      <w:r w:rsidR="008509B9" w:rsidRPr="00A677EF">
        <w:rPr>
          <w:i/>
          <w:iCs/>
        </w:rPr>
        <w:t>/</w:t>
      </w:r>
      <w:r w:rsidR="00C071C4">
        <w:rPr>
          <w:i/>
          <w:iCs/>
        </w:rPr>
        <w:t>0</w:t>
      </w:r>
      <w:r w:rsidR="00054C5F">
        <w:rPr>
          <w:i/>
          <w:iCs/>
        </w:rPr>
        <w:t>8</w:t>
      </w:r>
      <w:r w:rsidR="008509B9" w:rsidRPr="00A677EF">
        <w:rPr>
          <w:i/>
          <w:iCs/>
        </w:rPr>
        <w:t>/1</w:t>
      </w:r>
      <w:r w:rsidR="00C071C4">
        <w:rPr>
          <w:i/>
          <w:iCs/>
        </w:rPr>
        <w:t>6</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Default="00BB010F" w:rsidP="00620FF4">
      <w:pPr>
        <w:pStyle w:val="Zkladntext"/>
        <w:jc w:val="both"/>
        <w:rPr>
          <w:iCs/>
          <w:snapToGrid w:val="0"/>
        </w:rPr>
      </w:pPr>
      <w:r w:rsidRPr="00A93AD4">
        <w:rPr>
          <w:iCs/>
          <w:snapToGrid w:val="0"/>
        </w:rPr>
        <w:t xml:space="preserve">Výbor pro hospodaření s majetkem a </w:t>
      </w:r>
      <w:r w:rsidR="00E817CA" w:rsidRPr="00A93AD4">
        <w:rPr>
          <w:iCs/>
          <w:snapToGrid w:val="0"/>
        </w:rPr>
        <w:t xml:space="preserve">pro </w:t>
      </w:r>
      <w:r w:rsidRPr="00A93AD4">
        <w:rPr>
          <w:iCs/>
          <w:snapToGrid w:val="0"/>
        </w:rPr>
        <w:t>likvidaci nepotřebného majetku:</w:t>
      </w:r>
    </w:p>
    <w:p w:rsidR="00791BDA" w:rsidRPr="00A93AD4" w:rsidRDefault="00791BDA" w:rsidP="00620FF4">
      <w:pPr>
        <w:pStyle w:val="Zkladntext"/>
        <w:jc w:val="both"/>
        <w:rPr>
          <w:bCs w:val="0"/>
        </w:rPr>
      </w:pPr>
    </w:p>
    <w:tbl>
      <w:tblPr>
        <w:tblW w:w="9747" w:type="dxa"/>
        <w:tblLook w:val="04A0" w:firstRow="1" w:lastRow="0" w:firstColumn="1" w:lastColumn="0" w:noHBand="0" w:noVBand="1"/>
      </w:tblPr>
      <w:tblGrid>
        <w:gridCol w:w="959"/>
        <w:gridCol w:w="8221"/>
        <w:gridCol w:w="567"/>
      </w:tblGrid>
      <w:tr w:rsidR="00791BDA" w:rsidRPr="00791BDA" w:rsidTr="00791BDA">
        <w:trPr>
          <w:gridAfter w:val="1"/>
          <w:wAfter w:w="567" w:type="dxa"/>
        </w:trPr>
        <w:tc>
          <w:tcPr>
            <w:tcW w:w="959" w:type="dxa"/>
          </w:tcPr>
          <w:p w:rsidR="00791BDA" w:rsidRPr="00791BDA" w:rsidRDefault="00791BDA" w:rsidP="00791BDA">
            <w:pPr>
              <w:tabs>
                <w:tab w:val="left" w:pos="9214"/>
              </w:tabs>
              <w:spacing w:after="240"/>
            </w:pPr>
          </w:p>
        </w:tc>
        <w:tc>
          <w:tcPr>
            <w:tcW w:w="8221" w:type="dxa"/>
          </w:tcPr>
          <w:p w:rsidR="00791BDA" w:rsidRPr="00791BDA" w:rsidRDefault="00791BDA" w:rsidP="00791BDA">
            <w:pPr>
              <w:numPr>
                <w:ilvl w:val="0"/>
                <w:numId w:val="13"/>
              </w:numPr>
              <w:tabs>
                <w:tab w:val="left" w:pos="9214"/>
              </w:tabs>
              <w:ind w:left="317"/>
              <w:rPr>
                <w:b/>
              </w:rPr>
            </w:pPr>
            <w:r w:rsidRPr="00791BDA">
              <w:rPr>
                <w:b/>
              </w:rPr>
              <w:t>souhlasí a doporučuje Zastupitelstvu Karlovarského kraje ke schválení</w:t>
            </w:r>
          </w:p>
        </w:tc>
      </w:tr>
      <w:tr w:rsidR="00791BDA" w:rsidRPr="00791BDA" w:rsidTr="00791BDA">
        <w:tc>
          <w:tcPr>
            <w:tcW w:w="9747" w:type="dxa"/>
            <w:gridSpan w:val="3"/>
          </w:tcPr>
          <w:p w:rsidR="00791BDA" w:rsidRP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u w:val="single"/>
              </w:rPr>
            </w:pPr>
            <w:r w:rsidRPr="00791BDA">
              <w:rPr>
                <w:rFonts w:ascii="Times New Roman" w:hAnsi="Times New Roman" w:cs="Times New Roman"/>
                <w:u w:val="single"/>
              </w:rPr>
              <w:t>Varianta I.</w:t>
            </w:r>
          </w:p>
          <w:p w:rsidR="00791BDA" w:rsidRP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p>
          <w:p w:rsidR="00791BDA" w:rsidRPr="00791BDA" w:rsidRDefault="00791BDA" w:rsidP="00D925F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ind w:right="-108"/>
              <w:jc w:val="both"/>
              <w:rPr>
                <w:rFonts w:ascii="Times New Roman" w:hAnsi="Times New Roman" w:cs="Times New Roman"/>
              </w:rPr>
            </w:pPr>
            <w:r w:rsidRPr="00791BDA">
              <w:rPr>
                <w:rFonts w:ascii="Times New Roman" w:hAnsi="Times New Roman" w:cs="Times New Roman"/>
              </w:rPr>
              <w:t>prodej pozemku p.č. 181/1, zastavěná plocha a nádvoří o výměře 1406 m</w:t>
            </w:r>
            <w:r w:rsidRPr="00791BDA">
              <w:rPr>
                <w:rFonts w:ascii="Times New Roman" w:hAnsi="Times New Roman" w:cs="Times New Roman"/>
                <w:position w:val="5"/>
              </w:rPr>
              <w:t>2</w:t>
            </w:r>
            <w:r w:rsidRPr="00791BDA">
              <w:rPr>
                <w:rFonts w:ascii="Times New Roman" w:hAnsi="Times New Roman" w:cs="Times New Roman"/>
              </w:rPr>
              <w:t>, jehož součástí je stavba č.p. 177, občanská vybavenost, pozemku p.č. 180/1, ostatní plocha, o výměře 180 m</w:t>
            </w:r>
            <w:r w:rsidRPr="00791BDA">
              <w:rPr>
                <w:rFonts w:ascii="Times New Roman" w:hAnsi="Times New Roman" w:cs="Times New Roman"/>
                <w:position w:val="5"/>
              </w:rPr>
              <w:t>2</w:t>
            </w:r>
            <w:r w:rsidRPr="00791BDA">
              <w:rPr>
                <w:rFonts w:ascii="Times New Roman" w:hAnsi="Times New Roman" w:cs="Times New Roman"/>
              </w:rPr>
              <w:t xml:space="preserve">, vše v k.ú. Královské Poříčí, formou kupní smlouvy mezi Karlovarským krajem, zastoupeným Integrovanou střední školou technickou a ekonomickou Sokolov, příspěvkovou organizací, se sídlem Jednoty 1620, 356 01  Sokolov, IČO 49 76 69 29 (jako prodávající na straně jedné) a panem Jaroslavem Pokorným, bytem </w:t>
            </w:r>
            <w:r w:rsidR="00D925FC">
              <w:rPr>
                <w:rFonts w:ascii="Times New Roman" w:hAnsi="Times New Roman" w:cs="Times New Roman"/>
              </w:rPr>
              <w:t>XXX</w:t>
            </w:r>
            <w:r w:rsidRPr="00791BDA">
              <w:rPr>
                <w:rFonts w:ascii="Times New Roman" w:hAnsi="Times New Roman" w:cs="Times New Roman"/>
              </w:rPr>
              <w:t xml:space="preserve">  (jako kupující na straně druhé), za dohodnutou kupní cenu ve výši 2.550.000,--Kč, a tím převést předmětné nemovité věci z vlastnictví Karlovarského kraje do majetku pana Jaroslava Pokorného</w:t>
            </w:r>
          </w:p>
        </w:tc>
      </w:tr>
    </w:tbl>
    <w:p w:rsidR="00791BDA" w:rsidRPr="00791BDA" w:rsidRDefault="00791BDA" w:rsidP="00791BDA">
      <w:pPr>
        <w:tabs>
          <w:tab w:val="left" w:pos="9214"/>
        </w:tabs>
        <w:rPr>
          <w:b/>
          <w:iCs/>
          <w:snapToGrid w:val="0"/>
        </w:rPr>
      </w:pPr>
    </w:p>
    <w:tbl>
      <w:tblPr>
        <w:tblW w:w="9747" w:type="dxa"/>
        <w:tblLook w:val="04A0" w:firstRow="1" w:lastRow="0" w:firstColumn="1" w:lastColumn="0" w:noHBand="0" w:noVBand="1"/>
      </w:tblPr>
      <w:tblGrid>
        <w:gridCol w:w="959"/>
        <w:gridCol w:w="8221"/>
        <w:gridCol w:w="567"/>
      </w:tblGrid>
      <w:tr w:rsidR="00791BDA" w:rsidRPr="00791BDA" w:rsidTr="00791BDA">
        <w:trPr>
          <w:gridAfter w:val="1"/>
          <w:wAfter w:w="567" w:type="dxa"/>
        </w:trPr>
        <w:tc>
          <w:tcPr>
            <w:tcW w:w="959" w:type="dxa"/>
          </w:tcPr>
          <w:p w:rsidR="00791BDA" w:rsidRPr="00791BDA" w:rsidRDefault="00791BDA" w:rsidP="00791BDA">
            <w:pPr>
              <w:tabs>
                <w:tab w:val="left" w:pos="9214"/>
              </w:tabs>
              <w:spacing w:after="240"/>
            </w:pPr>
          </w:p>
        </w:tc>
        <w:tc>
          <w:tcPr>
            <w:tcW w:w="8221" w:type="dxa"/>
          </w:tcPr>
          <w:p w:rsidR="00791BDA" w:rsidRPr="00791BDA" w:rsidRDefault="00791BDA" w:rsidP="00791BDA">
            <w:pPr>
              <w:numPr>
                <w:ilvl w:val="0"/>
                <w:numId w:val="13"/>
              </w:numPr>
              <w:tabs>
                <w:tab w:val="left" w:pos="9214"/>
              </w:tabs>
              <w:ind w:left="317"/>
              <w:rPr>
                <w:b/>
              </w:rPr>
            </w:pPr>
            <w:r w:rsidRPr="00791BDA">
              <w:rPr>
                <w:b/>
              </w:rPr>
              <w:t xml:space="preserve">souhlasí a doporučuje Zastupitelstvu Karlovarského kraje </w:t>
            </w:r>
          </w:p>
        </w:tc>
      </w:tr>
      <w:tr w:rsidR="00791BDA" w:rsidRPr="00791BDA" w:rsidTr="00791BDA">
        <w:tc>
          <w:tcPr>
            <w:tcW w:w="9747" w:type="dxa"/>
            <w:gridSpan w:val="3"/>
          </w:tcPr>
          <w:p w:rsid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r w:rsidRPr="00791BDA">
              <w:rPr>
                <w:rFonts w:ascii="Times New Roman" w:hAnsi="Times New Roman" w:cs="Times New Roman"/>
              </w:rPr>
              <w:t>uložit Integrované střední škole technické a ekonomické Sokolov, příspěvkové organizaci, realizovat kroky k uzavření předmětné kupní smlouvy a pověřit jí podpisem této smlouvy</w:t>
            </w:r>
          </w:p>
          <w:p w:rsidR="00D24F47" w:rsidRDefault="00D24F47"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p>
          <w:tbl>
            <w:tblPr>
              <w:tblW w:w="0" w:type="auto"/>
              <w:tblLook w:val="00A0" w:firstRow="1" w:lastRow="0" w:firstColumn="1" w:lastColumn="0" w:noHBand="0" w:noVBand="0"/>
            </w:tblPr>
            <w:tblGrid>
              <w:gridCol w:w="603"/>
              <w:gridCol w:w="795"/>
              <w:gridCol w:w="736"/>
              <w:gridCol w:w="795"/>
              <w:gridCol w:w="1129"/>
              <w:gridCol w:w="795"/>
            </w:tblGrid>
            <w:tr w:rsidR="00F42214" w:rsidRPr="00791BDA" w:rsidTr="00847817">
              <w:tc>
                <w:tcPr>
                  <w:tcW w:w="0" w:type="auto"/>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rsidRPr="00791BDA">
                    <w:t>pro:</w:t>
                  </w:r>
                </w:p>
              </w:tc>
              <w:tc>
                <w:tcPr>
                  <w:tcW w:w="0" w:type="auto"/>
                  <w:tcMar>
                    <w:right w:w="567" w:type="dxa"/>
                  </w:tcMar>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rsidRPr="00791BDA">
                    <w:t>7</w:t>
                  </w:r>
                </w:p>
              </w:tc>
              <w:tc>
                <w:tcPr>
                  <w:tcW w:w="0" w:type="auto"/>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rsidRPr="00791BDA">
                    <w:t>proti:</w:t>
                  </w:r>
                </w:p>
              </w:tc>
              <w:tc>
                <w:tcPr>
                  <w:tcW w:w="0" w:type="auto"/>
                  <w:tcMar>
                    <w:right w:w="567" w:type="dxa"/>
                  </w:tcMar>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rsidRPr="00791BDA">
                    <w:t>0</w:t>
                  </w:r>
                </w:p>
              </w:tc>
              <w:tc>
                <w:tcPr>
                  <w:tcW w:w="0" w:type="auto"/>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rsidRPr="00791BDA">
                    <w:t>zdržel se:</w:t>
                  </w:r>
                </w:p>
              </w:tc>
              <w:tc>
                <w:tcPr>
                  <w:tcW w:w="0" w:type="auto"/>
                  <w:tcMar>
                    <w:right w:w="567" w:type="dxa"/>
                  </w:tcMar>
                  <w:vAlign w:val="center"/>
                </w:tcPr>
                <w:p w:rsidR="00F42214" w:rsidRPr="00791BDA" w:rsidRDefault="00F42214" w:rsidP="00847817">
                  <w:pPr>
                    <w:tabs>
                      <w:tab w:val="left" w:pos="9214"/>
                    </w:tabs>
                    <w:jc w:val="both"/>
                  </w:pPr>
                </w:p>
                <w:p w:rsidR="00F42214" w:rsidRPr="00791BDA" w:rsidRDefault="00F42214" w:rsidP="00847817">
                  <w:pPr>
                    <w:tabs>
                      <w:tab w:val="left" w:pos="9214"/>
                    </w:tabs>
                    <w:jc w:val="both"/>
                  </w:pPr>
                  <w:r>
                    <w:t>0</w:t>
                  </w:r>
                </w:p>
              </w:tc>
            </w:tr>
          </w:tbl>
          <w:p w:rsidR="00D24F47" w:rsidRPr="00791BDA" w:rsidRDefault="00D24F47"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p>
        </w:tc>
      </w:tr>
    </w:tbl>
    <w:p w:rsidR="00791BDA" w:rsidRDefault="00791BDA" w:rsidP="00791BDA">
      <w:pPr>
        <w:tabs>
          <w:tab w:val="left" w:pos="9214"/>
        </w:tabs>
        <w:rPr>
          <w:b/>
          <w:iCs/>
          <w:snapToGrid w:val="0"/>
        </w:rPr>
      </w:pPr>
    </w:p>
    <w:p w:rsidR="00206565" w:rsidRDefault="00206565" w:rsidP="00791BDA">
      <w:pPr>
        <w:tabs>
          <w:tab w:val="left" w:pos="9214"/>
        </w:tabs>
        <w:rPr>
          <w:b/>
          <w:iCs/>
          <w:snapToGrid w:val="0"/>
        </w:rPr>
      </w:pPr>
      <w:r>
        <w:rPr>
          <w:b/>
          <w:iCs/>
          <w:snapToGrid w:val="0"/>
        </w:rPr>
        <w:t>Usnesení ve Variantě I. bylo přijato.</w:t>
      </w:r>
    </w:p>
    <w:p w:rsidR="00206565" w:rsidRDefault="00206565" w:rsidP="00791BDA">
      <w:pPr>
        <w:tabs>
          <w:tab w:val="left" w:pos="9214"/>
        </w:tabs>
        <w:rPr>
          <w:b/>
          <w:iCs/>
          <w:snapToGrid w:val="0"/>
        </w:rPr>
      </w:pPr>
    </w:p>
    <w:p w:rsidR="00F8408D" w:rsidRDefault="00F8408D" w:rsidP="00791BDA">
      <w:pPr>
        <w:tabs>
          <w:tab w:val="left" w:pos="9214"/>
        </w:tabs>
        <w:rPr>
          <w:b/>
          <w:iCs/>
          <w:snapToGrid w:val="0"/>
        </w:rPr>
      </w:pPr>
    </w:p>
    <w:tbl>
      <w:tblPr>
        <w:tblW w:w="9747" w:type="dxa"/>
        <w:tblLook w:val="04A0" w:firstRow="1" w:lastRow="0" w:firstColumn="1" w:lastColumn="0" w:noHBand="0" w:noVBand="1"/>
      </w:tblPr>
      <w:tblGrid>
        <w:gridCol w:w="959"/>
        <w:gridCol w:w="8221"/>
        <w:gridCol w:w="567"/>
      </w:tblGrid>
      <w:tr w:rsidR="00791BDA" w:rsidRPr="00791BDA" w:rsidTr="00791BDA">
        <w:trPr>
          <w:gridAfter w:val="1"/>
          <w:wAfter w:w="567" w:type="dxa"/>
        </w:trPr>
        <w:tc>
          <w:tcPr>
            <w:tcW w:w="959" w:type="dxa"/>
          </w:tcPr>
          <w:p w:rsidR="00791BDA" w:rsidRPr="00791BDA" w:rsidRDefault="00791BDA" w:rsidP="00791BDA">
            <w:pPr>
              <w:tabs>
                <w:tab w:val="left" w:pos="9214"/>
              </w:tabs>
              <w:spacing w:after="240"/>
            </w:pPr>
          </w:p>
        </w:tc>
        <w:tc>
          <w:tcPr>
            <w:tcW w:w="8221" w:type="dxa"/>
          </w:tcPr>
          <w:p w:rsidR="00791BDA" w:rsidRPr="00791BDA" w:rsidRDefault="00791BDA" w:rsidP="00791BDA">
            <w:pPr>
              <w:numPr>
                <w:ilvl w:val="0"/>
                <w:numId w:val="13"/>
              </w:numPr>
              <w:tabs>
                <w:tab w:val="left" w:pos="9214"/>
              </w:tabs>
              <w:ind w:left="317"/>
              <w:rPr>
                <w:b/>
              </w:rPr>
            </w:pPr>
            <w:r w:rsidRPr="00791BDA">
              <w:rPr>
                <w:b/>
              </w:rPr>
              <w:t>souhlasí a doporučuje Zastupitelstvu Karlovarského kraje ke schválení</w:t>
            </w:r>
          </w:p>
        </w:tc>
      </w:tr>
      <w:tr w:rsidR="00791BDA" w:rsidRPr="00791BDA" w:rsidTr="00791BDA">
        <w:tc>
          <w:tcPr>
            <w:tcW w:w="9747" w:type="dxa"/>
            <w:gridSpan w:val="3"/>
          </w:tcPr>
          <w:p w:rsidR="00791BDA" w:rsidRP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u w:val="single"/>
              </w:rPr>
            </w:pPr>
            <w:r w:rsidRPr="00791BDA">
              <w:rPr>
                <w:rFonts w:ascii="Times New Roman" w:hAnsi="Times New Roman" w:cs="Times New Roman"/>
                <w:u w:val="single"/>
              </w:rPr>
              <w:t>Varianta II.</w:t>
            </w:r>
          </w:p>
          <w:p w:rsidR="00791BDA" w:rsidRP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p>
          <w:p w:rsidR="00791BDA" w:rsidRPr="00791BDA" w:rsidRDefault="00791BDA" w:rsidP="00D925F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r w:rsidRPr="00791BDA">
              <w:rPr>
                <w:rFonts w:ascii="Times New Roman" w:hAnsi="Times New Roman" w:cs="Times New Roman"/>
              </w:rPr>
              <w:t>prodej pozemku p.č. 181/1, zastavěná plocha a nádvoří o výměře 1406 m</w:t>
            </w:r>
            <w:r w:rsidRPr="00791BDA">
              <w:rPr>
                <w:rFonts w:ascii="Times New Roman" w:hAnsi="Times New Roman" w:cs="Times New Roman"/>
                <w:position w:val="5"/>
              </w:rPr>
              <w:t>2</w:t>
            </w:r>
            <w:r w:rsidRPr="00791BDA">
              <w:rPr>
                <w:rFonts w:ascii="Times New Roman" w:hAnsi="Times New Roman" w:cs="Times New Roman"/>
              </w:rPr>
              <w:t>, jehož součástí je stavba č.p. 177, občanská vybavenost, pozemku p.č. 180/1, ostatní plocha, o výměře 180 m</w:t>
            </w:r>
            <w:r w:rsidRPr="00791BDA">
              <w:rPr>
                <w:rFonts w:ascii="Times New Roman" w:hAnsi="Times New Roman" w:cs="Times New Roman"/>
                <w:position w:val="5"/>
              </w:rPr>
              <w:t>2</w:t>
            </w:r>
            <w:r w:rsidRPr="00791BDA">
              <w:rPr>
                <w:rFonts w:ascii="Times New Roman" w:hAnsi="Times New Roman" w:cs="Times New Roman"/>
              </w:rPr>
              <w:t xml:space="preserve">, vše v k.ú. Královské Poříčí, formou kupní smlouvy mezi Karlovarským krajem, zastoupeným Integrovanou střední školou technickou a ekonomickou Sokolov, příspěvkovou organizací, se sídlem Jednoty 1620, 356 01  Sokolov, IČO 49 76 69 29 (jako prodávající na straně jedné) a panem Ing. Petrem Maškem, bytem </w:t>
            </w:r>
            <w:r w:rsidR="00D925FC">
              <w:rPr>
                <w:rFonts w:ascii="Times New Roman" w:hAnsi="Times New Roman" w:cs="Times New Roman"/>
              </w:rPr>
              <w:t>XXX</w:t>
            </w:r>
            <w:r w:rsidRPr="00791BDA">
              <w:rPr>
                <w:rFonts w:ascii="Times New Roman" w:hAnsi="Times New Roman" w:cs="Times New Roman"/>
              </w:rPr>
              <w:t xml:space="preserve">  (jako kupující na straně druhé), za dohodnutou kupní cenu ve výši 2.500.000,--Kč, a tím převést předmětné nemovité věci z vlastnictví Karlovarského kraje do majetku pana Ing. Petra Maška</w:t>
            </w:r>
          </w:p>
        </w:tc>
      </w:tr>
    </w:tbl>
    <w:p w:rsidR="00791BDA" w:rsidRPr="00791BDA" w:rsidRDefault="00791BDA" w:rsidP="00791BDA">
      <w:pPr>
        <w:tabs>
          <w:tab w:val="left" w:pos="9214"/>
        </w:tabs>
        <w:rPr>
          <w:b/>
          <w:iCs/>
          <w:snapToGrid w:val="0"/>
        </w:rPr>
      </w:pPr>
    </w:p>
    <w:tbl>
      <w:tblPr>
        <w:tblW w:w="9606" w:type="dxa"/>
        <w:tblLook w:val="04A0" w:firstRow="1" w:lastRow="0" w:firstColumn="1" w:lastColumn="0" w:noHBand="0" w:noVBand="1"/>
      </w:tblPr>
      <w:tblGrid>
        <w:gridCol w:w="959"/>
        <w:gridCol w:w="8221"/>
        <w:gridCol w:w="426"/>
      </w:tblGrid>
      <w:tr w:rsidR="00791BDA" w:rsidRPr="00791BDA" w:rsidTr="00791BDA">
        <w:trPr>
          <w:gridAfter w:val="1"/>
          <w:wAfter w:w="426" w:type="dxa"/>
        </w:trPr>
        <w:tc>
          <w:tcPr>
            <w:tcW w:w="959" w:type="dxa"/>
          </w:tcPr>
          <w:p w:rsidR="00791BDA" w:rsidRPr="00791BDA" w:rsidRDefault="00791BDA" w:rsidP="00791BDA">
            <w:pPr>
              <w:tabs>
                <w:tab w:val="left" w:pos="9214"/>
              </w:tabs>
              <w:spacing w:after="240"/>
            </w:pPr>
          </w:p>
        </w:tc>
        <w:tc>
          <w:tcPr>
            <w:tcW w:w="8221" w:type="dxa"/>
          </w:tcPr>
          <w:p w:rsidR="00791BDA" w:rsidRPr="00791BDA" w:rsidRDefault="00791BDA" w:rsidP="00791BDA">
            <w:pPr>
              <w:numPr>
                <w:ilvl w:val="0"/>
                <w:numId w:val="13"/>
              </w:numPr>
              <w:tabs>
                <w:tab w:val="left" w:pos="9214"/>
              </w:tabs>
              <w:ind w:left="317"/>
              <w:rPr>
                <w:b/>
              </w:rPr>
            </w:pPr>
            <w:r w:rsidRPr="00791BDA">
              <w:rPr>
                <w:b/>
              </w:rPr>
              <w:t xml:space="preserve">souhlasí a doporučuje Zastupitelstvu Karlovarského kraje </w:t>
            </w:r>
          </w:p>
        </w:tc>
      </w:tr>
      <w:tr w:rsidR="00791BDA" w:rsidRPr="00791BDA" w:rsidTr="00791BDA">
        <w:tc>
          <w:tcPr>
            <w:tcW w:w="9606" w:type="dxa"/>
            <w:gridSpan w:val="3"/>
          </w:tcPr>
          <w:p w:rsidR="00791BDA" w:rsidRPr="00791BDA" w:rsidRDefault="00791BDA" w:rsidP="00791BD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jc w:val="both"/>
              <w:rPr>
                <w:rFonts w:ascii="Times New Roman" w:hAnsi="Times New Roman" w:cs="Times New Roman"/>
              </w:rPr>
            </w:pPr>
            <w:r w:rsidRPr="00791BDA">
              <w:rPr>
                <w:rFonts w:ascii="Times New Roman" w:hAnsi="Times New Roman" w:cs="Times New Roman"/>
              </w:rPr>
              <w:t>uložit Integrované střední škole technické a ekonomické Sokolov, příspěvkové organizaci, realizovat kroky k uzavření předmětné kupní smlouvy a pověřit jí podpisem této smlouvy</w:t>
            </w:r>
          </w:p>
        </w:tc>
      </w:tr>
    </w:tbl>
    <w:p w:rsidR="00BB010F" w:rsidRPr="00791BDA" w:rsidRDefault="00BB010F" w:rsidP="00791BDA">
      <w:pPr>
        <w:pStyle w:val="Zkladntext"/>
        <w:tabs>
          <w:tab w:val="left" w:pos="9214"/>
        </w:tabs>
        <w:jc w:val="both"/>
        <w:rPr>
          <w:b w:val="0"/>
          <w:bCs w:val="0"/>
        </w:rPr>
      </w:pPr>
    </w:p>
    <w:p w:rsidR="00F8408D" w:rsidRPr="004F6E5A" w:rsidRDefault="00F8408D" w:rsidP="00F8408D">
      <w:pPr>
        <w:widowControl w:val="0"/>
        <w:jc w:val="both"/>
        <w:rPr>
          <w:b/>
          <w:u w:val="single"/>
        </w:rPr>
      </w:pPr>
      <w:r w:rsidRPr="004F6E5A">
        <w:rPr>
          <w:b/>
        </w:rPr>
        <w:t>Výbor o Variantě č. II již nehlasoval.</w:t>
      </w:r>
    </w:p>
    <w:p w:rsidR="00F42214" w:rsidRDefault="00F42214" w:rsidP="006A7D86">
      <w:pPr>
        <w:jc w:val="both"/>
        <w:rPr>
          <w:b/>
        </w:rPr>
      </w:pPr>
    </w:p>
    <w:p w:rsidR="00F8408D" w:rsidRPr="00A677EF" w:rsidRDefault="00F8408D" w:rsidP="006A7D86">
      <w:pPr>
        <w:jc w:val="both"/>
        <w:rPr>
          <w:b/>
        </w:rPr>
      </w:pPr>
    </w:p>
    <w:p w:rsidR="00620FF4" w:rsidRPr="002A323B" w:rsidRDefault="002A323B" w:rsidP="009F6CD8">
      <w:pPr>
        <w:numPr>
          <w:ilvl w:val="0"/>
          <w:numId w:val="1"/>
        </w:numPr>
        <w:tabs>
          <w:tab w:val="num" w:pos="360"/>
        </w:tabs>
        <w:ind w:left="360"/>
        <w:jc w:val="both"/>
        <w:rPr>
          <w:b/>
        </w:rPr>
      </w:pPr>
      <w:r w:rsidRPr="002A323B">
        <w:rPr>
          <w:b/>
        </w:rPr>
        <w:t>Prodej nemovité věci v majetku Karlovarského kraje, do majetku fyzické osoby – část pozemku p.č. 386 v k.ú. Sokolov</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2E565B" w:rsidTr="00C64689">
        <w:tc>
          <w:tcPr>
            <w:tcW w:w="10102" w:type="dxa"/>
            <w:vAlign w:val="center"/>
          </w:tcPr>
          <w:p w:rsidR="006E7552" w:rsidRPr="002E565B" w:rsidRDefault="006E7552" w:rsidP="006E7552">
            <w:pPr>
              <w:pStyle w:val="Zkladntext"/>
              <w:jc w:val="both"/>
              <w:rPr>
                <w:iCs/>
              </w:rPr>
            </w:pPr>
            <w:r w:rsidRPr="002E565B">
              <w:rPr>
                <w:iCs/>
              </w:rPr>
              <w:t xml:space="preserve">usnesení č. </w:t>
            </w:r>
            <w:r w:rsidR="00C071C4" w:rsidRPr="002E565B">
              <w:rPr>
                <w:iCs/>
              </w:rPr>
              <w:t>4</w:t>
            </w:r>
            <w:r w:rsidR="00054C5F" w:rsidRPr="002E565B">
              <w:rPr>
                <w:iCs/>
              </w:rPr>
              <w:t>8</w:t>
            </w:r>
            <w:r w:rsidR="00206565">
              <w:rPr>
                <w:iCs/>
              </w:rPr>
              <w:t>7</w:t>
            </w:r>
            <w:r w:rsidR="002F763C" w:rsidRPr="002E565B">
              <w:rPr>
                <w:iCs/>
              </w:rPr>
              <w:t>/</w:t>
            </w:r>
            <w:r w:rsidR="00C071C4" w:rsidRPr="002E565B">
              <w:rPr>
                <w:iCs/>
              </w:rPr>
              <w:t>0</w:t>
            </w:r>
            <w:r w:rsidR="00054C5F" w:rsidRPr="002E565B">
              <w:rPr>
                <w:iCs/>
              </w:rPr>
              <w:t>8</w:t>
            </w:r>
            <w:r w:rsidRPr="002E565B">
              <w:rPr>
                <w:iCs/>
              </w:rPr>
              <w:t>/1</w:t>
            </w:r>
            <w:r w:rsidR="00C071C4" w:rsidRPr="002E565B">
              <w:rPr>
                <w:iCs/>
              </w:rPr>
              <w:t>6</w:t>
            </w:r>
            <w:r w:rsidRPr="002E565B">
              <w:rPr>
                <w:iCs/>
              </w:rPr>
              <w:t xml:space="preserve">  </w:t>
            </w:r>
          </w:p>
          <w:p w:rsidR="006A7D86" w:rsidRPr="002E565B" w:rsidRDefault="006A7D86" w:rsidP="006E7552">
            <w:pPr>
              <w:pStyle w:val="Zkladntext"/>
              <w:jc w:val="both"/>
              <w:rPr>
                <w:iCs/>
              </w:rPr>
            </w:pPr>
          </w:p>
          <w:p w:rsidR="00EF2F11" w:rsidRPr="002E565B" w:rsidRDefault="00BB010F" w:rsidP="00EF2F11">
            <w:pPr>
              <w:widowControl w:val="0"/>
              <w:jc w:val="both"/>
              <w:rPr>
                <w:b/>
                <w:iCs/>
                <w:snapToGrid w:val="0"/>
              </w:rPr>
            </w:pPr>
            <w:r w:rsidRPr="002E565B">
              <w:rPr>
                <w:b/>
                <w:iCs/>
                <w:snapToGrid w:val="0"/>
              </w:rPr>
              <w:t xml:space="preserve">Výbor pro hospodaření s majetkem a </w:t>
            </w:r>
            <w:r w:rsidR="00E817CA" w:rsidRPr="002E565B">
              <w:rPr>
                <w:b/>
                <w:iCs/>
                <w:snapToGrid w:val="0"/>
              </w:rPr>
              <w:t xml:space="preserve">pro </w:t>
            </w:r>
            <w:r w:rsidRPr="002E565B">
              <w:rPr>
                <w:b/>
                <w:iCs/>
                <w:snapToGrid w:val="0"/>
              </w:rPr>
              <w:t>likvidaci nepotřebného majetku</w:t>
            </w:r>
            <w:r w:rsidR="00EF2F11" w:rsidRPr="002E565B">
              <w:rPr>
                <w:b/>
                <w:iCs/>
                <w:snapToGrid w:val="0"/>
              </w:rPr>
              <w:t>:</w:t>
            </w:r>
          </w:p>
          <w:p w:rsidR="00791BDA" w:rsidRPr="002E565B" w:rsidRDefault="00791BDA" w:rsidP="00EF2F11">
            <w:pPr>
              <w:widowControl w:val="0"/>
              <w:jc w:val="both"/>
              <w:rPr>
                <w:b/>
                <w:iCs/>
                <w:snapToGrid w:val="0"/>
              </w:rPr>
            </w:pPr>
          </w:p>
          <w:tbl>
            <w:tblPr>
              <w:tblW w:w="9639" w:type="dxa"/>
              <w:tblLook w:val="04A0" w:firstRow="1" w:lastRow="0" w:firstColumn="1" w:lastColumn="0" w:noHBand="0" w:noVBand="1"/>
            </w:tblPr>
            <w:tblGrid>
              <w:gridCol w:w="959"/>
              <w:gridCol w:w="8221"/>
              <w:gridCol w:w="459"/>
            </w:tblGrid>
            <w:tr w:rsidR="00791BDA" w:rsidRPr="002E565B" w:rsidTr="00791BDA">
              <w:trPr>
                <w:gridAfter w:val="1"/>
                <w:wAfter w:w="459" w:type="dxa"/>
              </w:trPr>
              <w:tc>
                <w:tcPr>
                  <w:tcW w:w="959" w:type="dxa"/>
                </w:tcPr>
                <w:p w:rsidR="00791BDA" w:rsidRPr="002E565B" w:rsidRDefault="00791BDA" w:rsidP="00723F33">
                  <w:pPr>
                    <w:spacing w:after="240"/>
                  </w:pPr>
                </w:p>
              </w:tc>
              <w:tc>
                <w:tcPr>
                  <w:tcW w:w="8221" w:type="dxa"/>
                </w:tcPr>
                <w:p w:rsidR="00791BDA" w:rsidRPr="002E565B" w:rsidRDefault="00791BDA" w:rsidP="00791BDA">
                  <w:pPr>
                    <w:numPr>
                      <w:ilvl w:val="0"/>
                      <w:numId w:val="13"/>
                    </w:numPr>
                    <w:ind w:left="317"/>
                    <w:rPr>
                      <w:b/>
                    </w:rPr>
                  </w:pPr>
                  <w:r w:rsidRPr="002E565B">
                    <w:rPr>
                      <w:b/>
                    </w:rPr>
                    <w:t>souhlasí a doporučuje Zastupitelstvu Karlovarského kraje ke schválení</w:t>
                  </w:r>
                </w:p>
              </w:tc>
            </w:tr>
            <w:tr w:rsidR="00791BDA" w:rsidRPr="002E565B" w:rsidTr="00791BDA">
              <w:tc>
                <w:tcPr>
                  <w:tcW w:w="9639" w:type="dxa"/>
                  <w:gridSpan w:val="3"/>
                </w:tcPr>
                <w:p w:rsidR="00791BDA" w:rsidRPr="002E565B" w:rsidRDefault="00791BDA" w:rsidP="00D925F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E565B">
                    <w:rPr>
                      <w:rFonts w:ascii="Times New Roman" w:hAnsi="Times New Roman" w:cs="Times New Roman"/>
                    </w:rPr>
                    <w:t>prodej pozemku p.č. 386, která byla oddělena geometrickým plánem č. 3434-2155/2016 z původního pozemku p.č. 386 a označena novým parcelním číslem jako pozemek p.č. 386/2 o výměře 92 m</w:t>
                  </w:r>
                  <w:r w:rsidRPr="002E565B">
                    <w:rPr>
                      <w:rFonts w:ascii="Times New Roman" w:hAnsi="Times New Roman" w:cs="Times New Roman"/>
                      <w:position w:val="5"/>
                    </w:rPr>
                    <w:t>2</w:t>
                  </w:r>
                  <w:r w:rsidRPr="002E565B">
                    <w:rPr>
                      <w:rFonts w:ascii="Times New Roman" w:hAnsi="Times New Roman" w:cs="Times New Roman"/>
                    </w:rPr>
                    <w:t xml:space="preserve"> v k.ú. Sokolov, formou kupní smlouvy mezi Karlovarským krajem, zastoupeným Střední školou živnostenskou Sokolov, příspěvkovou organizací, se sídlem Žákovská 716, 356 01  Sokolov, IČO 750 59 151 (jako prodávající na straně jedné) a panem Jiřím Veverkou, bytem </w:t>
                  </w:r>
                  <w:r w:rsidR="00D925FC">
                    <w:rPr>
                      <w:rFonts w:ascii="Times New Roman" w:hAnsi="Times New Roman" w:cs="Times New Roman"/>
                    </w:rPr>
                    <w:t>XXX</w:t>
                  </w:r>
                  <w:r w:rsidRPr="002E565B">
                    <w:rPr>
                      <w:rFonts w:ascii="Times New Roman" w:hAnsi="Times New Roman" w:cs="Times New Roman"/>
                    </w:rPr>
                    <w:t xml:space="preserve"> (jako kupující na straně druhé), za dohodnutou kupní cenu 70.720,--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Jiřího Veverky</w:t>
                  </w:r>
                </w:p>
              </w:tc>
            </w:tr>
          </w:tbl>
          <w:p w:rsidR="00791BDA" w:rsidRPr="002E565B" w:rsidRDefault="00791BDA" w:rsidP="00791BDA">
            <w:pPr>
              <w:rPr>
                <w:b/>
                <w:iCs/>
                <w:snapToGrid w:val="0"/>
              </w:rPr>
            </w:pPr>
          </w:p>
          <w:tbl>
            <w:tblPr>
              <w:tblW w:w="9498" w:type="dxa"/>
              <w:tblLook w:val="04A0" w:firstRow="1" w:lastRow="0" w:firstColumn="1" w:lastColumn="0" w:noHBand="0" w:noVBand="1"/>
            </w:tblPr>
            <w:tblGrid>
              <w:gridCol w:w="959"/>
              <w:gridCol w:w="8539"/>
            </w:tblGrid>
            <w:tr w:rsidR="00791BDA" w:rsidRPr="002E565B" w:rsidTr="00791BDA">
              <w:tc>
                <w:tcPr>
                  <w:tcW w:w="959" w:type="dxa"/>
                </w:tcPr>
                <w:p w:rsidR="00791BDA" w:rsidRPr="002E565B" w:rsidRDefault="00791BDA" w:rsidP="00723F33">
                  <w:pPr>
                    <w:spacing w:after="240"/>
                  </w:pPr>
                </w:p>
              </w:tc>
              <w:tc>
                <w:tcPr>
                  <w:tcW w:w="8539" w:type="dxa"/>
                </w:tcPr>
                <w:p w:rsidR="00791BDA" w:rsidRPr="002E565B" w:rsidRDefault="00791BDA" w:rsidP="00791BDA">
                  <w:pPr>
                    <w:numPr>
                      <w:ilvl w:val="0"/>
                      <w:numId w:val="13"/>
                    </w:numPr>
                    <w:ind w:left="317"/>
                    <w:rPr>
                      <w:b/>
                    </w:rPr>
                  </w:pPr>
                  <w:r w:rsidRPr="002E565B">
                    <w:rPr>
                      <w:b/>
                    </w:rPr>
                    <w:t xml:space="preserve">souhlasí a doporučuje Zastupitelstvu Karlovarského kraje </w:t>
                  </w:r>
                </w:p>
              </w:tc>
            </w:tr>
            <w:tr w:rsidR="00791BDA" w:rsidRPr="002E565B" w:rsidTr="00791BDA">
              <w:tc>
                <w:tcPr>
                  <w:tcW w:w="9498" w:type="dxa"/>
                  <w:gridSpan w:val="2"/>
                </w:tcPr>
                <w:p w:rsidR="00791BDA" w:rsidRPr="002E565B" w:rsidRDefault="00791BDA"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E565B">
                    <w:rPr>
                      <w:rFonts w:ascii="Times New Roman" w:hAnsi="Times New Roman" w:cs="Times New Roman"/>
                    </w:rPr>
                    <w:t>uložit Střední škole živnostenské Sokolov, příspěvkové organizaci, realizovat kroky k uzavření předmětné kupní smlouvy a pověřit jí podpisem této smlouvy</w:t>
                  </w:r>
                </w:p>
              </w:tc>
            </w:tr>
          </w:tbl>
          <w:p w:rsidR="00791BDA" w:rsidRPr="002E565B" w:rsidRDefault="00791BDA" w:rsidP="00EF2F1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E565B" w:rsidRPr="00791BDA" w:rsidTr="00723F33">
              <w:tc>
                <w:tcPr>
                  <w:tcW w:w="0" w:type="auto"/>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rsidRPr="00791BDA">
                    <w:t>pro:</w:t>
                  </w:r>
                </w:p>
              </w:tc>
              <w:tc>
                <w:tcPr>
                  <w:tcW w:w="0" w:type="auto"/>
                  <w:tcMar>
                    <w:right w:w="567" w:type="dxa"/>
                  </w:tcMar>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rsidRPr="00791BDA">
                    <w:t>7</w:t>
                  </w:r>
                </w:p>
              </w:tc>
              <w:tc>
                <w:tcPr>
                  <w:tcW w:w="0" w:type="auto"/>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rsidRPr="00791BDA">
                    <w:t>proti:</w:t>
                  </w:r>
                </w:p>
              </w:tc>
              <w:tc>
                <w:tcPr>
                  <w:tcW w:w="0" w:type="auto"/>
                  <w:tcMar>
                    <w:right w:w="567" w:type="dxa"/>
                  </w:tcMar>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rsidRPr="00791BDA">
                    <w:t>0</w:t>
                  </w:r>
                </w:p>
              </w:tc>
              <w:tc>
                <w:tcPr>
                  <w:tcW w:w="0" w:type="auto"/>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rsidRPr="00791BDA">
                    <w:t>zdržel se:</w:t>
                  </w:r>
                </w:p>
              </w:tc>
              <w:tc>
                <w:tcPr>
                  <w:tcW w:w="0" w:type="auto"/>
                  <w:tcMar>
                    <w:right w:w="567" w:type="dxa"/>
                  </w:tcMar>
                  <w:vAlign w:val="center"/>
                </w:tcPr>
                <w:p w:rsidR="002E565B" w:rsidRPr="00791BDA" w:rsidRDefault="002E565B" w:rsidP="00723F33">
                  <w:pPr>
                    <w:tabs>
                      <w:tab w:val="left" w:pos="9214"/>
                    </w:tabs>
                    <w:jc w:val="both"/>
                  </w:pPr>
                </w:p>
                <w:p w:rsidR="002E565B" w:rsidRPr="00791BDA" w:rsidRDefault="002E565B" w:rsidP="00723F33">
                  <w:pPr>
                    <w:tabs>
                      <w:tab w:val="left" w:pos="9214"/>
                    </w:tabs>
                    <w:jc w:val="both"/>
                  </w:pPr>
                  <w:r>
                    <w:t>0</w:t>
                  </w:r>
                </w:p>
              </w:tc>
            </w:tr>
            <w:tr w:rsidR="00A60845" w:rsidRPr="002E565B" w:rsidTr="00723F33">
              <w:tc>
                <w:tcPr>
                  <w:tcW w:w="0" w:type="auto"/>
                  <w:vAlign w:val="center"/>
                </w:tcPr>
                <w:p w:rsidR="00A60845" w:rsidRPr="002E565B" w:rsidRDefault="00A60845" w:rsidP="00A60845">
                  <w:pPr>
                    <w:ind w:left="-108"/>
                    <w:jc w:val="both"/>
                  </w:pPr>
                </w:p>
              </w:tc>
              <w:tc>
                <w:tcPr>
                  <w:tcW w:w="0" w:type="auto"/>
                  <w:tcMar>
                    <w:right w:w="567" w:type="dxa"/>
                  </w:tcMar>
                  <w:vAlign w:val="center"/>
                </w:tcPr>
                <w:p w:rsidR="00A60845" w:rsidRPr="002E565B" w:rsidRDefault="00A60845" w:rsidP="00723F33">
                  <w:pPr>
                    <w:jc w:val="both"/>
                  </w:pPr>
                </w:p>
              </w:tc>
              <w:tc>
                <w:tcPr>
                  <w:tcW w:w="0" w:type="auto"/>
                  <w:vAlign w:val="center"/>
                </w:tcPr>
                <w:p w:rsidR="00A60845" w:rsidRPr="002E565B" w:rsidRDefault="00A60845" w:rsidP="00723F33">
                  <w:pPr>
                    <w:jc w:val="both"/>
                  </w:pPr>
                </w:p>
              </w:tc>
              <w:tc>
                <w:tcPr>
                  <w:tcW w:w="0" w:type="auto"/>
                  <w:tcMar>
                    <w:right w:w="567" w:type="dxa"/>
                  </w:tcMar>
                  <w:vAlign w:val="center"/>
                </w:tcPr>
                <w:p w:rsidR="00A60845" w:rsidRPr="002E565B" w:rsidRDefault="00A60845" w:rsidP="00723F33">
                  <w:pPr>
                    <w:jc w:val="both"/>
                  </w:pPr>
                </w:p>
              </w:tc>
              <w:tc>
                <w:tcPr>
                  <w:tcW w:w="0" w:type="auto"/>
                  <w:vAlign w:val="center"/>
                </w:tcPr>
                <w:p w:rsidR="00A60845" w:rsidRPr="002E565B" w:rsidRDefault="00A60845" w:rsidP="00723F33">
                  <w:pPr>
                    <w:jc w:val="both"/>
                  </w:pPr>
                </w:p>
              </w:tc>
              <w:tc>
                <w:tcPr>
                  <w:tcW w:w="0" w:type="auto"/>
                  <w:tcMar>
                    <w:right w:w="567" w:type="dxa"/>
                  </w:tcMar>
                  <w:vAlign w:val="center"/>
                </w:tcPr>
                <w:p w:rsidR="002E565B" w:rsidRPr="002E565B" w:rsidRDefault="002E565B" w:rsidP="00723F33">
                  <w:pPr>
                    <w:jc w:val="both"/>
                  </w:pPr>
                </w:p>
                <w:p w:rsidR="00A60845" w:rsidRPr="002E565B" w:rsidRDefault="00A60845" w:rsidP="00723F33">
                  <w:pPr>
                    <w:jc w:val="both"/>
                  </w:pPr>
                </w:p>
              </w:tc>
            </w:tr>
          </w:tbl>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2A323B" w:rsidRDefault="002A323B" w:rsidP="009F6CD8">
      <w:pPr>
        <w:numPr>
          <w:ilvl w:val="0"/>
          <w:numId w:val="1"/>
        </w:numPr>
        <w:tabs>
          <w:tab w:val="num" w:pos="360"/>
        </w:tabs>
        <w:ind w:left="360"/>
        <w:jc w:val="both"/>
        <w:rPr>
          <w:b/>
        </w:rPr>
      </w:pPr>
      <w:r w:rsidRPr="002A323B">
        <w:rPr>
          <w:b/>
        </w:rPr>
        <w:lastRenderedPageBreak/>
        <w:t>Úplatné nabytí nemovité věci z vlastnictví fyzických osob do vlastnictví Karlovarského kraje – část pozemku p.p.č. 76/6 v k.ú. Bernov</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C071C4">
        <w:rPr>
          <w:i/>
          <w:iCs/>
        </w:rPr>
        <w:t>4</w:t>
      </w:r>
      <w:r w:rsidR="00054C5F">
        <w:rPr>
          <w:i/>
          <w:iCs/>
        </w:rPr>
        <w:t>8</w:t>
      </w:r>
      <w:r w:rsidR="00206565">
        <w:rPr>
          <w:i/>
          <w:iCs/>
        </w:rPr>
        <w:t>8</w:t>
      </w:r>
      <w:r w:rsidR="008509B9" w:rsidRPr="00644D55">
        <w:rPr>
          <w:i/>
          <w:iCs/>
        </w:rPr>
        <w:t>/</w:t>
      </w:r>
      <w:r w:rsidR="00C071C4">
        <w:rPr>
          <w:i/>
          <w:iCs/>
        </w:rPr>
        <w:t>0</w:t>
      </w:r>
      <w:r w:rsidR="00054C5F">
        <w:rPr>
          <w:i/>
          <w:iCs/>
        </w:rPr>
        <w:t>8</w:t>
      </w:r>
      <w:r w:rsidR="008509B9" w:rsidRPr="00644D55">
        <w:rPr>
          <w:i/>
          <w:iCs/>
        </w:rPr>
        <w:t>/1</w:t>
      </w:r>
      <w:r w:rsidR="00C071C4">
        <w:rPr>
          <w:i/>
          <w:iCs/>
        </w:rPr>
        <w:t>6</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2E565B" w:rsidRDefault="002E565B" w:rsidP="00731751">
      <w:pPr>
        <w:widowControl w:val="0"/>
        <w:jc w:val="both"/>
        <w:rPr>
          <w:b/>
          <w:iCs/>
          <w:snapToGrid w:val="0"/>
        </w:rPr>
      </w:pPr>
    </w:p>
    <w:p w:rsidR="002E565B" w:rsidRPr="002E565B" w:rsidRDefault="002E565B" w:rsidP="002E565B">
      <w:pPr>
        <w:widowControl w:val="0"/>
        <w:numPr>
          <w:ilvl w:val="0"/>
          <w:numId w:val="3"/>
        </w:numPr>
        <w:jc w:val="both"/>
        <w:rPr>
          <w:b/>
          <w:iCs/>
          <w:snapToGrid w:val="0"/>
        </w:rPr>
      </w:pPr>
      <w:r w:rsidRPr="002E565B">
        <w:rPr>
          <w:b/>
          <w:iCs/>
          <w:snapToGrid w:val="0"/>
        </w:rPr>
        <w:t xml:space="preserve">Souhlasí a doporučuje </w:t>
      </w:r>
      <w:r w:rsidRPr="002E565B">
        <w:rPr>
          <w:b/>
          <w:snapToGrid w:val="0"/>
        </w:rPr>
        <w:t>Zastupitelstvu Karlovarského kraje</w:t>
      </w:r>
      <w:r w:rsidRPr="002E565B">
        <w:rPr>
          <w:snapToGrid w:val="0"/>
        </w:rPr>
        <w:t xml:space="preserve"> </w:t>
      </w:r>
      <w:r w:rsidRPr="002E565B">
        <w:rPr>
          <w:b/>
          <w:snapToGrid w:val="0"/>
        </w:rPr>
        <w:t>ke schválení</w:t>
      </w:r>
      <w:r w:rsidRPr="002E565B">
        <w:rPr>
          <w:snapToGrid w:val="0"/>
        </w:rPr>
        <w:t xml:space="preserve"> </w:t>
      </w:r>
      <w:r w:rsidRPr="002E565B">
        <w:t>úplatné nabytí části pozemku p.p.č. 76/6, která byla oddělena geometrickým plánem č. 432-3/2016 z původního pozemku p.p.č. 76/6 a označena novým parcelním číslem jako pozemek p.p.č. 76/17 o výměře 24 m</w:t>
      </w:r>
      <w:r w:rsidRPr="002E565B">
        <w:rPr>
          <w:position w:val="5"/>
        </w:rPr>
        <w:t>2</w:t>
      </w:r>
      <w:r w:rsidRPr="002E565B">
        <w:t xml:space="preserve"> v k.ú. Bernov a obci Nejdek, formou kupní smlouvy mezi paní Kateřinou Hrachovcovou, trvale bytem </w:t>
      </w:r>
      <w:r w:rsidR="00D925FC">
        <w:t>XXX</w:t>
      </w:r>
      <w:r w:rsidRPr="002E565B">
        <w:t xml:space="preserve"> a paní Dagmar Matysovou, trvale bytem </w:t>
      </w:r>
      <w:r w:rsidR="00D925FC">
        <w:t>XXX</w:t>
      </w:r>
      <w:r w:rsidRPr="002E565B">
        <w:t xml:space="preserve"> (jako prodávající na straně jedné) a Karlovarským krajem, zastoupeným Krajskou správou a údržbou silnic Karlovarského kraje, příspěvkovou organizací (jako kupující na straně druhé), za kupní cenu 4.838,-- Kč, a tím převést předmětnou nemovitou věc z podílového spoluvlastnictví paní Kateřiny Hrachovcové (1/2) a paní Dagmar Matysové (1/2) do vlastnictví Karlovarského kraje</w:t>
      </w:r>
    </w:p>
    <w:p w:rsidR="002E565B" w:rsidRPr="002E565B" w:rsidRDefault="002E565B" w:rsidP="002E565B">
      <w:pPr>
        <w:widowControl w:val="0"/>
        <w:jc w:val="both"/>
        <w:rPr>
          <w:b/>
          <w:iCs/>
          <w:snapToGrid w:val="0"/>
        </w:rPr>
      </w:pPr>
    </w:p>
    <w:p w:rsidR="002E565B" w:rsidRPr="002E565B" w:rsidRDefault="002E565B" w:rsidP="002E565B">
      <w:pPr>
        <w:widowControl w:val="0"/>
        <w:numPr>
          <w:ilvl w:val="0"/>
          <w:numId w:val="3"/>
        </w:numPr>
        <w:jc w:val="both"/>
        <w:rPr>
          <w:iCs/>
          <w:snapToGrid w:val="0"/>
        </w:rPr>
      </w:pPr>
      <w:r w:rsidRPr="002E565B">
        <w:rPr>
          <w:b/>
          <w:snapToGrid w:val="0"/>
        </w:rPr>
        <w:t>Souhlasí a doporučuje Zastupitelstvu Karlovarského kraje</w:t>
      </w:r>
      <w:r w:rsidRPr="002E565B">
        <w:rPr>
          <w:snapToGrid w:val="0"/>
        </w:rPr>
        <w:t xml:space="preserve"> </w:t>
      </w:r>
      <w:r w:rsidRPr="002E565B">
        <w:t>uložit Krajské správě a údržbě silnic Karlovarského kraje, příspěvkové organizaci, realizovat kroky k uzavření předmětné kupní smlouvy a pověřit jí podpisem této smlouvy</w:t>
      </w:r>
    </w:p>
    <w:p w:rsidR="002E565B" w:rsidRPr="002E565B" w:rsidRDefault="002E565B" w:rsidP="002E565B">
      <w:pPr>
        <w:widowControl w:val="0"/>
        <w:jc w:val="both"/>
        <w:rPr>
          <w:iCs/>
          <w:snapToGrid w:val="0"/>
        </w:rPr>
      </w:pPr>
    </w:p>
    <w:p w:rsidR="002E565B" w:rsidRPr="002E565B" w:rsidRDefault="002E565B" w:rsidP="002E565B">
      <w:pPr>
        <w:widowControl w:val="0"/>
        <w:numPr>
          <w:ilvl w:val="0"/>
          <w:numId w:val="3"/>
        </w:numPr>
        <w:jc w:val="both"/>
        <w:rPr>
          <w:iCs/>
          <w:snapToGrid w:val="0"/>
        </w:rPr>
      </w:pPr>
      <w:r w:rsidRPr="002E565B">
        <w:rPr>
          <w:b/>
          <w:snapToGrid w:val="0"/>
        </w:rPr>
        <w:t>Souhlasí a doporučuje Zastupitelstvu Karlovarského kraje</w:t>
      </w:r>
      <w:r w:rsidRPr="002E565B">
        <w:rPr>
          <w:snapToGrid w:val="0"/>
        </w:rPr>
        <w:t xml:space="preserve"> </w:t>
      </w:r>
      <w:r w:rsidRPr="002E565B">
        <w:t>pověřit Mgr. Dalibora Blažka, náměstka hejtmana, v souladu s usnesením č. RK 534/05/15 ze dne 25.05.2015, podpisem schvalovací doložky Karlovarského kraje u předmětné kupní smlouvy</w:t>
      </w:r>
    </w:p>
    <w:tbl>
      <w:tblPr>
        <w:tblW w:w="0" w:type="auto"/>
        <w:tblLook w:val="00A0" w:firstRow="1" w:lastRow="0" w:firstColumn="1" w:lastColumn="0" w:noHBand="0" w:noVBand="0"/>
      </w:tblPr>
      <w:tblGrid>
        <w:gridCol w:w="603"/>
        <w:gridCol w:w="795"/>
        <w:gridCol w:w="736"/>
        <w:gridCol w:w="795"/>
        <w:gridCol w:w="1129"/>
        <w:gridCol w:w="795"/>
      </w:tblGrid>
      <w:tr w:rsidR="00054C5F" w:rsidRPr="002E565B" w:rsidTr="00723F33">
        <w:tc>
          <w:tcPr>
            <w:tcW w:w="0" w:type="auto"/>
            <w:vAlign w:val="center"/>
          </w:tcPr>
          <w:p w:rsidR="002E565B" w:rsidRPr="002E565B" w:rsidRDefault="002E565B" w:rsidP="002E565B"/>
          <w:p w:rsidR="002E565B" w:rsidRPr="002E565B" w:rsidRDefault="002E565B" w:rsidP="002E565B"/>
          <w:p w:rsidR="00054C5F" w:rsidRPr="002E565B" w:rsidRDefault="00054C5F" w:rsidP="002E565B">
            <w:r w:rsidRPr="002E565B">
              <w:t>pro:</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2E565B" w:rsidP="002E565B">
            <w:r>
              <w:t>7</w:t>
            </w:r>
          </w:p>
        </w:tc>
        <w:tc>
          <w:tcPr>
            <w:tcW w:w="0" w:type="auto"/>
            <w:vAlign w:val="center"/>
          </w:tcPr>
          <w:p w:rsidR="00054C5F" w:rsidRPr="002E565B" w:rsidRDefault="00054C5F" w:rsidP="002E565B"/>
          <w:p w:rsidR="00054C5F" w:rsidRPr="002E565B" w:rsidRDefault="00054C5F" w:rsidP="002E565B"/>
          <w:p w:rsidR="00054C5F" w:rsidRPr="002E565B" w:rsidRDefault="00054C5F" w:rsidP="002E565B">
            <w:r w:rsidRPr="002E565B">
              <w:t>proti:</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054C5F" w:rsidP="002E565B">
            <w:r w:rsidRPr="002E565B">
              <w:t>0</w:t>
            </w:r>
          </w:p>
        </w:tc>
        <w:tc>
          <w:tcPr>
            <w:tcW w:w="0" w:type="auto"/>
            <w:vAlign w:val="center"/>
          </w:tcPr>
          <w:p w:rsidR="00054C5F" w:rsidRPr="002E565B" w:rsidRDefault="00054C5F" w:rsidP="002E565B"/>
          <w:p w:rsidR="00054C5F" w:rsidRPr="002E565B" w:rsidRDefault="00054C5F" w:rsidP="002E565B"/>
          <w:p w:rsidR="00054C5F" w:rsidRPr="002E565B" w:rsidRDefault="00054C5F" w:rsidP="002E565B">
            <w:r w:rsidRPr="002E565B">
              <w:t>zdržel se:</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054C5F" w:rsidP="002E565B">
            <w:r w:rsidRPr="002E565B">
              <w:t>0</w:t>
            </w:r>
          </w:p>
        </w:tc>
      </w:tr>
    </w:tbl>
    <w:p w:rsidR="004B3B3A" w:rsidRDefault="004B3B3A" w:rsidP="0008660A">
      <w:pPr>
        <w:pStyle w:val="Textvbloku"/>
        <w:ind w:left="0" w:right="-1"/>
      </w:pPr>
    </w:p>
    <w:p w:rsidR="002E565B" w:rsidRDefault="002E565B" w:rsidP="0008660A">
      <w:pPr>
        <w:pStyle w:val="Textvbloku"/>
        <w:ind w:left="0" w:right="-1"/>
      </w:pPr>
    </w:p>
    <w:p w:rsidR="004B3B3A" w:rsidRPr="002A323B" w:rsidRDefault="002A323B" w:rsidP="004B3B3A">
      <w:pPr>
        <w:numPr>
          <w:ilvl w:val="0"/>
          <w:numId w:val="1"/>
        </w:numPr>
        <w:tabs>
          <w:tab w:val="num" w:pos="360"/>
        </w:tabs>
        <w:ind w:left="360"/>
        <w:jc w:val="both"/>
        <w:rPr>
          <w:b/>
        </w:rPr>
      </w:pPr>
      <w:r w:rsidRPr="002A323B">
        <w:rPr>
          <w:b/>
        </w:rPr>
        <w:t>Úplatné nabytí nemovité věci z vlastnictví fyzické osoby do vlastnictví Karlovarského kraje – část pozemku p.p.č. 76/3 v k.ú. Bernov</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C071C4">
        <w:rPr>
          <w:i/>
          <w:iCs/>
        </w:rPr>
        <w:t>4</w:t>
      </w:r>
      <w:r w:rsidR="00054C5F">
        <w:rPr>
          <w:i/>
          <w:iCs/>
        </w:rPr>
        <w:t>8</w:t>
      </w:r>
      <w:r w:rsidR="00206565">
        <w:rPr>
          <w:i/>
          <w:iCs/>
        </w:rPr>
        <w:t>9</w:t>
      </w:r>
      <w:r w:rsidRPr="00644D55">
        <w:rPr>
          <w:i/>
          <w:iCs/>
        </w:rPr>
        <w:t>/</w:t>
      </w:r>
      <w:r w:rsidR="00C071C4">
        <w:rPr>
          <w:i/>
          <w:iCs/>
        </w:rPr>
        <w:t>0</w:t>
      </w:r>
      <w:r w:rsidR="00054C5F">
        <w:rPr>
          <w:i/>
          <w:iCs/>
        </w:rPr>
        <w:t>8</w:t>
      </w:r>
      <w:r w:rsidRPr="00644D55">
        <w:rPr>
          <w:i/>
          <w:iCs/>
        </w:rPr>
        <w:t>/1</w:t>
      </w:r>
      <w:r w:rsidR="00C071C4">
        <w:rPr>
          <w:i/>
          <w:iCs/>
        </w:rPr>
        <w:t>6</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097402" w:rsidRDefault="00097402" w:rsidP="00097402">
      <w:pPr>
        <w:jc w:val="both"/>
        <w:rPr>
          <w:b/>
        </w:rPr>
      </w:pPr>
    </w:p>
    <w:p w:rsidR="002E565B" w:rsidRPr="002E565B" w:rsidRDefault="002E565B" w:rsidP="002E565B">
      <w:pPr>
        <w:widowControl w:val="0"/>
        <w:numPr>
          <w:ilvl w:val="0"/>
          <w:numId w:val="3"/>
        </w:numPr>
        <w:jc w:val="both"/>
        <w:rPr>
          <w:b/>
          <w:iCs/>
          <w:snapToGrid w:val="0"/>
        </w:rPr>
      </w:pPr>
      <w:r w:rsidRPr="002E565B">
        <w:rPr>
          <w:b/>
          <w:iCs/>
          <w:snapToGrid w:val="0"/>
        </w:rPr>
        <w:t xml:space="preserve">Souhlasí a doporučuje </w:t>
      </w:r>
      <w:r w:rsidRPr="002E565B">
        <w:rPr>
          <w:b/>
          <w:snapToGrid w:val="0"/>
        </w:rPr>
        <w:t>Zastupitelstvu Karlovarského kraje</w:t>
      </w:r>
      <w:r w:rsidRPr="002E565B">
        <w:rPr>
          <w:snapToGrid w:val="0"/>
        </w:rPr>
        <w:t xml:space="preserve"> </w:t>
      </w:r>
      <w:r w:rsidRPr="002E565B">
        <w:rPr>
          <w:b/>
          <w:snapToGrid w:val="0"/>
        </w:rPr>
        <w:t>ke schválení</w:t>
      </w:r>
      <w:r w:rsidRPr="002E565B">
        <w:rPr>
          <w:snapToGrid w:val="0"/>
        </w:rPr>
        <w:t xml:space="preserve"> </w:t>
      </w:r>
      <w:r w:rsidRPr="002E565B">
        <w:t>úplatné nabytí části pozemku p.p.č. 76/3, která byla oddělena geometrickým plánem č. 432-3/2016 z původního pozemku p.p.č. 76/3 a označena novým parcelním číslem jako pozemek p.p.č. 76/14 o výměře 82 m</w:t>
      </w:r>
      <w:r w:rsidRPr="002E565B">
        <w:rPr>
          <w:position w:val="5"/>
        </w:rPr>
        <w:t>2</w:t>
      </w:r>
      <w:r w:rsidRPr="002E565B">
        <w:t xml:space="preserve"> v k.ú. Bernov a obci Nejdek, formou kupní smlouvy mezi paní Irenou Procházkovou, trvale bytem </w:t>
      </w:r>
      <w:r w:rsidR="00D925FC">
        <w:t>XXX</w:t>
      </w:r>
      <w:r w:rsidRPr="002E565B">
        <w:t xml:space="preserve"> (jako prodávající na straně jedné) a Karlovarským krajem, zastoupeným Krajskou správou a údržbou silnic Karlovarského kraje, příspěvkovou organizací (jako kupující na straně druhé), za kupní cenu 16.531,-- Kč, a tím převést předmětnou nemovitou věc z vlastnictví paní Ireny Procházkové do vlastnictví Karlovarského kraje</w:t>
      </w:r>
    </w:p>
    <w:p w:rsidR="002E565B" w:rsidRPr="002E565B" w:rsidRDefault="002E565B" w:rsidP="002E565B">
      <w:pPr>
        <w:widowControl w:val="0"/>
        <w:jc w:val="both"/>
        <w:rPr>
          <w:b/>
          <w:iCs/>
          <w:snapToGrid w:val="0"/>
        </w:rPr>
      </w:pPr>
    </w:p>
    <w:p w:rsidR="002E565B" w:rsidRPr="002E565B" w:rsidRDefault="002E565B" w:rsidP="002E565B">
      <w:pPr>
        <w:widowControl w:val="0"/>
        <w:numPr>
          <w:ilvl w:val="0"/>
          <w:numId w:val="3"/>
        </w:numPr>
        <w:jc w:val="both"/>
        <w:rPr>
          <w:iCs/>
          <w:snapToGrid w:val="0"/>
        </w:rPr>
      </w:pPr>
      <w:r w:rsidRPr="002E565B">
        <w:rPr>
          <w:b/>
          <w:snapToGrid w:val="0"/>
        </w:rPr>
        <w:t>Souhlasí a doporučuje Zastupitelstvu Karlovarského kraje</w:t>
      </w:r>
      <w:r w:rsidRPr="002E565B">
        <w:rPr>
          <w:snapToGrid w:val="0"/>
        </w:rPr>
        <w:t xml:space="preserve"> </w:t>
      </w:r>
      <w:r w:rsidRPr="002E565B">
        <w:t>uložit Krajské správě a údržbě silnic Karlovarského kraje, příspěvkové organizaci, realizovat kroky k uzavření předmětné kupní smlouvy a pověřit jí podpisem této smlouvy</w:t>
      </w:r>
    </w:p>
    <w:p w:rsidR="002E565B" w:rsidRPr="002E565B" w:rsidRDefault="002E565B" w:rsidP="002E565B">
      <w:pPr>
        <w:widowControl w:val="0"/>
        <w:jc w:val="both"/>
        <w:rPr>
          <w:iCs/>
          <w:snapToGrid w:val="0"/>
        </w:rPr>
      </w:pPr>
    </w:p>
    <w:p w:rsidR="002E565B" w:rsidRPr="002E565B" w:rsidRDefault="002E565B" w:rsidP="002E565B">
      <w:pPr>
        <w:widowControl w:val="0"/>
        <w:numPr>
          <w:ilvl w:val="0"/>
          <w:numId w:val="3"/>
        </w:numPr>
        <w:jc w:val="both"/>
        <w:rPr>
          <w:iCs/>
          <w:snapToGrid w:val="0"/>
        </w:rPr>
      </w:pPr>
      <w:r w:rsidRPr="002E565B">
        <w:rPr>
          <w:b/>
          <w:snapToGrid w:val="0"/>
        </w:rPr>
        <w:t>Souhlasí a doporučuje Zastupitelstvu Karlovarského kraje</w:t>
      </w:r>
      <w:r w:rsidRPr="002E565B">
        <w:rPr>
          <w:snapToGrid w:val="0"/>
        </w:rPr>
        <w:t xml:space="preserve"> </w:t>
      </w:r>
      <w:r w:rsidRPr="002E565B">
        <w:t>pověřit Mgr. Dalibora Blažka, náměstka hejtmana, v souladu s usnesením č. RK 534/05/15 ze dne 25.05.2015, podpisem schvalovací doložky Karlovarského kraje u předmětné kupní smlouvy</w:t>
      </w:r>
    </w:p>
    <w:p w:rsidR="002E565B" w:rsidRPr="002E565B" w:rsidRDefault="002E565B" w:rsidP="00097402">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2E565B"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054C5F" w:rsidRDefault="00054C5F" w:rsidP="00097402">
      <w:pPr>
        <w:jc w:val="both"/>
        <w:rPr>
          <w:b/>
        </w:rPr>
      </w:pPr>
    </w:p>
    <w:p w:rsidR="00A2746D" w:rsidRPr="00B54D45" w:rsidRDefault="00A2746D" w:rsidP="0008660A">
      <w:pPr>
        <w:widowControl w:val="0"/>
        <w:ind w:left="426" w:hanging="426"/>
        <w:jc w:val="both"/>
        <w:rPr>
          <w:b/>
          <w:iCs/>
          <w:snapToGrid w:val="0"/>
        </w:rPr>
      </w:pPr>
    </w:p>
    <w:p w:rsidR="005722ED" w:rsidRPr="00B54D45" w:rsidRDefault="00B54D45" w:rsidP="0008660A">
      <w:pPr>
        <w:pStyle w:val="Odstavecseseznamem"/>
        <w:numPr>
          <w:ilvl w:val="0"/>
          <w:numId w:val="33"/>
        </w:numPr>
        <w:tabs>
          <w:tab w:val="clear" w:pos="3621"/>
        </w:tabs>
        <w:ind w:left="426"/>
        <w:jc w:val="both"/>
        <w:rPr>
          <w:b/>
        </w:rPr>
      </w:pPr>
      <w:r w:rsidRPr="00B54D45">
        <w:rPr>
          <w:b/>
        </w:rPr>
        <w:t>Úplatné nabytí nemovité věci z vlastnictví fyzické osoby do vlastnictví Karlovarského kraje – část pozemku p.p.č. 76/4 v k.ú. Bernov</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BC0110">
        <w:rPr>
          <w:i/>
          <w:iCs/>
        </w:rPr>
        <w:t>4</w:t>
      </w:r>
      <w:r w:rsidR="00206565">
        <w:rPr>
          <w:i/>
          <w:iCs/>
        </w:rPr>
        <w:t>90</w:t>
      </w:r>
      <w:r w:rsidR="008509B9" w:rsidRPr="00A677EF">
        <w:rPr>
          <w:i/>
          <w:iCs/>
        </w:rPr>
        <w:t>/</w:t>
      </w:r>
      <w:r w:rsidR="00BC0110">
        <w:rPr>
          <w:i/>
          <w:iCs/>
        </w:rPr>
        <w:t>0</w:t>
      </w:r>
      <w:r w:rsidR="00054C5F">
        <w:rPr>
          <w:i/>
          <w:iCs/>
        </w:rPr>
        <w:t>8</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530E47" w:rsidRDefault="00530E47" w:rsidP="00821A66">
      <w:pPr>
        <w:widowControl w:val="0"/>
        <w:jc w:val="both"/>
        <w:rPr>
          <w:b/>
          <w:iCs/>
          <w:snapToGrid w:val="0"/>
        </w:rPr>
      </w:pPr>
    </w:p>
    <w:p w:rsidR="00530E47" w:rsidRPr="00530E47" w:rsidRDefault="00530E47" w:rsidP="00530E47">
      <w:pPr>
        <w:widowControl w:val="0"/>
        <w:numPr>
          <w:ilvl w:val="0"/>
          <w:numId w:val="3"/>
        </w:numPr>
        <w:jc w:val="both"/>
        <w:rPr>
          <w:b/>
          <w:iCs/>
          <w:snapToGrid w:val="0"/>
        </w:rPr>
      </w:pPr>
      <w:r w:rsidRPr="00530E47">
        <w:rPr>
          <w:b/>
          <w:iCs/>
          <w:snapToGrid w:val="0"/>
        </w:rPr>
        <w:t xml:space="preserve">Souhlasí a doporučuje </w:t>
      </w:r>
      <w:r w:rsidRPr="00530E47">
        <w:rPr>
          <w:b/>
          <w:snapToGrid w:val="0"/>
        </w:rPr>
        <w:t>Zastupitelstvu Karlovarského kraje</w:t>
      </w:r>
      <w:r w:rsidRPr="00530E47">
        <w:rPr>
          <w:snapToGrid w:val="0"/>
        </w:rPr>
        <w:t xml:space="preserve"> </w:t>
      </w:r>
      <w:r w:rsidRPr="00530E47">
        <w:rPr>
          <w:b/>
          <w:snapToGrid w:val="0"/>
        </w:rPr>
        <w:t>ke schválení</w:t>
      </w:r>
      <w:r w:rsidRPr="00530E47">
        <w:rPr>
          <w:snapToGrid w:val="0"/>
        </w:rPr>
        <w:t xml:space="preserve"> </w:t>
      </w:r>
      <w:r w:rsidRPr="00530E47">
        <w:t>úplatné nabytí části pozemku p.p.č. 76/4, která byla oddělena geometrickým plánem č. 432-3/2016 z původního pozemku p.p.č. 76/4 a označena novým parcelním číslem jako pozemek p.p.č. 76/15 o výměře 42 m</w:t>
      </w:r>
      <w:r w:rsidRPr="00530E47">
        <w:rPr>
          <w:position w:val="5"/>
        </w:rPr>
        <w:t>2</w:t>
      </w:r>
      <w:r w:rsidRPr="00530E47">
        <w:t xml:space="preserve"> v k.ú. Bernov a obci Nejdek, formou kupní smlouvy mezi paní Blankou Hrachovcovou, trvale bytem </w:t>
      </w:r>
      <w:r w:rsidR="00D925FC">
        <w:t>XXX</w:t>
      </w:r>
      <w:r w:rsidRPr="00530E47">
        <w:t xml:space="preserve"> (jako prodávající na straně jedné) a Karlovarským krajem, zastoupeným Krajskou správou a údržbou silnic Karlovarského kraje, příspěvkovou organizací (jako kupující na straně druhé), za kupní cenu 8.467,-- Kč, a tím převést předmětnou nemovitou věc z vlastnictví paní Blanky Hrachovcové do vlastnictví Karlovarského kraje</w:t>
      </w:r>
    </w:p>
    <w:p w:rsidR="00530E47" w:rsidRDefault="00530E47" w:rsidP="00530E47">
      <w:pPr>
        <w:widowControl w:val="0"/>
        <w:jc w:val="both"/>
        <w:rPr>
          <w:b/>
          <w:iCs/>
          <w:snapToGrid w:val="0"/>
        </w:rPr>
      </w:pPr>
    </w:p>
    <w:p w:rsidR="00206565" w:rsidRPr="00530E47" w:rsidRDefault="00206565" w:rsidP="00530E47">
      <w:pPr>
        <w:widowControl w:val="0"/>
        <w:jc w:val="both"/>
        <w:rPr>
          <w:b/>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uložit Krajské správě a údržbě silnic Karlovarského kraje, příspěvkové organizaci, realizovat kroky k uzavření předmětné kupní smlouvy a pověřit jí podpisem této smlouvy</w:t>
      </w:r>
    </w:p>
    <w:p w:rsidR="00530E47" w:rsidRPr="00530E47" w:rsidRDefault="00530E47" w:rsidP="00530E47">
      <w:pPr>
        <w:widowControl w:val="0"/>
        <w:jc w:val="both"/>
        <w:rPr>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 xml:space="preserve">pověřit Mgr. Dalibora Blažka, náměstka hejtmana, v souladu s usnesením č. RK 534/05/15 ze dne 25.05.2015, podpisem </w:t>
      </w:r>
      <w:r w:rsidRPr="00530E47">
        <w:lastRenderedPageBreak/>
        <w:t>schvalovací doložky Karlovarského kraje u předmětné kupní smlouvy</w:t>
      </w:r>
    </w:p>
    <w:p w:rsidR="00A60845" w:rsidRPr="00530E47" w:rsidRDefault="00A60845" w:rsidP="00821A66">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530E47" w:rsidP="00723F33">
            <w:pPr>
              <w:jc w:val="both"/>
            </w:pPr>
            <w:r>
              <w:t>7</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821A66">
      <w:pPr>
        <w:widowControl w:val="0"/>
        <w:jc w:val="both"/>
        <w:rPr>
          <w:b/>
          <w:iCs/>
          <w:snapToGrid w:val="0"/>
        </w:rPr>
      </w:pPr>
    </w:p>
    <w:p w:rsidR="00A2746D" w:rsidRDefault="00A2746D" w:rsidP="00821A66">
      <w:pPr>
        <w:widowControl w:val="0"/>
        <w:ind w:left="426"/>
        <w:jc w:val="both"/>
        <w:rPr>
          <w:b/>
          <w:iCs/>
          <w:snapToGrid w:val="0"/>
        </w:rPr>
      </w:pPr>
    </w:p>
    <w:p w:rsidR="005722ED" w:rsidRPr="00B54D45" w:rsidRDefault="00B54D45" w:rsidP="0008660A">
      <w:pPr>
        <w:numPr>
          <w:ilvl w:val="0"/>
          <w:numId w:val="33"/>
        </w:numPr>
        <w:ind w:left="360"/>
        <w:jc w:val="both"/>
        <w:rPr>
          <w:b/>
        </w:rPr>
      </w:pPr>
      <w:r w:rsidRPr="00B54D45">
        <w:rPr>
          <w:b/>
        </w:rPr>
        <w:t>Úplatné nabytí nemovité věci z vlastnictví fyzické osoby do vlastnictví Karlovarského kraje – část pozemku p.p.č. 76/5 v k.ú. Bernov</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BC0110">
        <w:rPr>
          <w:i/>
          <w:iCs/>
        </w:rPr>
        <w:t>4</w:t>
      </w:r>
      <w:r w:rsidR="00206565">
        <w:rPr>
          <w:i/>
          <w:iCs/>
        </w:rPr>
        <w:t>91</w:t>
      </w:r>
      <w:r w:rsidR="002F763C">
        <w:rPr>
          <w:i/>
          <w:iCs/>
        </w:rPr>
        <w:t>/</w:t>
      </w:r>
      <w:r w:rsidR="00BC0110">
        <w:rPr>
          <w:i/>
          <w:iCs/>
        </w:rPr>
        <w:t>0</w:t>
      </w:r>
      <w:r w:rsidR="00054C5F">
        <w:rPr>
          <w:i/>
          <w:iCs/>
        </w:rPr>
        <w:t>8</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Pr="00A2746D" w:rsidRDefault="002003D9" w:rsidP="005722ED">
      <w:pPr>
        <w:widowControl w:val="0"/>
        <w:jc w:val="both"/>
        <w:rPr>
          <w:b/>
          <w:iCs/>
          <w:snapToGrid w:val="0"/>
        </w:rPr>
      </w:pPr>
    </w:p>
    <w:p w:rsidR="00530E47" w:rsidRPr="00530E47" w:rsidRDefault="00530E47" w:rsidP="00530E47">
      <w:pPr>
        <w:widowControl w:val="0"/>
        <w:numPr>
          <w:ilvl w:val="0"/>
          <w:numId w:val="3"/>
        </w:numPr>
        <w:jc w:val="both"/>
        <w:rPr>
          <w:b/>
          <w:iCs/>
          <w:snapToGrid w:val="0"/>
        </w:rPr>
      </w:pPr>
      <w:r w:rsidRPr="00530E47">
        <w:rPr>
          <w:b/>
          <w:iCs/>
          <w:snapToGrid w:val="0"/>
        </w:rPr>
        <w:t xml:space="preserve">Souhlasí a doporučuje </w:t>
      </w:r>
      <w:r w:rsidRPr="00530E47">
        <w:rPr>
          <w:b/>
          <w:snapToGrid w:val="0"/>
        </w:rPr>
        <w:t>Zastupitelstvu Karlovarského kraje</w:t>
      </w:r>
      <w:r w:rsidRPr="00530E47">
        <w:rPr>
          <w:snapToGrid w:val="0"/>
        </w:rPr>
        <w:t xml:space="preserve"> </w:t>
      </w:r>
      <w:r w:rsidRPr="00530E47">
        <w:rPr>
          <w:b/>
          <w:snapToGrid w:val="0"/>
        </w:rPr>
        <w:t>ke schválení</w:t>
      </w:r>
      <w:r w:rsidRPr="00530E47">
        <w:rPr>
          <w:snapToGrid w:val="0"/>
        </w:rPr>
        <w:t xml:space="preserve"> </w:t>
      </w:r>
      <w:r w:rsidRPr="00530E47">
        <w:t>úplatné nabytí části pozemku p.p.č. 76/5, která byla oddělena geometrickým plánem č. 432-3/2016 z původního pozemku p.p.č. 76/5 a označena novým parcelním číslem jako pozemek p.p.č. 76/16 o výměře 34 m</w:t>
      </w:r>
      <w:r w:rsidRPr="00530E47">
        <w:rPr>
          <w:position w:val="5"/>
        </w:rPr>
        <w:t>2</w:t>
      </w:r>
      <w:r w:rsidRPr="00530E47">
        <w:t xml:space="preserve"> v k.ú. Bernov a obci Nejdek, formou kupní smlouvy mezi panem Vratislavem Hrachovcem, trvale bytem </w:t>
      </w:r>
      <w:r w:rsidR="00D925FC">
        <w:t>XXX</w:t>
      </w:r>
      <w:r w:rsidRPr="00530E47">
        <w:t xml:space="preserve"> (jako prodávající na straně jedné) a Karlovarským krajem, zastoupeným Krajskou správou a údržbou silnic Karlovarského kraje, příspěvkovou organizací (jako kupující na straně druhé), za kupní cenu 6.854,-- Kč, a tím převést předmětnou nemovitou věc z vlastnictví pana Vratislava Hrachovce do vlastnictví Karlovarského kraje</w:t>
      </w:r>
    </w:p>
    <w:p w:rsidR="00530E47" w:rsidRPr="00530E47" w:rsidRDefault="00530E47" w:rsidP="00530E47">
      <w:pPr>
        <w:widowControl w:val="0"/>
        <w:jc w:val="both"/>
        <w:rPr>
          <w:b/>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uložit Krajské správě a údržbě silnic Karlovarského kraje, příspěvkové organizaci, realizovat kroky k uzavření předmětné kupní smlouvy a pověřit jí podpisem této smlouvy</w:t>
      </w:r>
    </w:p>
    <w:p w:rsidR="00530E47" w:rsidRPr="00530E47" w:rsidRDefault="00530E47" w:rsidP="00530E47">
      <w:pPr>
        <w:widowControl w:val="0"/>
        <w:jc w:val="both"/>
        <w:rPr>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pověřit Mgr. Dalibora Blažka, náměstka hejtmana, v souladu s usnesením č. RK 534/05/15 ze dne 25.05.2015, podpisem schvalovací doložky Karlovarského kraje u předmětné kupní smlouvy</w:t>
      </w:r>
    </w:p>
    <w:p w:rsidR="0084629A" w:rsidRPr="00530E47"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7</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0</w:t>
            </w:r>
          </w:p>
        </w:tc>
      </w:tr>
    </w:tbl>
    <w:p w:rsidR="00C11CB6" w:rsidRPr="00A2746D" w:rsidRDefault="00C11CB6" w:rsidP="00C11CB6">
      <w:pPr>
        <w:widowControl w:val="0"/>
        <w:ind w:left="360"/>
        <w:jc w:val="both"/>
        <w:rPr>
          <w:iCs/>
          <w:snapToGrid w:val="0"/>
        </w:rPr>
      </w:pPr>
    </w:p>
    <w:p w:rsidR="00CE107B" w:rsidRPr="001C0C6B" w:rsidRDefault="00CE107B" w:rsidP="00E13014">
      <w:pPr>
        <w:widowControl w:val="0"/>
        <w:jc w:val="both"/>
        <w:rPr>
          <w:iCs/>
          <w:snapToGrid w:val="0"/>
        </w:rPr>
      </w:pPr>
    </w:p>
    <w:p w:rsidR="005722ED" w:rsidRPr="00B54D45" w:rsidRDefault="00B54D45" w:rsidP="0008660A">
      <w:pPr>
        <w:numPr>
          <w:ilvl w:val="0"/>
          <w:numId w:val="33"/>
        </w:numPr>
        <w:ind w:left="360"/>
        <w:jc w:val="both"/>
        <w:rPr>
          <w:b/>
        </w:rPr>
      </w:pPr>
      <w:r w:rsidRPr="00B54D45">
        <w:rPr>
          <w:b/>
        </w:rPr>
        <w:t>Úplatné nabytí nemovitých věcí z vlastnictví společnosti TEREA Cheb s.r.o., do vlastnictví Karlovarského kraje – pozemky p.p.č. 2929/8, 2929/7 a 3052/23 v k.ú. Cheb</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034422">
        <w:rPr>
          <w:i/>
          <w:iCs/>
        </w:rPr>
        <w:t>4</w:t>
      </w:r>
      <w:r w:rsidR="00206565">
        <w:rPr>
          <w:i/>
          <w:iCs/>
        </w:rPr>
        <w:t>92</w:t>
      </w:r>
      <w:r w:rsidR="005F50F2">
        <w:rPr>
          <w:i/>
          <w:iCs/>
        </w:rPr>
        <w:t>/</w:t>
      </w:r>
      <w:r w:rsidR="00BC0110">
        <w:rPr>
          <w:i/>
          <w:iCs/>
        </w:rPr>
        <w:t>0</w:t>
      </w:r>
      <w:r w:rsidR="00054C5F">
        <w:rPr>
          <w:i/>
          <w:iCs/>
        </w:rPr>
        <w:t>8</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530E47" w:rsidRPr="00530E47" w:rsidRDefault="00530E47" w:rsidP="00530E47">
      <w:pPr>
        <w:widowControl w:val="0"/>
        <w:numPr>
          <w:ilvl w:val="0"/>
          <w:numId w:val="3"/>
        </w:numPr>
        <w:jc w:val="both"/>
        <w:rPr>
          <w:b/>
          <w:iCs/>
          <w:snapToGrid w:val="0"/>
        </w:rPr>
      </w:pPr>
      <w:r w:rsidRPr="00530E47">
        <w:rPr>
          <w:b/>
          <w:iCs/>
          <w:snapToGrid w:val="0"/>
        </w:rPr>
        <w:t xml:space="preserve">Souhlasí a doporučuje </w:t>
      </w:r>
      <w:r w:rsidRPr="00530E47">
        <w:rPr>
          <w:b/>
          <w:snapToGrid w:val="0"/>
        </w:rPr>
        <w:t>Zastupitelstvu Karlovarského kraje</w:t>
      </w:r>
      <w:r w:rsidRPr="00530E47">
        <w:rPr>
          <w:snapToGrid w:val="0"/>
        </w:rPr>
        <w:t xml:space="preserve"> </w:t>
      </w:r>
      <w:r w:rsidRPr="00530E47">
        <w:rPr>
          <w:b/>
          <w:snapToGrid w:val="0"/>
        </w:rPr>
        <w:t>ke schválení</w:t>
      </w:r>
      <w:r w:rsidRPr="00530E47">
        <w:rPr>
          <w:snapToGrid w:val="0"/>
        </w:rPr>
        <w:t xml:space="preserve"> </w:t>
      </w:r>
      <w:r w:rsidRPr="00530E47">
        <w:t>úplatné nabytí pozemků p.p.č. 2929/8 o výměře 147 m</w:t>
      </w:r>
      <w:r w:rsidRPr="00530E47">
        <w:rPr>
          <w:position w:val="5"/>
        </w:rPr>
        <w:t>2</w:t>
      </w:r>
      <w:r w:rsidRPr="00530E47">
        <w:t>, 2929/7 o výměře 23 m</w:t>
      </w:r>
      <w:r w:rsidRPr="00530E47">
        <w:rPr>
          <w:position w:val="5"/>
        </w:rPr>
        <w:t>2</w:t>
      </w:r>
      <w:r w:rsidRPr="00530E47">
        <w:t xml:space="preserve"> a 3052/23 o výměře 5 m</w:t>
      </w:r>
      <w:r w:rsidRPr="00530E47">
        <w:rPr>
          <w:position w:val="5"/>
        </w:rPr>
        <w:t>2</w:t>
      </w:r>
      <w:r w:rsidRPr="00530E47">
        <w:t xml:space="preserve"> v k.ú. a obci Cheb, formou kupní smlouvy mezi společností TEREA Cheb s.r.o., se sídlem Májová 588/33, PSČ 350 02, Cheb, IČO 63507871, zastoupenou panem Steffenem T. Zagermannem, jednatelem společnosti (jako prodávající na straně jedné) a Karlovarským krajem, zastoupeným Krajskou správou a údržbou silnic Karlovarského kraje, příspěvkovou organizací (jako kupující na straně druhé), za kupní cenu 50.000,-- Kč, a tím převést předmětné nemovité věci z vlastnictví společnosti TEREA Cheb s.r.o., do vlastnictví Karlovarského kraje</w:t>
      </w:r>
    </w:p>
    <w:p w:rsidR="00530E47" w:rsidRPr="00530E47" w:rsidRDefault="00530E47" w:rsidP="00530E47">
      <w:pPr>
        <w:widowControl w:val="0"/>
        <w:jc w:val="both"/>
        <w:rPr>
          <w:b/>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 xml:space="preserve">uložit Krajské správě a údržbě silnic Karlovarského kraje, příspěvkové organizaci, realizovat kroky k uzavření předmětné </w:t>
      </w:r>
      <w:r w:rsidRPr="00530E47">
        <w:lastRenderedPageBreak/>
        <w:t>kupní smlouvy a pověřit jí podpisem této smlouvy</w:t>
      </w:r>
    </w:p>
    <w:p w:rsidR="00530E47" w:rsidRPr="00530E47" w:rsidRDefault="00530E47" w:rsidP="00530E47">
      <w:pPr>
        <w:widowControl w:val="0"/>
        <w:jc w:val="both"/>
        <w:rPr>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uložit Krajské správě a údržbě silnic Karlovarského kraje, příspěvkové organizaci, realizovat kroky vedoucí k předání anonymizované smlouvy v otevřeném a strojově čitelném formátu vč. metadat dle zákona č. 340/2015 Sb., o registru smluv odboru správa majetku nejpozději do 7 pracovních dní od podpisu smlouvy</w:t>
      </w:r>
    </w:p>
    <w:p w:rsidR="00530E47" w:rsidRPr="00530E47" w:rsidRDefault="00530E47" w:rsidP="00530E47">
      <w:pPr>
        <w:widowControl w:val="0"/>
        <w:jc w:val="both"/>
        <w:rPr>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pověřit Mgr. Dalibora Blažka, náměstka hejtmana, v souladu s usnesením č. RK 534/05/15 ze dne 25.5.2015, podpisem schvalovací doložky Karlovarského kraje u předmětné kupní smlouvy</w:t>
      </w:r>
    </w:p>
    <w:p w:rsidR="00530E47" w:rsidRDefault="00530E47" w:rsidP="005D0787">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530E47" w:rsidP="00723F33">
            <w:pPr>
              <w:jc w:val="both"/>
            </w:pPr>
            <w:r>
              <w:t>7</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5D0787">
      <w:pPr>
        <w:widowControl w:val="0"/>
        <w:jc w:val="both"/>
        <w:rPr>
          <w:b/>
          <w:iCs/>
          <w:snapToGrid w:val="0"/>
        </w:rPr>
      </w:pPr>
    </w:p>
    <w:p w:rsidR="00A60845" w:rsidRDefault="00A60845" w:rsidP="005D0787">
      <w:pPr>
        <w:widowControl w:val="0"/>
        <w:jc w:val="both"/>
        <w:rPr>
          <w:b/>
          <w:iCs/>
          <w:snapToGrid w:val="0"/>
        </w:rPr>
      </w:pPr>
    </w:p>
    <w:p w:rsidR="005722ED" w:rsidRPr="00B54D45" w:rsidRDefault="00B54D45" w:rsidP="0008660A">
      <w:pPr>
        <w:numPr>
          <w:ilvl w:val="0"/>
          <w:numId w:val="33"/>
        </w:numPr>
        <w:ind w:left="360"/>
        <w:jc w:val="both"/>
        <w:rPr>
          <w:b/>
        </w:rPr>
      </w:pPr>
      <w:r w:rsidRPr="00B54D45">
        <w:rPr>
          <w:b/>
        </w:rPr>
        <w:t>Úplatné nabytí nemovitých věcí z vlastnictví fyzické osoby do vlastnictví Karlovarského kraje – pozemky p.p.č. 126/13 a p.p.č. 634 v k.ú. Valy u Mariánských Lázní</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034422">
        <w:rPr>
          <w:i/>
          <w:iCs/>
        </w:rPr>
        <w:t>4</w:t>
      </w:r>
      <w:r w:rsidR="002A323B">
        <w:rPr>
          <w:i/>
          <w:iCs/>
        </w:rPr>
        <w:t>9</w:t>
      </w:r>
      <w:r w:rsidR="00A80553">
        <w:rPr>
          <w:i/>
          <w:iCs/>
        </w:rPr>
        <w:t>3</w:t>
      </w:r>
      <w:r w:rsidRPr="00A677EF">
        <w:rPr>
          <w:i/>
          <w:iCs/>
        </w:rPr>
        <w:t>/</w:t>
      </w:r>
      <w:r w:rsidR="00BC0110">
        <w:rPr>
          <w:i/>
          <w:iCs/>
        </w:rPr>
        <w:t>0</w:t>
      </w:r>
      <w:r w:rsidR="002A323B">
        <w:rPr>
          <w:i/>
          <w:iCs/>
        </w:rPr>
        <w:t>8</w:t>
      </w:r>
      <w:r w:rsidRPr="00A677EF">
        <w:rPr>
          <w:i/>
          <w:iCs/>
        </w:rPr>
        <w:t>/1</w:t>
      </w:r>
      <w:r w:rsidR="00BC0110">
        <w:rPr>
          <w:i/>
          <w:iCs/>
        </w:rPr>
        <w:t>6</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530E47" w:rsidRPr="00530E47" w:rsidRDefault="00530E47" w:rsidP="00530E47">
      <w:pPr>
        <w:widowControl w:val="0"/>
        <w:numPr>
          <w:ilvl w:val="0"/>
          <w:numId w:val="3"/>
        </w:numPr>
        <w:jc w:val="both"/>
        <w:rPr>
          <w:b/>
          <w:iCs/>
          <w:snapToGrid w:val="0"/>
        </w:rPr>
      </w:pPr>
      <w:r w:rsidRPr="00530E47">
        <w:rPr>
          <w:b/>
          <w:iCs/>
          <w:snapToGrid w:val="0"/>
        </w:rPr>
        <w:t xml:space="preserve">Souhlasí a doporučuje </w:t>
      </w:r>
      <w:r w:rsidRPr="00530E47">
        <w:rPr>
          <w:b/>
          <w:snapToGrid w:val="0"/>
        </w:rPr>
        <w:t>Zastupitelstvu Karlovarského kraje</w:t>
      </w:r>
      <w:r w:rsidRPr="00530E47">
        <w:rPr>
          <w:snapToGrid w:val="0"/>
        </w:rPr>
        <w:t xml:space="preserve"> </w:t>
      </w:r>
      <w:r w:rsidRPr="00530E47">
        <w:rPr>
          <w:b/>
          <w:snapToGrid w:val="0"/>
        </w:rPr>
        <w:t>ke schválení</w:t>
      </w:r>
      <w:r w:rsidRPr="00530E47">
        <w:rPr>
          <w:snapToGrid w:val="0"/>
        </w:rPr>
        <w:t xml:space="preserve"> </w:t>
      </w:r>
      <w:r w:rsidRPr="00530E47">
        <w:t>úplatné nabytí pozemků p.p.č. 126/13 o výměře 57 m</w:t>
      </w:r>
      <w:r w:rsidRPr="00530E47">
        <w:rPr>
          <w:position w:val="5"/>
        </w:rPr>
        <w:t>2</w:t>
      </w:r>
      <w:r w:rsidRPr="00530E47">
        <w:t xml:space="preserve"> a p.p.č. 634 o výměře 18 m</w:t>
      </w:r>
      <w:r w:rsidRPr="00530E47">
        <w:rPr>
          <w:position w:val="5"/>
        </w:rPr>
        <w:t>2</w:t>
      </w:r>
      <w:r w:rsidRPr="00530E47">
        <w:t xml:space="preserve"> v k.ú. Valy u Mariánských Lázní a obci Valy, formou kupní smlouvy mezi Ing. Petrem Novotným, bytem </w:t>
      </w:r>
      <w:r w:rsidR="00D925FC">
        <w:t>XXX</w:t>
      </w:r>
      <w:r w:rsidRPr="00530E47">
        <w:t xml:space="preserve"> (jako prodávající na straně jedné) a Karlovarským krajem, zastoupeným Krajskou správou a údržbou silnic Karlovarského kraje, příspěvkovou organizací (jako kupující na straně druhé), za kupní cenu 9.726,-- Kč, a tím převést předmětné nemovité věci z vlastnictví Ing. Petra Novotného do vlastnictví Karlovarského kraje</w:t>
      </w:r>
    </w:p>
    <w:p w:rsidR="00530E47" w:rsidRPr="00530E47" w:rsidRDefault="00530E47" w:rsidP="00530E47">
      <w:pPr>
        <w:widowControl w:val="0"/>
        <w:jc w:val="both"/>
        <w:rPr>
          <w:b/>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uložit Krajské správě a údržbě silnic Karlovarského kraje, příspěvkové organizaci, realizovat kroky k uzavření předmětné kupní smlouvy a pověřit jí podpisem této smlouvy</w:t>
      </w:r>
    </w:p>
    <w:p w:rsidR="00530E47" w:rsidRPr="00530E47" w:rsidRDefault="00530E47" w:rsidP="00530E47">
      <w:pPr>
        <w:widowControl w:val="0"/>
        <w:jc w:val="both"/>
        <w:rPr>
          <w:iCs/>
          <w:snapToGrid w:val="0"/>
        </w:rPr>
      </w:pPr>
    </w:p>
    <w:p w:rsidR="00530E47" w:rsidRPr="00530E47" w:rsidRDefault="00530E47" w:rsidP="00530E47">
      <w:pPr>
        <w:widowControl w:val="0"/>
        <w:numPr>
          <w:ilvl w:val="0"/>
          <w:numId w:val="3"/>
        </w:numPr>
        <w:jc w:val="both"/>
        <w:rPr>
          <w:iCs/>
          <w:snapToGrid w:val="0"/>
        </w:rPr>
      </w:pPr>
      <w:r w:rsidRPr="00530E47">
        <w:rPr>
          <w:b/>
          <w:snapToGrid w:val="0"/>
        </w:rPr>
        <w:t>Souhlasí a doporučuje Zastupitelstvu Karlovarského kraje</w:t>
      </w:r>
      <w:r w:rsidRPr="00530E47">
        <w:rPr>
          <w:snapToGrid w:val="0"/>
        </w:rPr>
        <w:t xml:space="preserve"> </w:t>
      </w:r>
      <w:r w:rsidRPr="00530E47">
        <w:t>pověřit Mgr. Dalibora Blažka, náměstka hejtmana, v souladu s usnesením č. RK 534/05/15 ze dne 25.5.2015, podpisem schvalovací doložky Karlovarského kraje u předmětné kupní smlouvy</w:t>
      </w:r>
    </w:p>
    <w:p w:rsidR="002003D9" w:rsidRPr="002003D9" w:rsidRDefault="002003D9" w:rsidP="005F50F2">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7</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bl>
    <w:p w:rsidR="00197FDF" w:rsidRDefault="00197FDF"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Default="007A18D4" w:rsidP="00B837BC">
            <w:pPr>
              <w:jc w:val="both"/>
            </w:pPr>
          </w:p>
          <w:p w:rsidR="00A80553" w:rsidRPr="00644D55" w:rsidRDefault="00A80553"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B54D45" w:rsidRDefault="00B54D45" w:rsidP="0008660A">
      <w:pPr>
        <w:numPr>
          <w:ilvl w:val="0"/>
          <w:numId w:val="33"/>
        </w:numPr>
        <w:ind w:left="360"/>
        <w:jc w:val="both"/>
        <w:rPr>
          <w:b/>
        </w:rPr>
      </w:pPr>
      <w:r w:rsidRPr="00B54D45">
        <w:rPr>
          <w:b/>
        </w:rPr>
        <w:t>Úplatné nabytí nemovitých věcí z vlastnictví TJ Slavoj Kynšperk nad Ohří, z.s., do vlastnictví Karlovarského kraje – pozemky p.č. 1321 a 1364/6 v k.ú. Kynšperk nad Ohří</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034422">
        <w:rPr>
          <w:i/>
          <w:iCs/>
        </w:rPr>
        <w:t>4</w:t>
      </w:r>
      <w:r w:rsidR="002A323B">
        <w:rPr>
          <w:i/>
          <w:iCs/>
        </w:rPr>
        <w:t>9</w:t>
      </w:r>
      <w:r w:rsidR="00A80553">
        <w:rPr>
          <w:i/>
          <w:iCs/>
        </w:rPr>
        <w:t>4</w:t>
      </w:r>
      <w:r w:rsidR="008509B9" w:rsidRPr="00A677EF">
        <w:rPr>
          <w:i/>
          <w:iCs/>
        </w:rPr>
        <w:t>/</w:t>
      </w:r>
      <w:r w:rsidR="00BC0110">
        <w:rPr>
          <w:i/>
          <w:iCs/>
        </w:rPr>
        <w:t>0</w:t>
      </w:r>
      <w:r w:rsidR="002A323B">
        <w:rPr>
          <w:i/>
          <w:iCs/>
        </w:rPr>
        <w:t>8</w:t>
      </w:r>
      <w:r w:rsidR="008509B9" w:rsidRPr="00A677EF">
        <w:rPr>
          <w:i/>
          <w:iCs/>
        </w:rPr>
        <w:t>/1</w:t>
      </w:r>
      <w:r w:rsidR="00BC0110">
        <w:rPr>
          <w:i/>
          <w:iCs/>
        </w:rPr>
        <w:t>6</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5F50F2" w:rsidRDefault="005F50F2" w:rsidP="005F50F2">
      <w:pPr>
        <w:widowControl w:val="0"/>
        <w:jc w:val="both"/>
        <w:rPr>
          <w:b/>
          <w:sz w:val="22"/>
          <w:szCs w:val="22"/>
          <w:u w:val="single"/>
        </w:rPr>
      </w:pPr>
    </w:p>
    <w:tbl>
      <w:tblPr>
        <w:tblW w:w="9747" w:type="dxa"/>
        <w:tblLook w:val="04A0" w:firstRow="1" w:lastRow="0" w:firstColumn="1" w:lastColumn="0" w:noHBand="0" w:noVBand="1"/>
      </w:tblPr>
      <w:tblGrid>
        <w:gridCol w:w="959"/>
        <w:gridCol w:w="8221"/>
        <w:gridCol w:w="567"/>
      </w:tblGrid>
      <w:tr w:rsidR="00530E47" w:rsidRPr="00530E47" w:rsidTr="00530E47">
        <w:trPr>
          <w:gridAfter w:val="1"/>
          <w:wAfter w:w="567" w:type="dxa"/>
        </w:trPr>
        <w:tc>
          <w:tcPr>
            <w:tcW w:w="959" w:type="dxa"/>
          </w:tcPr>
          <w:p w:rsidR="00530E47" w:rsidRPr="00530E47" w:rsidRDefault="00530E47" w:rsidP="00723F33">
            <w:pPr>
              <w:spacing w:after="240"/>
            </w:pPr>
          </w:p>
        </w:tc>
        <w:tc>
          <w:tcPr>
            <w:tcW w:w="8221" w:type="dxa"/>
          </w:tcPr>
          <w:p w:rsidR="00530E47" w:rsidRPr="00530E47" w:rsidRDefault="00530E47" w:rsidP="00723F33">
            <w:pPr>
              <w:numPr>
                <w:ilvl w:val="0"/>
                <w:numId w:val="13"/>
              </w:numPr>
              <w:ind w:left="317"/>
              <w:rPr>
                <w:b/>
              </w:rPr>
            </w:pPr>
            <w:r w:rsidRPr="00530E47">
              <w:rPr>
                <w:b/>
              </w:rPr>
              <w:t>souhlasí a doporučuje Zastupitelstvu Karlovarského kraje ke schválení</w:t>
            </w:r>
          </w:p>
        </w:tc>
      </w:tr>
      <w:tr w:rsidR="00530E47" w:rsidRPr="00530E47" w:rsidTr="00530E47">
        <w:tc>
          <w:tcPr>
            <w:tcW w:w="9747" w:type="dxa"/>
            <w:gridSpan w:val="3"/>
          </w:tcPr>
          <w:p w:rsidR="00530E47" w:rsidRPr="00530E47" w:rsidRDefault="00530E47"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0E47">
              <w:rPr>
                <w:rFonts w:ascii="Times New Roman" w:hAnsi="Times New Roman" w:cs="Times New Roman"/>
              </w:rPr>
              <w:t>úplatné nabytí pozemků p.č. 1321 o výměře 28 m</w:t>
            </w:r>
            <w:r w:rsidRPr="00530E47">
              <w:rPr>
                <w:rFonts w:ascii="Times New Roman" w:hAnsi="Times New Roman" w:cs="Times New Roman"/>
                <w:position w:val="5"/>
              </w:rPr>
              <w:t>2</w:t>
            </w:r>
            <w:r w:rsidRPr="00530E47">
              <w:rPr>
                <w:rFonts w:ascii="Times New Roman" w:hAnsi="Times New Roman" w:cs="Times New Roman"/>
              </w:rPr>
              <w:t xml:space="preserve"> a p.č. 1364/6 o výměře 112 m</w:t>
            </w:r>
            <w:r w:rsidRPr="00530E47">
              <w:rPr>
                <w:rFonts w:ascii="Times New Roman" w:hAnsi="Times New Roman" w:cs="Times New Roman"/>
                <w:position w:val="5"/>
              </w:rPr>
              <w:t>2</w:t>
            </w:r>
            <w:r w:rsidRPr="00530E47">
              <w:rPr>
                <w:rFonts w:ascii="Times New Roman" w:hAnsi="Times New Roman" w:cs="Times New Roman"/>
              </w:rPr>
              <w:t>, vše v k.ú. Kynšperk nad Ohří, formou kupní smlouvy mezi TJ Slavoj Kynšperk nad Ohří, z.s., se sídlem Školní 614/7, 357 51  Kynšperk nad Ohří, IČO 182 48 063 (jako prodávající na straně jedné) a Karlovarským krajem, se sídlem Závodní 353/88, 360 06  Karlovy Vary, IČO 70 89 11 68 (jako kupující na straně druhé), za dohodnutou kupní cenu ve výši 28.700,-- Kč, tj. 205,-- Kč/m</w:t>
            </w:r>
            <w:r w:rsidRPr="00530E47">
              <w:rPr>
                <w:rFonts w:ascii="Times New Roman" w:hAnsi="Times New Roman" w:cs="Times New Roman"/>
                <w:position w:val="5"/>
              </w:rPr>
              <w:t>2</w:t>
            </w:r>
            <w:r w:rsidRPr="00530E47">
              <w:rPr>
                <w:rFonts w:ascii="Times New Roman" w:hAnsi="Times New Roman" w:cs="Times New Roman"/>
              </w:rPr>
              <w:t>, a tím převést předmětné nemovité věci z vlastnictví TJ Slavoj Kynšperk nad Ohří, z.s., do vlastnictví Karlovarského kraje</w:t>
            </w:r>
          </w:p>
        </w:tc>
      </w:tr>
    </w:tbl>
    <w:p w:rsidR="00530E47" w:rsidRPr="00530E47" w:rsidRDefault="00530E47" w:rsidP="00530E47">
      <w:pPr>
        <w:rPr>
          <w:b/>
          <w:iCs/>
          <w:snapToGrid w:val="0"/>
        </w:rPr>
      </w:pPr>
    </w:p>
    <w:tbl>
      <w:tblPr>
        <w:tblW w:w="9606" w:type="dxa"/>
        <w:tblLook w:val="04A0" w:firstRow="1" w:lastRow="0" w:firstColumn="1" w:lastColumn="0" w:noHBand="0" w:noVBand="1"/>
      </w:tblPr>
      <w:tblGrid>
        <w:gridCol w:w="959"/>
        <w:gridCol w:w="8221"/>
        <w:gridCol w:w="426"/>
      </w:tblGrid>
      <w:tr w:rsidR="00530E47" w:rsidRPr="00530E47" w:rsidTr="00530E47">
        <w:trPr>
          <w:gridAfter w:val="1"/>
          <w:wAfter w:w="426" w:type="dxa"/>
        </w:trPr>
        <w:tc>
          <w:tcPr>
            <w:tcW w:w="959" w:type="dxa"/>
          </w:tcPr>
          <w:p w:rsidR="00530E47" w:rsidRPr="00530E47" w:rsidRDefault="00530E47" w:rsidP="00723F33">
            <w:pPr>
              <w:spacing w:after="240"/>
            </w:pPr>
          </w:p>
        </w:tc>
        <w:tc>
          <w:tcPr>
            <w:tcW w:w="8221" w:type="dxa"/>
          </w:tcPr>
          <w:p w:rsidR="00530E47" w:rsidRPr="00530E47" w:rsidRDefault="00530E47" w:rsidP="00723F33">
            <w:pPr>
              <w:numPr>
                <w:ilvl w:val="0"/>
                <w:numId w:val="13"/>
              </w:numPr>
              <w:ind w:left="317"/>
              <w:rPr>
                <w:b/>
              </w:rPr>
            </w:pPr>
            <w:r w:rsidRPr="00530E47">
              <w:rPr>
                <w:b/>
              </w:rPr>
              <w:t xml:space="preserve">souhlasí a doporučuje Zastupitelstvu Karlovarského kraje </w:t>
            </w:r>
          </w:p>
        </w:tc>
      </w:tr>
      <w:tr w:rsidR="00530E47" w:rsidRPr="00530E47" w:rsidTr="00530E47">
        <w:tc>
          <w:tcPr>
            <w:tcW w:w="9606" w:type="dxa"/>
            <w:gridSpan w:val="3"/>
          </w:tcPr>
          <w:p w:rsidR="00530E47" w:rsidRPr="00530E47" w:rsidRDefault="00530E47"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30E47">
              <w:rPr>
                <w:rFonts w:ascii="Times New Roman" w:hAnsi="Times New Roman" w:cs="Times New Roman"/>
              </w:rPr>
              <w:t>pověřit Mgr. Dalibora Blažka, náměstka hejtmana, v souladu s usnesením č. RK 534/05/15 ze dne 25.05.2015, podpisem předmětné kupní smlouvy</w:t>
            </w:r>
          </w:p>
        </w:tc>
      </w:tr>
    </w:tbl>
    <w:p w:rsidR="002003D9" w:rsidRDefault="002003D9" w:rsidP="005F50F2">
      <w:pPr>
        <w:widowControl w:val="0"/>
        <w:jc w:val="both"/>
        <w:rPr>
          <w:b/>
          <w:sz w:val="22"/>
          <w:szCs w:val="22"/>
          <w:u w:val="single"/>
        </w:rPr>
      </w:pPr>
    </w:p>
    <w:tbl>
      <w:tblPr>
        <w:tblW w:w="4853" w:type="dxa"/>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7</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r w:rsidR="00231D36" w:rsidRPr="00644D55" w:rsidTr="00B837B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4629A" w:rsidRPr="00B54D45" w:rsidRDefault="0084629A" w:rsidP="00E049DA">
      <w:pPr>
        <w:widowControl w:val="0"/>
        <w:jc w:val="both"/>
        <w:rPr>
          <w:b/>
          <w:iCs/>
          <w:snapToGrid w:val="0"/>
        </w:rPr>
      </w:pPr>
    </w:p>
    <w:p w:rsidR="00C20D43" w:rsidRPr="00B54D45" w:rsidRDefault="00B54D45" w:rsidP="0008660A">
      <w:pPr>
        <w:numPr>
          <w:ilvl w:val="0"/>
          <w:numId w:val="33"/>
        </w:numPr>
        <w:ind w:left="360"/>
        <w:jc w:val="both"/>
        <w:rPr>
          <w:b/>
        </w:rPr>
      </w:pPr>
      <w:r w:rsidRPr="00B54D45">
        <w:rPr>
          <w:b/>
        </w:rPr>
        <w:t>Úplatné nabytí nemovité věci z vlastnictví společnosti Údržba silnic Karlovarského kraje, a.s.,  do vlastnictví Karlovarského kraje – pozemek p.č. 4126/12 v k.ú. Sokolov</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034422">
        <w:rPr>
          <w:i/>
          <w:iCs/>
        </w:rPr>
        <w:t>4</w:t>
      </w:r>
      <w:r w:rsidR="002A323B">
        <w:rPr>
          <w:i/>
          <w:iCs/>
        </w:rPr>
        <w:t>9</w:t>
      </w:r>
      <w:r w:rsidR="00A80553">
        <w:rPr>
          <w:i/>
          <w:iCs/>
        </w:rPr>
        <w:t>5</w:t>
      </w:r>
      <w:r w:rsidRPr="005F50F2">
        <w:rPr>
          <w:i/>
          <w:iCs/>
        </w:rPr>
        <w:t>/</w:t>
      </w:r>
      <w:r w:rsidR="00BC0110">
        <w:rPr>
          <w:i/>
          <w:iCs/>
        </w:rPr>
        <w:t>0</w:t>
      </w:r>
      <w:r w:rsidR="002A323B">
        <w:rPr>
          <w:i/>
          <w:iCs/>
        </w:rPr>
        <w:t>8</w:t>
      </w:r>
      <w:r w:rsidRPr="005F50F2">
        <w:rPr>
          <w:i/>
          <w:iCs/>
        </w:rPr>
        <w:t>/1</w:t>
      </w:r>
      <w:r w:rsidR="00BC0110">
        <w:rPr>
          <w:i/>
          <w:iCs/>
        </w:rPr>
        <w:t>6</w:t>
      </w:r>
      <w:r w:rsidRPr="005F50F2">
        <w:rPr>
          <w:i/>
          <w:iCs/>
        </w:rPr>
        <w:t xml:space="preserve">  </w:t>
      </w:r>
    </w:p>
    <w:p w:rsidR="00105ACE" w:rsidRPr="0083084E" w:rsidRDefault="00105ACE" w:rsidP="00105ACE">
      <w:pPr>
        <w:widowControl w:val="0"/>
        <w:jc w:val="both"/>
        <w:rPr>
          <w:b/>
          <w:iCs/>
          <w:snapToGrid w:val="0"/>
          <w:sz w:val="22"/>
          <w:szCs w:val="22"/>
        </w:rPr>
      </w:pPr>
    </w:p>
    <w:p w:rsidR="007B2AF2" w:rsidRPr="008C3586" w:rsidRDefault="007B2AF2" w:rsidP="007B2AF2">
      <w:pPr>
        <w:widowControl w:val="0"/>
        <w:jc w:val="both"/>
        <w:rPr>
          <w:b/>
          <w:iCs/>
          <w:snapToGrid w:val="0"/>
        </w:rPr>
      </w:pPr>
      <w:r w:rsidRPr="008C3586">
        <w:rPr>
          <w:b/>
          <w:iCs/>
          <w:snapToGrid w:val="0"/>
        </w:rPr>
        <w:t>Výbor pro hospodaření s majetkem a pro likvidaci nepotřebného majetku:</w:t>
      </w:r>
    </w:p>
    <w:p w:rsidR="00532E59" w:rsidRDefault="00532E59" w:rsidP="004E7FA8">
      <w:pPr>
        <w:pStyle w:val="Textvbloku"/>
        <w:ind w:left="0" w:right="-1"/>
      </w:pPr>
    </w:p>
    <w:tbl>
      <w:tblPr>
        <w:tblW w:w="9747" w:type="dxa"/>
        <w:tblLook w:val="04A0" w:firstRow="1" w:lastRow="0" w:firstColumn="1" w:lastColumn="0" w:noHBand="0" w:noVBand="1"/>
      </w:tblPr>
      <w:tblGrid>
        <w:gridCol w:w="959"/>
        <w:gridCol w:w="8221"/>
        <w:gridCol w:w="567"/>
      </w:tblGrid>
      <w:tr w:rsidR="005D6716" w:rsidRPr="005D6716" w:rsidTr="005D6716">
        <w:trPr>
          <w:gridAfter w:val="1"/>
          <w:wAfter w:w="567" w:type="dxa"/>
        </w:trPr>
        <w:tc>
          <w:tcPr>
            <w:tcW w:w="959" w:type="dxa"/>
          </w:tcPr>
          <w:p w:rsidR="005D6716" w:rsidRPr="005D6716" w:rsidRDefault="005D6716" w:rsidP="00723F33">
            <w:pPr>
              <w:spacing w:after="240"/>
            </w:pPr>
          </w:p>
        </w:tc>
        <w:tc>
          <w:tcPr>
            <w:tcW w:w="8221" w:type="dxa"/>
          </w:tcPr>
          <w:p w:rsidR="005D6716" w:rsidRPr="005D6716" w:rsidRDefault="005D6716" w:rsidP="00723F33">
            <w:pPr>
              <w:numPr>
                <w:ilvl w:val="0"/>
                <w:numId w:val="13"/>
              </w:numPr>
              <w:ind w:left="317"/>
              <w:rPr>
                <w:b/>
              </w:rPr>
            </w:pPr>
            <w:r w:rsidRPr="005D6716">
              <w:rPr>
                <w:b/>
              </w:rPr>
              <w:t>souhlasí a doporučuje Zastupitelstvu Karlovarského kraje ke schválení</w:t>
            </w:r>
          </w:p>
        </w:tc>
      </w:tr>
      <w:tr w:rsidR="005D6716" w:rsidRPr="005D6716" w:rsidTr="005D6716">
        <w:tc>
          <w:tcPr>
            <w:tcW w:w="9747" w:type="dxa"/>
            <w:gridSpan w:val="3"/>
          </w:tcPr>
          <w:p w:rsidR="005D6716" w:rsidRPr="005D6716" w:rsidRDefault="005D6716"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D6716">
              <w:rPr>
                <w:rFonts w:ascii="Times New Roman" w:hAnsi="Times New Roman" w:cs="Times New Roman"/>
              </w:rPr>
              <w:t>úplatné nabytí pozemku p.č. 4126/12 o výměře 55 m</w:t>
            </w:r>
            <w:r w:rsidRPr="005D6716">
              <w:rPr>
                <w:rFonts w:ascii="Times New Roman" w:hAnsi="Times New Roman" w:cs="Times New Roman"/>
                <w:position w:val="5"/>
              </w:rPr>
              <w:t>2</w:t>
            </w:r>
            <w:r w:rsidRPr="005D6716">
              <w:rPr>
                <w:rFonts w:ascii="Times New Roman" w:hAnsi="Times New Roman" w:cs="Times New Roman"/>
              </w:rPr>
              <w:t xml:space="preserve">  v k.ú. Sokolov, formou kupní smlouvy mezi společností Údržba silnic Karlovarského kraje, a.s., se sídlem Na Vlečce 177, 360 01  Otovice, IČO 26 40 20 68 (jako prodávající na straně jedné) a Karlovarským krajem, se sídlem Závodní 353/88, 360 06  Karlovy Vary, IČO 70 89 11 68 (jako kupující na straně druhé), za dohodnutou kupní cenu ve výši 11.000,-- Kč, tj. 200,-- Kč/m</w:t>
            </w:r>
            <w:r w:rsidRPr="005D6716">
              <w:rPr>
                <w:rFonts w:ascii="Times New Roman" w:hAnsi="Times New Roman" w:cs="Times New Roman"/>
                <w:position w:val="5"/>
              </w:rPr>
              <w:t>2</w:t>
            </w:r>
            <w:r w:rsidRPr="005D6716">
              <w:rPr>
                <w:rFonts w:ascii="Times New Roman" w:hAnsi="Times New Roman" w:cs="Times New Roman"/>
              </w:rPr>
              <w:t>, a tím převést předmětnou nemovitou věc z vlastnictví společnosti Údržba silnic Karlovarského kraje, a.s., do vlastnictví Karlovarského kraje</w:t>
            </w:r>
          </w:p>
        </w:tc>
      </w:tr>
    </w:tbl>
    <w:p w:rsidR="005D6716" w:rsidRPr="005D6716" w:rsidRDefault="005D6716" w:rsidP="005D6716">
      <w:pPr>
        <w:rPr>
          <w:b/>
          <w:iCs/>
          <w:snapToGrid w:val="0"/>
        </w:rPr>
      </w:pPr>
    </w:p>
    <w:tbl>
      <w:tblPr>
        <w:tblW w:w="9606" w:type="dxa"/>
        <w:tblLook w:val="04A0" w:firstRow="1" w:lastRow="0" w:firstColumn="1" w:lastColumn="0" w:noHBand="0" w:noVBand="1"/>
      </w:tblPr>
      <w:tblGrid>
        <w:gridCol w:w="959"/>
        <w:gridCol w:w="8221"/>
        <w:gridCol w:w="426"/>
      </w:tblGrid>
      <w:tr w:rsidR="005D6716" w:rsidRPr="005D6716" w:rsidTr="005D6716">
        <w:trPr>
          <w:gridAfter w:val="1"/>
          <w:wAfter w:w="426" w:type="dxa"/>
        </w:trPr>
        <w:tc>
          <w:tcPr>
            <w:tcW w:w="959" w:type="dxa"/>
          </w:tcPr>
          <w:p w:rsidR="005D6716" w:rsidRPr="005D6716" w:rsidRDefault="005D6716" w:rsidP="00723F33">
            <w:pPr>
              <w:spacing w:after="240"/>
            </w:pPr>
          </w:p>
        </w:tc>
        <w:tc>
          <w:tcPr>
            <w:tcW w:w="8221" w:type="dxa"/>
          </w:tcPr>
          <w:p w:rsidR="005D6716" w:rsidRPr="005D6716" w:rsidRDefault="005D6716" w:rsidP="00723F33">
            <w:pPr>
              <w:numPr>
                <w:ilvl w:val="0"/>
                <w:numId w:val="13"/>
              </w:numPr>
              <w:ind w:left="317"/>
              <w:rPr>
                <w:b/>
              </w:rPr>
            </w:pPr>
            <w:r w:rsidRPr="005D6716">
              <w:rPr>
                <w:b/>
              </w:rPr>
              <w:t xml:space="preserve">souhlasí a doporučuje Zastupitelstvu Karlovarského kraje </w:t>
            </w:r>
          </w:p>
        </w:tc>
      </w:tr>
      <w:tr w:rsidR="005D6716" w:rsidRPr="005D6716" w:rsidTr="005D6716">
        <w:tc>
          <w:tcPr>
            <w:tcW w:w="9606" w:type="dxa"/>
            <w:gridSpan w:val="3"/>
          </w:tcPr>
          <w:p w:rsidR="005D6716" w:rsidRPr="005D6716" w:rsidRDefault="005D6716"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D6716">
              <w:rPr>
                <w:rFonts w:ascii="Times New Roman" w:hAnsi="Times New Roman" w:cs="Times New Roman"/>
              </w:rPr>
              <w:t>pověřit Mgr. Dalibora Blažka, náměstka hejtmana, v souladu s usnesením č. RK 534/05/15 ze dne 25.05.2015, podpisem předmětné kupní smlouvy</w:t>
            </w:r>
          </w:p>
        </w:tc>
      </w:tr>
    </w:tbl>
    <w:p w:rsidR="005D6716" w:rsidRDefault="005D6716" w:rsidP="004E7FA8">
      <w:pPr>
        <w:pStyle w:val="Textvbloku"/>
        <w:ind w:left="0" w:right="-1"/>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A80553" w:rsidP="00C11CB6">
            <w:pPr>
              <w:jc w:val="both"/>
            </w:pPr>
            <w:r>
              <w:t>7</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bl>
    <w:p w:rsidR="00262885" w:rsidRPr="008C34EF" w:rsidRDefault="00262885" w:rsidP="00262885">
      <w:pPr>
        <w:widowControl w:val="0"/>
        <w:jc w:val="both"/>
        <w:rPr>
          <w:b/>
          <w:iCs/>
          <w:snapToGrid w:val="0"/>
        </w:rPr>
      </w:pPr>
    </w:p>
    <w:p w:rsidR="00A80553" w:rsidRPr="00A677EF" w:rsidRDefault="00A80553" w:rsidP="00A80553">
      <w:pPr>
        <w:pStyle w:val="Zhlav"/>
        <w:jc w:val="both"/>
        <w:rPr>
          <w:b/>
        </w:rPr>
      </w:pPr>
      <w:r w:rsidRPr="00A677EF">
        <w:rPr>
          <w:b/>
        </w:rPr>
        <w:t xml:space="preserve">Následující bod jednání č. </w:t>
      </w:r>
      <w:r>
        <w:rPr>
          <w:b/>
        </w:rPr>
        <w:t>13</w:t>
      </w:r>
      <w:r w:rsidRPr="00A677EF">
        <w:rPr>
          <w:b/>
        </w:rPr>
        <w:t xml:space="preserve">) uvedl </w:t>
      </w:r>
      <w:r w:rsidRPr="00C071C4">
        <w:rPr>
          <w:b/>
        </w:rPr>
        <w:t xml:space="preserve">předsedající p. </w:t>
      </w:r>
      <w:r>
        <w:rPr>
          <w:b/>
        </w:rPr>
        <w:t>Luboš Pokorný</w:t>
      </w:r>
      <w:r w:rsidRPr="00A677EF">
        <w:rPr>
          <w:b/>
        </w:rPr>
        <w:t xml:space="preserve"> a navrhl hlasování en bloc </w:t>
      </w:r>
      <w:r>
        <w:rPr>
          <w:b/>
        </w:rPr>
        <w:t>o</w:t>
      </w:r>
      <w:r w:rsidRPr="00A677EF">
        <w:rPr>
          <w:b/>
        </w:rPr>
        <w:t xml:space="preserve"> bodech č. </w:t>
      </w:r>
      <w:r>
        <w:rPr>
          <w:b/>
        </w:rPr>
        <w:t>13</w:t>
      </w:r>
      <w:r w:rsidRPr="00A677EF">
        <w:rPr>
          <w:b/>
        </w:rPr>
        <w:t xml:space="preserve"> – </w:t>
      </w:r>
      <w:r>
        <w:rPr>
          <w:b/>
        </w:rPr>
        <w:t>14</w:t>
      </w:r>
      <w:r w:rsidRPr="00A677EF">
        <w:rPr>
          <w:b/>
        </w:rPr>
        <w:t>)</w:t>
      </w:r>
      <w:r>
        <w:rPr>
          <w:b/>
        </w:rPr>
        <w:t xml:space="preserve"> </w:t>
      </w:r>
      <w:r w:rsidRPr="00A677EF">
        <w:rPr>
          <w:b/>
        </w:rPr>
        <w:t>a dal o návrhu hlasovat.</w:t>
      </w:r>
    </w:p>
    <w:p w:rsidR="00A80553" w:rsidRPr="00A677EF" w:rsidRDefault="00A80553" w:rsidP="00A80553">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80553" w:rsidRPr="00A677EF" w:rsidTr="00847817">
        <w:tc>
          <w:tcPr>
            <w:tcW w:w="0" w:type="auto"/>
            <w:vAlign w:val="center"/>
          </w:tcPr>
          <w:p w:rsidR="00A80553" w:rsidRPr="00A677EF" w:rsidRDefault="00A80553" w:rsidP="00847817">
            <w:pPr>
              <w:jc w:val="both"/>
            </w:pPr>
          </w:p>
          <w:p w:rsidR="00A80553" w:rsidRPr="00A677EF" w:rsidRDefault="00A80553" w:rsidP="00847817">
            <w:pPr>
              <w:jc w:val="both"/>
            </w:pPr>
            <w:r w:rsidRPr="00A677EF">
              <w:t>pro:</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t>7</w:t>
            </w:r>
          </w:p>
        </w:tc>
        <w:tc>
          <w:tcPr>
            <w:tcW w:w="0" w:type="auto"/>
            <w:vAlign w:val="center"/>
          </w:tcPr>
          <w:p w:rsidR="00A80553" w:rsidRPr="00A677EF" w:rsidRDefault="00A80553" w:rsidP="00847817">
            <w:pPr>
              <w:jc w:val="both"/>
            </w:pPr>
          </w:p>
          <w:p w:rsidR="00A80553" w:rsidRPr="00A677EF" w:rsidRDefault="00A80553" w:rsidP="00847817">
            <w:pPr>
              <w:jc w:val="both"/>
            </w:pPr>
            <w:r w:rsidRPr="00A677EF">
              <w:t>proti:</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rsidRPr="00A677EF">
              <w:t>0</w:t>
            </w:r>
          </w:p>
        </w:tc>
        <w:tc>
          <w:tcPr>
            <w:tcW w:w="0" w:type="auto"/>
            <w:vAlign w:val="center"/>
          </w:tcPr>
          <w:p w:rsidR="00A80553" w:rsidRPr="00A677EF" w:rsidRDefault="00A80553" w:rsidP="00847817">
            <w:pPr>
              <w:jc w:val="both"/>
            </w:pPr>
          </w:p>
          <w:p w:rsidR="00A80553" w:rsidRPr="00A677EF" w:rsidRDefault="00A80553" w:rsidP="00847817">
            <w:pPr>
              <w:jc w:val="both"/>
            </w:pPr>
            <w:r w:rsidRPr="00A677EF">
              <w:t>zdržel se:</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rsidRPr="00A677EF">
              <w:t>0</w:t>
            </w:r>
          </w:p>
        </w:tc>
      </w:tr>
    </w:tbl>
    <w:p w:rsidR="00A80553" w:rsidRPr="00A677EF" w:rsidRDefault="00A80553" w:rsidP="00A80553">
      <w:pPr>
        <w:pStyle w:val="Zhlav"/>
        <w:jc w:val="both"/>
      </w:pPr>
    </w:p>
    <w:p w:rsidR="00A80553" w:rsidRPr="00A677EF" w:rsidRDefault="00A80553" w:rsidP="00A80553">
      <w:pPr>
        <w:pStyle w:val="Zhlav"/>
        <w:jc w:val="both"/>
      </w:pPr>
    </w:p>
    <w:p w:rsidR="00A80553" w:rsidRPr="00A677EF" w:rsidRDefault="00A80553" w:rsidP="00A80553">
      <w:pPr>
        <w:pStyle w:val="Zhlav"/>
        <w:jc w:val="both"/>
        <w:rPr>
          <w:b/>
        </w:rPr>
      </w:pPr>
      <w:r w:rsidRPr="00A677EF">
        <w:rPr>
          <w:b/>
        </w:rPr>
        <w:lastRenderedPageBreak/>
        <w:t xml:space="preserve">Poté členové výboru hlasovali en bloc o bodech č. </w:t>
      </w:r>
      <w:r>
        <w:rPr>
          <w:b/>
        </w:rPr>
        <w:t>13</w:t>
      </w:r>
      <w:r w:rsidRPr="00A677EF">
        <w:rPr>
          <w:b/>
        </w:rPr>
        <w:t xml:space="preserve"> – </w:t>
      </w:r>
      <w:r>
        <w:rPr>
          <w:b/>
        </w:rPr>
        <w:t>14</w:t>
      </w:r>
      <w:r w:rsidRPr="00A677EF">
        <w:rPr>
          <w:b/>
        </w:rPr>
        <w:t>)</w:t>
      </w:r>
      <w:r>
        <w:rPr>
          <w:b/>
        </w:rPr>
        <w:t xml:space="preserve"> </w:t>
      </w:r>
      <w:r w:rsidRPr="00A677EF">
        <w:rPr>
          <w:b/>
        </w:rPr>
        <w:t>a předložená usnesení těchto bodů schválili.</w:t>
      </w:r>
    </w:p>
    <w:p w:rsidR="00A80553" w:rsidRPr="00A677EF" w:rsidRDefault="00A80553" w:rsidP="00A80553">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80553" w:rsidRPr="00A677EF" w:rsidTr="00847817">
        <w:tc>
          <w:tcPr>
            <w:tcW w:w="0" w:type="auto"/>
            <w:vAlign w:val="center"/>
          </w:tcPr>
          <w:p w:rsidR="00A80553" w:rsidRPr="00A677EF" w:rsidRDefault="00A80553" w:rsidP="00847817">
            <w:pPr>
              <w:jc w:val="both"/>
            </w:pPr>
          </w:p>
          <w:p w:rsidR="00A80553" w:rsidRPr="00A677EF" w:rsidRDefault="00A80553" w:rsidP="00847817">
            <w:pPr>
              <w:jc w:val="both"/>
            </w:pPr>
            <w:r w:rsidRPr="00A677EF">
              <w:t>pro:</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t>7</w:t>
            </w:r>
          </w:p>
        </w:tc>
        <w:tc>
          <w:tcPr>
            <w:tcW w:w="0" w:type="auto"/>
            <w:vAlign w:val="center"/>
          </w:tcPr>
          <w:p w:rsidR="00A80553" w:rsidRPr="00A677EF" w:rsidRDefault="00A80553" w:rsidP="00847817">
            <w:pPr>
              <w:jc w:val="both"/>
            </w:pPr>
          </w:p>
          <w:p w:rsidR="00A80553" w:rsidRPr="00A677EF" w:rsidRDefault="00A80553" w:rsidP="00847817">
            <w:pPr>
              <w:jc w:val="both"/>
            </w:pPr>
            <w:r w:rsidRPr="00A677EF">
              <w:t>proti:</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rsidRPr="00A677EF">
              <w:t>0</w:t>
            </w:r>
          </w:p>
        </w:tc>
        <w:tc>
          <w:tcPr>
            <w:tcW w:w="0" w:type="auto"/>
            <w:vAlign w:val="center"/>
          </w:tcPr>
          <w:p w:rsidR="00A80553" w:rsidRPr="00A677EF" w:rsidRDefault="00A80553" w:rsidP="00847817">
            <w:pPr>
              <w:jc w:val="both"/>
            </w:pPr>
          </w:p>
          <w:p w:rsidR="00A80553" w:rsidRPr="00A677EF" w:rsidRDefault="00A80553" w:rsidP="00847817">
            <w:pPr>
              <w:jc w:val="both"/>
            </w:pPr>
            <w:r w:rsidRPr="00A677EF">
              <w:t>zdržel se:</w:t>
            </w:r>
          </w:p>
        </w:tc>
        <w:tc>
          <w:tcPr>
            <w:tcW w:w="0" w:type="auto"/>
            <w:tcMar>
              <w:right w:w="567" w:type="dxa"/>
            </w:tcMar>
            <w:vAlign w:val="center"/>
          </w:tcPr>
          <w:p w:rsidR="00A80553" w:rsidRPr="00A677EF" w:rsidRDefault="00A80553" w:rsidP="00847817">
            <w:pPr>
              <w:jc w:val="both"/>
            </w:pPr>
          </w:p>
          <w:p w:rsidR="00A80553" w:rsidRPr="00A677EF" w:rsidRDefault="00A80553" w:rsidP="00847817">
            <w:pPr>
              <w:jc w:val="both"/>
            </w:pPr>
            <w:r>
              <w:t>0</w:t>
            </w:r>
          </w:p>
        </w:tc>
      </w:tr>
    </w:tbl>
    <w:p w:rsidR="006E6D3B" w:rsidRDefault="006E6D3B" w:rsidP="00160DDF">
      <w:pPr>
        <w:pStyle w:val="Seznamsodrkami2"/>
        <w:ind w:left="0" w:firstLine="0"/>
        <w:rPr>
          <w:b/>
          <w:i/>
          <w:iCs/>
          <w:szCs w:val="24"/>
        </w:rPr>
      </w:pPr>
    </w:p>
    <w:p w:rsidR="00A80553" w:rsidRPr="004B3B3A" w:rsidRDefault="00A80553" w:rsidP="00160DDF">
      <w:pPr>
        <w:pStyle w:val="Seznamsodrkami2"/>
        <w:ind w:left="0" w:firstLine="0"/>
        <w:rPr>
          <w:b/>
          <w:i/>
          <w:iCs/>
          <w:szCs w:val="24"/>
        </w:rPr>
      </w:pPr>
    </w:p>
    <w:p w:rsidR="002A4124" w:rsidRPr="00B54D45" w:rsidRDefault="00B54D45" w:rsidP="002A4124">
      <w:pPr>
        <w:numPr>
          <w:ilvl w:val="0"/>
          <w:numId w:val="33"/>
        </w:numPr>
        <w:ind w:left="360"/>
        <w:jc w:val="both"/>
        <w:rPr>
          <w:b/>
        </w:rPr>
      </w:pPr>
      <w:r w:rsidRPr="00B54D45">
        <w:rPr>
          <w:b/>
        </w:rPr>
        <w:t>Bezúplatný převod nemovitých věcí z majetku Karlovarského kraje do majetku města Ostrov - části pozemků p.p.č. 2502/22 a p.p.č. 2582/1 v k.ú. Ostrov nad Ohří</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Pr>
          <w:i/>
          <w:iCs/>
        </w:rPr>
        <w:t>4</w:t>
      </w:r>
      <w:r w:rsidR="002A323B">
        <w:rPr>
          <w:i/>
          <w:iCs/>
        </w:rPr>
        <w:t>9</w:t>
      </w:r>
      <w:r w:rsidR="00A80553">
        <w:rPr>
          <w:i/>
          <w:iCs/>
        </w:rPr>
        <w:t>6</w:t>
      </w:r>
      <w:r w:rsidRPr="005F50F2">
        <w:rPr>
          <w:i/>
          <w:iCs/>
        </w:rPr>
        <w:t>/</w:t>
      </w:r>
      <w:r w:rsidR="00BC0110">
        <w:rPr>
          <w:i/>
          <w:iCs/>
        </w:rPr>
        <w:t>0</w:t>
      </w:r>
      <w:r w:rsidR="002A323B">
        <w:rPr>
          <w:i/>
          <w:iCs/>
        </w:rPr>
        <w:t>8</w:t>
      </w:r>
      <w:r w:rsidRPr="005F50F2">
        <w:rPr>
          <w:i/>
          <w:iCs/>
        </w:rPr>
        <w:t>/1</w:t>
      </w:r>
      <w:r w:rsidR="00BC0110">
        <w:rPr>
          <w:i/>
          <w:iCs/>
        </w:rPr>
        <w:t>6</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5D6716" w:rsidRPr="005D6716" w:rsidRDefault="005D6716" w:rsidP="005D6716">
      <w:pPr>
        <w:widowControl w:val="0"/>
        <w:numPr>
          <w:ilvl w:val="0"/>
          <w:numId w:val="3"/>
        </w:numPr>
        <w:jc w:val="both"/>
        <w:rPr>
          <w:b/>
          <w:iCs/>
          <w:snapToGrid w:val="0"/>
        </w:rPr>
      </w:pPr>
      <w:r w:rsidRPr="005D6716">
        <w:rPr>
          <w:b/>
          <w:iCs/>
          <w:snapToGrid w:val="0"/>
        </w:rPr>
        <w:t xml:space="preserve">Souhlasí a doporučuje </w:t>
      </w:r>
      <w:r w:rsidRPr="005D6716">
        <w:rPr>
          <w:b/>
          <w:snapToGrid w:val="0"/>
        </w:rPr>
        <w:t>Zastupitelstvu Karlovarského kraje</w:t>
      </w:r>
      <w:r w:rsidRPr="005D6716">
        <w:rPr>
          <w:snapToGrid w:val="0"/>
        </w:rPr>
        <w:t xml:space="preserve"> </w:t>
      </w:r>
      <w:r w:rsidRPr="005D6716">
        <w:rPr>
          <w:b/>
          <w:snapToGrid w:val="0"/>
        </w:rPr>
        <w:t>ke schválení</w:t>
      </w:r>
      <w:r w:rsidRPr="005D6716">
        <w:rPr>
          <w:snapToGrid w:val="0"/>
        </w:rPr>
        <w:t xml:space="preserve"> </w:t>
      </w:r>
      <w:r w:rsidRPr="005D6716">
        <w:t>bezúplatný převod částí pozemků p.p.č. 2502/22 a p.p.č. 2582/1, které byly odděleny geometrickým plánem č. 1791-151/2015 z původních pozemků p.p.č. 2502/22 a p.p.č. 2582/1 a označeny novými parcelními čísly jako pozemky p.p.č. 2502/26 o výměře 332 m</w:t>
      </w:r>
      <w:r w:rsidRPr="005D6716">
        <w:rPr>
          <w:position w:val="5"/>
        </w:rPr>
        <w:t>2</w:t>
      </w:r>
      <w:r w:rsidRPr="005D6716">
        <w:t xml:space="preserve"> a p.p.č. 2582/27 o výměře 16 m</w:t>
      </w:r>
      <w:r w:rsidRPr="005D6716">
        <w:rPr>
          <w:position w:val="5"/>
        </w:rPr>
        <w:t>2</w:t>
      </w:r>
      <w:r w:rsidRPr="005D6716">
        <w:t>, částí pozemku p.p.č. 2582/1, které byly odděleny geometrickým plánem č. 1819-27/2016 z původního pozemku p.p.č. 2582/1 a označeny novými parcelními čísly jako pozemky p.p.č. 2582/28 o výměře 25 m</w:t>
      </w:r>
      <w:r w:rsidRPr="005D6716">
        <w:rPr>
          <w:position w:val="5"/>
        </w:rPr>
        <w:t>2</w:t>
      </w:r>
      <w:r w:rsidRPr="005D6716">
        <w:t xml:space="preserve"> a p.p.č. 2582/29 o výměře 22 m</w:t>
      </w:r>
      <w:r w:rsidRPr="005D6716">
        <w:rPr>
          <w:position w:val="5"/>
        </w:rPr>
        <w:t>2</w:t>
      </w:r>
      <w:r w:rsidRPr="005D6716">
        <w:t xml:space="preserve"> a částí pozemku p.p.č. 2582/1, které byly odděleny geometrickým plánem č. 1582-3/2012 z původního pozemku p.p.č. 2582/1 a označeny novými parcelními čísly jako pozemky p.p.č. 2582/21 o výměře 408 m</w:t>
      </w:r>
      <w:r w:rsidRPr="005D6716">
        <w:rPr>
          <w:position w:val="5"/>
        </w:rPr>
        <w:t>2</w:t>
      </w:r>
      <w:r w:rsidRPr="005D6716">
        <w:t>, p.p.č. 2582/22 o výměře 16 m</w:t>
      </w:r>
      <w:r w:rsidRPr="005D6716">
        <w:rPr>
          <w:position w:val="5"/>
        </w:rPr>
        <w:t>2</w:t>
      </w:r>
      <w:r w:rsidRPr="005D6716">
        <w:t>, p.p.č. 2582/23 o výměře 39 m</w:t>
      </w:r>
      <w:r w:rsidRPr="005D6716">
        <w:rPr>
          <w:position w:val="5"/>
        </w:rPr>
        <w:t>2</w:t>
      </w:r>
      <w:r w:rsidRPr="005D6716">
        <w:t xml:space="preserve"> a p.p.č. 2582/24 o výměře 41 m</w:t>
      </w:r>
      <w:r w:rsidRPr="005D6716">
        <w:rPr>
          <w:position w:val="5"/>
        </w:rPr>
        <w:t>2</w:t>
      </w:r>
      <w:r w:rsidRPr="005D6716">
        <w:t xml:space="preserve"> v k.ú. Ostrov nad Ohří a obci Ostrov, formou darovací smlouvy mezi Karlovarským krajem, zastoupeným Krajskou správou a údržbou silnic Karlovarského kraje, příspěvkovou organizací (jako dárce na straně jedné) a městem Ostrov, se sídlem Jáchymovská 1, PSČ 363 20 Ostrov, IČO 00254843, zastoupeným Bc. Pavlem Čekanem,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Ostrov</w:t>
      </w:r>
    </w:p>
    <w:p w:rsidR="005D6716" w:rsidRPr="005D6716" w:rsidRDefault="005D6716" w:rsidP="005D6716">
      <w:pPr>
        <w:widowControl w:val="0"/>
        <w:jc w:val="both"/>
        <w:rPr>
          <w:b/>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k uzavření předmětné darovací smlouvy a pověřit ji podpisem této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vedoucí k předání anonymizované smlouvy v otevřeném a strojově čitelném formátu vč. metadat dle zákona č. 340/2015 Sb., o registru smluv odboru správa majetku nejpozději do 7 pracovních dní od podpisu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pověřit Mgr. Dalibora Blažka, náměstka hejtmana, v souladu s usnesením č. RK 534/05/15 ze dne 25.05.2015, podpisem schvalovací doložky Karlovarského kraje u předmětné darovací smlouvy</w:t>
      </w:r>
    </w:p>
    <w:p w:rsidR="00C11CB6" w:rsidRDefault="00C11CB6" w:rsidP="002A4124">
      <w:pPr>
        <w:widowControl w:val="0"/>
        <w:jc w:val="both"/>
        <w:rPr>
          <w:b/>
          <w:sz w:val="22"/>
          <w:szCs w:val="22"/>
          <w:u w:val="single"/>
        </w:rPr>
      </w:pPr>
    </w:p>
    <w:p w:rsidR="002A4124" w:rsidRDefault="002A4124" w:rsidP="002A4124">
      <w:pPr>
        <w:widowControl w:val="0"/>
        <w:jc w:val="both"/>
        <w:rPr>
          <w:b/>
          <w:u w:val="single"/>
        </w:rPr>
      </w:pPr>
    </w:p>
    <w:p w:rsidR="00A03429" w:rsidRPr="00B54D45" w:rsidRDefault="00B54D45" w:rsidP="00A03429">
      <w:pPr>
        <w:numPr>
          <w:ilvl w:val="0"/>
          <w:numId w:val="33"/>
        </w:numPr>
        <w:ind w:left="360"/>
        <w:jc w:val="both"/>
        <w:rPr>
          <w:b/>
        </w:rPr>
      </w:pPr>
      <w:r w:rsidRPr="00B54D45">
        <w:rPr>
          <w:b/>
        </w:rPr>
        <w:t>Bezúplatný převod nemovité věci z majetku Karlovarského kraje do majetku města Sokolov - část pozemku p.č. 3969/18 v k.ú. Sokolov</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8C3586">
        <w:rPr>
          <w:i/>
          <w:iCs/>
        </w:rPr>
        <w:t>4</w:t>
      </w:r>
      <w:r w:rsidR="002A323B">
        <w:rPr>
          <w:i/>
          <w:iCs/>
        </w:rPr>
        <w:t>9</w:t>
      </w:r>
      <w:r w:rsidR="00A80553">
        <w:rPr>
          <w:i/>
          <w:iCs/>
        </w:rPr>
        <w:t>7</w:t>
      </w:r>
      <w:r w:rsidRPr="005F50F2">
        <w:rPr>
          <w:i/>
          <w:iCs/>
        </w:rPr>
        <w:t>/</w:t>
      </w:r>
      <w:r>
        <w:rPr>
          <w:i/>
          <w:iCs/>
        </w:rPr>
        <w:t>0</w:t>
      </w:r>
      <w:r w:rsidR="002A323B">
        <w:rPr>
          <w:i/>
          <w:iCs/>
        </w:rPr>
        <w:t>8</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5D6716" w:rsidRPr="005D6716" w:rsidRDefault="005D6716" w:rsidP="005D6716">
      <w:pPr>
        <w:widowControl w:val="0"/>
        <w:numPr>
          <w:ilvl w:val="0"/>
          <w:numId w:val="3"/>
        </w:numPr>
        <w:jc w:val="both"/>
        <w:rPr>
          <w:b/>
          <w:iCs/>
          <w:snapToGrid w:val="0"/>
        </w:rPr>
      </w:pPr>
      <w:r w:rsidRPr="005D6716">
        <w:rPr>
          <w:b/>
          <w:iCs/>
          <w:snapToGrid w:val="0"/>
        </w:rPr>
        <w:t xml:space="preserve">Souhlasí a doporučuje </w:t>
      </w:r>
      <w:r w:rsidRPr="005D6716">
        <w:rPr>
          <w:b/>
          <w:snapToGrid w:val="0"/>
        </w:rPr>
        <w:t>Zastupitelstvu Karlovarského kraje</w:t>
      </w:r>
      <w:r w:rsidRPr="005D6716">
        <w:rPr>
          <w:snapToGrid w:val="0"/>
        </w:rPr>
        <w:t xml:space="preserve"> </w:t>
      </w:r>
      <w:r w:rsidRPr="005D6716">
        <w:rPr>
          <w:b/>
          <w:snapToGrid w:val="0"/>
        </w:rPr>
        <w:t>ke schválení</w:t>
      </w:r>
      <w:r w:rsidRPr="005D6716">
        <w:rPr>
          <w:snapToGrid w:val="0"/>
        </w:rPr>
        <w:t xml:space="preserve"> </w:t>
      </w:r>
      <w:r w:rsidRPr="005D6716">
        <w:t>bezúplatný převod částí pozemku p.č. 3969/18, která byla oddělena geometrickým plánem č. 3400-1/2016 z původního pozemku p.č. 3969/18 a označena novým parcelním číslem jako pozemek p.č. 3969/25 o výměře 116 m</w:t>
      </w:r>
      <w:r w:rsidRPr="005D6716">
        <w:rPr>
          <w:position w:val="5"/>
        </w:rPr>
        <w:t>2</w:t>
      </w:r>
      <w:r w:rsidRPr="005D6716">
        <w:t xml:space="preserve"> v k.ú. a obci Sokolov, formou darovací smlouvy mezi Karlovarským krajem, zastoupeným Krajskou správou a údržbou silnic Karlovarského kraje, příspěvkovou organizací (jako dárce na straně jedné) a městem Sokolov, se sídlem Rokycanova 1929, Sokolov, PSČ 356 01, IČO 00259586, zastoupeným Bc. Janem Pickou,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Sokolov</w:t>
      </w:r>
    </w:p>
    <w:p w:rsidR="005D6716" w:rsidRPr="005D6716" w:rsidRDefault="005D6716" w:rsidP="005D6716">
      <w:pPr>
        <w:widowControl w:val="0"/>
        <w:jc w:val="both"/>
        <w:rPr>
          <w:b/>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k uzavření předmětné darovací smlouvy a pověřit jí podpisem této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vedoucí k předání anonymizované smlouvy v otevřeném a strojově čitelném formátu vč. metadat dle zákona č. 340/2015 Sb., o registru smluv odboru správa majetku nejpozději do 7 pracovních dní od podpisu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pověřit Mgr. Dalibora Blažka, náměstka hejtmana, v souladu s usnesením č. RK 534/05/15 ze dne 25.5.2015, podpisem schvalovací doložky Karlovarského kraje u předmětné darovací smlouvy</w:t>
      </w:r>
    </w:p>
    <w:p w:rsidR="005D6716" w:rsidRDefault="005D6716" w:rsidP="00A03429">
      <w:pPr>
        <w:widowControl w:val="0"/>
        <w:jc w:val="both"/>
        <w:rPr>
          <w:b/>
          <w:sz w:val="22"/>
          <w:szCs w:val="22"/>
          <w:u w:val="single"/>
        </w:rPr>
      </w:pPr>
    </w:p>
    <w:p w:rsidR="00FF0A4D" w:rsidRDefault="00FF0A4D" w:rsidP="00FF0A4D">
      <w:pPr>
        <w:ind w:left="360"/>
        <w:jc w:val="both"/>
        <w:rPr>
          <w:b/>
        </w:rPr>
      </w:pPr>
    </w:p>
    <w:p w:rsidR="00A03429" w:rsidRPr="00B54D45" w:rsidRDefault="00B54D45" w:rsidP="00FF0A4D">
      <w:pPr>
        <w:numPr>
          <w:ilvl w:val="0"/>
          <w:numId w:val="33"/>
        </w:numPr>
        <w:tabs>
          <w:tab w:val="clear" w:pos="3621"/>
        </w:tabs>
        <w:ind w:left="360"/>
        <w:jc w:val="both"/>
        <w:rPr>
          <w:b/>
        </w:rPr>
      </w:pPr>
      <w:r w:rsidRPr="00B54D45">
        <w:rPr>
          <w:b/>
        </w:rPr>
        <w:t>Bezúplatný převod nemovitých věcí z majetku Karlovarského kraje do majetku obce Nová Ves - pozemky p.p.č. 435/3, 1455 a 1512/31 v k.ú. Louka u Mariánských Lázní včetně části stavby silnice č. III/21017, součástí a příslušenství</w:t>
      </w:r>
    </w:p>
    <w:p w:rsidR="00A03429" w:rsidRDefault="00A03429" w:rsidP="00A03429">
      <w:pPr>
        <w:jc w:val="both"/>
      </w:pPr>
    </w:p>
    <w:p w:rsidR="00F8408D" w:rsidRPr="006A2134" w:rsidRDefault="00F8408D" w:rsidP="00F8408D">
      <w:pPr>
        <w:widowControl w:val="0"/>
        <w:jc w:val="both"/>
        <w:rPr>
          <w:b/>
          <w:snapToGrid w:val="0"/>
        </w:rPr>
      </w:pPr>
      <w:r w:rsidRPr="006A2134">
        <w:rPr>
          <w:b/>
        </w:rPr>
        <w:t xml:space="preserve">Výbor na </w:t>
      </w:r>
      <w:r w:rsidRPr="006A2134">
        <w:rPr>
          <w:b/>
          <w:snapToGrid w:val="0"/>
        </w:rPr>
        <w:t xml:space="preserve">podnět člena výboru p. </w:t>
      </w:r>
      <w:r w:rsidRPr="006A2134">
        <w:rPr>
          <w:b/>
        </w:rPr>
        <w:t>Ing. Vojtěcha Plachého</w:t>
      </w:r>
      <w:r w:rsidRPr="006A2134">
        <w:rPr>
          <w:b/>
          <w:snapToGrid w:val="0"/>
        </w:rPr>
        <w:t xml:space="preserve"> hlasoval o protinávrhu:</w:t>
      </w:r>
    </w:p>
    <w:p w:rsidR="00F8408D" w:rsidRPr="006A2134" w:rsidRDefault="00F8408D" w:rsidP="00F8408D">
      <w:pPr>
        <w:pStyle w:val="Zkladntext"/>
        <w:jc w:val="both"/>
        <w:rPr>
          <w:i/>
          <w:iCs/>
        </w:rPr>
      </w:pPr>
    </w:p>
    <w:p w:rsidR="00F8408D" w:rsidRDefault="00F8408D" w:rsidP="00F8408D">
      <w:pPr>
        <w:pStyle w:val="Zkladntext"/>
        <w:jc w:val="both"/>
        <w:rPr>
          <w:iCs/>
        </w:rPr>
      </w:pPr>
      <w:r w:rsidRPr="00444993">
        <w:rPr>
          <w:iCs/>
          <w:snapToGrid w:val="0"/>
        </w:rPr>
        <w:t xml:space="preserve">„Výbor pro hospodaření s majetkem Karlovarského kraje </w:t>
      </w:r>
      <w:r w:rsidRPr="00444993">
        <w:rPr>
          <w:iCs/>
        </w:rPr>
        <w:t xml:space="preserve">doporučuje </w:t>
      </w:r>
      <w:r w:rsidRPr="009A3B78">
        <w:rPr>
          <w:b w:val="0"/>
          <w:iCs/>
        </w:rPr>
        <w:t xml:space="preserve">z navrhovaného bezúplatného převodu v k.ú. Louka u Mariánských Lázní </w:t>
      </w:r>
      <w:r w:rsidRPr="009A3B78">
        <w:rPr>
          <w:b w:val="0"/>
          <w:iCs/>
          <w:u w:val="single"/>
        </w:rPr>
        <w:t>vypustit pozemek p.p.č. 435/3</w:t>
      </w:r>
      <w:r>
        <w:rPr>
          <w:iCs/>
        </w:rPr>
        <w:t>“</w:t>
      </w:r>
    </w:p>
    <w:p w:rsidR="00F8408D" w:rsidRPr="00444993" w:rsidRDefault="00F8408D" w:rsidP="00F8408D">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F8408D" w:rsidRPr="003E6E1B" w:rsidTr="00847817">
        <w:tc>
          <w:tcPr>
            <w:tcW w:w="0" w:type="auto"/>
            <w:vAlign w:val="center"/>
          </w:tcPr>
          <w:p w:rsidR="00F8408D" w:rsidRDefault="00F8408D" w:rsidP="00847817">
            <w:pPr>
              <w:jc w:val="both"/>
            </w:pPr>
          </w:p>
          <w:p w:rsidR="00F8408D" w:rsidRPr="003E6E1B" w:rsidRDefault="00F8408D" w:rsidP="00847817">
            <w:pPr>
              <w:jc w:val="both"/>
            </w:pPr>
            <w:r w:rsidRPr="003E6E1B">
              <w:t>pro:</w:t>
            </w:r>
          </w:p>
        </w:tc>
        <w:tc>
          <w:tcPr>
            <w:tcW w:w="0" w:type="auto"/>
            <w:tcMar>
              <w:right w:w="567" w:type="dxa"/>
            </w:tcMar>
            <w:vAlign w:val="center"/>
          </w:tcPr>
          <w:p w:rsidR="00F8408D" w:rsidRPr="003E6E1B" w:rsidRDefault="00F8408D" w:rsidP="00847817">
            <w:pPr>
              <w:jc w:val="both"/>
            </w:pPr>
          </w:p>
          <w:p w:rsidR="00F8408D" w:rsidRPr="003E6E1B" w:rsidRDefault="00F8408D" w:rsidP="00847817">
            <w:pPr>
              <w:jc w:val="both"/>
            </w:pPr>
            <w:r>
              <w:t>3</w:t>
            </w:r>
          </w:p>
        </w:tc>
        <w:tc>
          <w:tcPr>
            <w:tcW w:w="0" w:type="auto"/>
            <w:vAlign w:val="center"/>
          </w:tcPr>
          <w:p w:rsidR="00F8408D" w:rsidRPr="003E6E1B" w:rsidRDefault="00F8408D" w:rsidP="00847817">
            <w:pPr>
              <w:jc w:val="both"/>
            </w:pPr>
          </w:p>
          <w:p w:rsidR="00F8408D" w:rsidRPr="003E6E1B" w:rsidRDefault="00F8408D" w:rsidP="00847817">
            <w:pPr>
              <w:jc w:val="both"/>
            </w:pPr>
            <w:r w:rsidRPr="003E6E1B">
              <w:t>proti:</w:t>
            </w:r>
          </w:p>
        </w:tc>
        <w:tc>
          <w:tcPr>
            <w:tcW w:w="0" w:type="auto"/>
            <w:tcMar>
              <w:right w:w="567" w:type="dxa"/>
            </w:tcMar>
            <w:vAlign w:val="center"/>
          </w:tcPr>
          <w:p w:rsidR="00F8408D" w:rsidRPr="003E6E1B" w:rsidRDefault="00F8408D" w:rsidP="00847817">
            <w:pPr>
              <w:jc w:val="both"/>
            </w:pPr>
          </w:p>
          <w:p w:rsidR="00F8408D" w:rsidRPr="003E6E1B" w:rsidRDefault="009A3B78" w:rsidP="00847817">
            <w:pPr>
              <w:jc w:val="both"/>
            </w:pPr>
            <w:r>
              <w:t>0</w:t>
            </w:r>
          </w:p>
        </w:tc>
        <w:tc>
          <w:tcPr>
            <w:tcW w:w="0" w:type="auto"/>
            <w:vAlign w:val="center"/>
          </w:tcPr>
          <w:p w:rsidR="00F8408D" w:rsidRPr="003E6E1B" w:rsidRDefault="00F8408D" w:rsidP="00847817">
            <w:pPr>
              <w:jc w:val="both"/>
            </w:pPr>
          </w:p>
          <w:p w:rsidR="00F8408D" w:rsidRPr="003E6E1B" w:rsidRDefault="00F8408D" w:rsidP="00847817">
            <w:pPr>
              <w:jc w:val="both"/>
            </w:pPr>
            <w:r w:rsidRPr="003E6E1B">
              <w:t>zdržel se:</w:t>
            </w:r>
          </w:p>
        </w:tc>
        <w:tc>
          <w:tcPr>
            <w:tcW w:w="0" w:type="auto"/>
            <w:tcMar>
              <w:right w:w="567" w:type="dxa"/>
            </w:tcMar>
            <w:vAlign w:val="center"/>
          </w:tcPr>
          <w:p w:rsidR="00F8408D" w:rsidRPr="003E6E1B" w:rsidRDefault="00F8408D" w:rsidP="00847817">
            <w:pPr>
              <w:jc w:val="both"/>
            </w:pPr>
          </w:p>
          <w:p w:rsidR="00F8408D" w:rsidRPr="003E6E1B" w:rsidRDefault="009A3B78" w:rsidP="00847817">
            <w:pPr>
              <w:jc w:val="both"/>
            </w:pPr>
            <w:r>
              <w:t>4</w:t>
            </w:r>
          </w:p>
        </w:tc>
      </w:tr>
    </w:tbl>
    <w:p w:rsidR="00F8408D" w:rsidRDefault="00F8408D" w:rsidP="00A03429">
      <w:pPr>
        <w:jc w:val="both"/>
      </w:pPr>
    </w:p>
    <w:p w:rsidR="009A3B78" w:rsidRPr="009A3B78" w:rsidRDefault="009A3B78" w:rsidP="00A03429">
      <w:pPr>
        <w:jc w:val="both"/>
        <w:rPr>
          <w:b/>
        </w:rPr>
      </w:pPr>
      <w:r w:rsidRPr="009A3B78">
        <w:rPr>
          <w:b/>
        </w:rPr>
        <w:t>Navržený protinávrh nebyl přijat.</w:t>
      </w:r>
    </w:p>
    <w:p w:rsidR="00F8408D" w:rsidRDefault="00F8408D" w:rsidP="00A03429">
      <w:pPr>
        <w:jc w:val="both"/>
      </w:pPr>
    </w:p>
    <w:p w:rsidR="009A3B78" w:rsidRPr="00A677EF" w:rsidRDefault="009A3B78"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2A323B">
        <w:rPr>
          <w:i/>
          <w:iCs/>
        </w:rPr>
        <w:t>9</w:t>
      </w:r>
      <w:r w:rsidR="00A80553">
        <w:rPr>
          <w:i/>
          <w:iCs/>
        </w:rPr>
        <w:t>8</w:t>
      </w:r>
      <w:r w:rsidRPr="005F50F2">
        <w:rPr>
          <w:i/>
          <w:iCs/>
        </w:rPr>
        <w:t>/</w:t>
      </w:r>
      <w:r>
        <w:rPr>
          <w:i/>
          <w:iCs/>
        </w:rPr>
        <w:t>0</w:t>
      </w:r>
      <w:r w:rsidR="002A323B">
        <w:rPr>
          <w:i/>
          <w:iCs/>
        </w:rPr>
        <w:t>8</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7B2AF2" w:rsidRDefault="007B2AF2" w:rsidP="00A03429">
      <w:pPr>
        <w:widowControl w:val="0"/>
        <w:jc w:val="both"/>
        <w:rPr>
          <w:b/>
          <w:iCs/>
          <w:snapToGrid w:val="0"/>
        </w:rPr>
      </w:pPr>
    </w:p>
    <w:p w:rsidR="005D6716" w:rsidRPr="005D6716" w:rsidRDefault="005D6716" w:rsidP="005D6716">
      <w:pPr>
        <w:widowControl w:val="0"/>
        <w:numPr>
          <w:ilvl w:val="0"/>
          <w:numId w:val="3"/>
        </w:numPr>
        <w:jc w:val="both"/>
        <w:rPr>
          <w:b/>
          <w:iCs/>
          <w:snapToGrid w:val="0"/>
        </w:rPr>
      </w:pPr>
      <w:r w:rsidRPr="005D6716">
        <w:rPr>
          <w:b/>
          <w:iCs/>
          <w:snapToGrid w:val="0"/>
        </w:rPr>
        <w:t xml:space="preserve">Souhlasí a doporučuje </w:t>
      </w:r>
      <w:r w:rsidRPr="005D6716">
        <w:rPr>
          <w:b/>
          <w:snapToGrid w:val="0"/>
        </w:rPr>
        <w:t>Zastupitelstvu Karlovarského kraje</w:t>
      </w:r>
      <w:r w:rsidRPr="005D6716">
        <w:rPr>
          <w:snapToGrid w:val="0"/>
        </w:rPr>
        <w:t xml:space="preserve"> </w:t>
      </w:r>
      <w:r w:rsidRPr="005D6716">
        <w:rPr>
          <w:b/>
          <w:snapToGrid w:val="0"/>
        </w:rPr>
        <w:t>ke schválení</w:t>
      </w:r>
      <w:r w:rsidRPr="005D6716">
        <w:rPr>
          <w:snapToGrid w:val="0"/>
        </w:rPr>
        <w:t xml:space="preserve"> </w:t>
      </w:r>
      <w:r w:rsidRPr="005D6716">
        <w:t>bezúplatný převod pozemků p.p.č. 435/3 o výměře 824 m</w:t>
      </w:r>
      <w:r w:rsidRPr="005D6716">
        <w:rPr>
          <w:position w:val="5"/>
        </w:rPr>
        <w:t>2</w:t>
      </w:r>
      <w:r w:rsidRPr="005D6716">
        <w:t>, 1455 o výměře 26679 m</w:t>
      </w:r>
      <w:r w:rsidRPr="005D6716">
        <w:rPr>
          <w:position w:val="5"/>
        </w:rPr>
        <w:t>2</w:t>
      </w:r>
      <w:r w:rsidRPr="005D6716">
        <w:t xml:space="preserve"> a 1512/31 o výměře 1447 m</w:t>
      </w:r>
      <w:r w:rsidRPr="005D6716">
        <w:rPr>
          <w:position w:val="5"/>
        </w:rPr>
        <w:t>2</w:t>
      </w:r>
      <w:r w:rsidRPr="005D6716">
        <w:t xml:space="preserve"> v k.ú. Louka u Mariánských Lázní a obci Nová Ves včetně části stavby silnice č. III/21017, </w:t>
      </w:r>
      <w:r w:rsidRPr="005D6716">
        <w:lastRenderedPageBreak/>
        <w:t>součástí a příslušenství formou darovací smlouvy mezi Karlovarským krajem, zastoupeným Krajskou správou a údržbou silnic Karlovarského kraje, příspěvkovou organizací (jako dárce na straně jedné) a obcí Nová Ves, se sídlem Nová Ves č.p. 200, Bečov nad Teplou, PSČ 364 64, IČO 00259519, zastoupenou Bc. Pavlem Strakou, starostou obce (jako obdarovaný na straně druhé), za předpokladu, že do skončení uveřejnění záměru Karlovarského kraje darovat výše uvedené nemovité věci včetně části stavby silnice č. III/21017, součástí a příslušenství na své úřední desce nepředloží jiný zájemce svou nabídku, a tím převést předmětné nemovité věci včetně části stavby silnice č. III/21017, součástí a příslušenství z vlastnictví Karlovarského kraje do majetku obce Nová Ves</w:t>
      </w:r>
    </w:p>
    <w:p w:rsidR="005D6716" w:rsidRPr="005D6716" w:rsidRDefault="005D6716" w:rsidP="005D6716">
      <w:pPr>
        <w:widowControl w:val="0"/>
        <w:jc w:val="both"/>
        <w:rPr>
          <w:b/>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k uzavření předmětné darovací smlouvy a pověřit jí podpisem této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pověřit Mgr. Dalibora Blažka, náměstka hejtmana, v souladu s usnesením č. RK 534/05/15 ze dne 25.5.2015, podpisem schvalovací doložky Karlovarského kraje u předmětné darovací smlouvy</w:t>
      </w:r>
    </w:p>
    <w:p w:rsidR="007B2AF2" w:rsidRPr="008C3586" w:rsidRDefault="007B2AF2" w:rsidP="00A03429">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B2AF2" w:rsidRPr="008C3586" w:rsidTr="00723F33">
        <w:tc>
          <w:tcPr>
            <w:tcW w:w="0" w:type="auto"/>
            <w:vAlign w:val="center"/>
          </w:tcPr>
          <w:p w:rsidR="007B2AF2" w:rsidRPr="008C3586" w:rsidRDefault="007B2AF2" w:rsidP="00723F33">
            <w:pPr>
              <w:jc w:val="both"/>
            </w:pPr>
          </w:p>
          <w:p w:rsidR="007B2AF2" w:rsidRPr="008C3586" w:rsidRDefault="007B2AF2" w:rsidP="00723F33">
            <w:pPr>
              <w:jc w:val="both"/>
            </w:pPr>
            <w:r w:rsidRPr="008C3586">
              <w:t>pro:</w:t>
            </w:r>
          </w:p>
        </w:tc>
        <w:tc>
          <w:tcPr>
            <w:tcW w:w="0" w:type="auto"/>
            <w:tcMar>
              <w:right w:w="567" w:type="dxa"/>
            </w:tcMar>
            <w:vAlign w:val="center"/>
          </w:tcPr>
          <w:p w:rsidR="007B2AF2" w:rsidRPr="008C3586" w:rsidRDefault="007B2AF2" w:rsidP="00723F33">
            <w:pPr>
              <w:jc w:val="both"/>
            </w:pPr>
          </w:p>
          <w:p w:rsidR="007B2AF2" w:rsidRPr="008C3586" w:rsidRDefault="007A7AEF" w:rsidP="00723F33">
            <w:pPr>
              <w:jc w:val="both"/>
            </w:pPr>
            <w:r>
              <w:t>5</w:t>
            </w:r>
          </w:p>
        </w:tc>
        <w:tc>
          <w:tcPr>
            <w:tcW w:w="0" w:type="auto"/>
            <w:vAlign w:val="center"/>
          </w:tcPr>
          <w:p w:rsidR="007B2AF2" w:rsidRPr="008C3586" w:rsidRDefault="007B2AF2" w:rsidP="00723F33">
            <w:pPr>
              <w:jc w:val="both"/>
            </w:pPr>
          </w:p>
          <w:p w:rsidR="007B2AF2" w:rsidRPr="008C3586" w:rsidRDefault="007B2AF2" w:rsidP="00723F33">
            <w:pPr>
              <w:jc w:val="both"/>
            </w:pPr>
            <w:r w:rsidRPr="008C3586">
              <w:t>proti:</w:t>
            </w:r>
          </w:p>
        </w:tc>
        <w:tc>
          <w:tcPr>
            <w:tcW w:w="0" w:type="auto"/>
            <w:tcMar>
              <w:right w:w="567" w:type="dxa"/>
            </w:tcMar>
            <w:vAlign w:val="center"/>
          </w:tcPr>
          <w:p w:rsidR="007B2AF2" w:rsidRPr="008C3586" w:rsidRDefault="007B2AF2" w:rsidP="00723F33">
            <w:pPr>
              <w:jc w:val="both"/>
            </w:pPr>
          </w:p>
          <w:p w:rsidR="007B2AF2" w:rsidRPr="008C3586" w:rsidRDefault="007A7AEF" w:rsidP="00723F33">
            <w:pPr>
              <w:jc w:val="both"/>
            </w:pPr>
            <w:r>
              <w:t>1</w:t>
            </w:r>
          </w:p>
        </w:tc>
        <w:tc>
          <w:tcPr>
            <w:tcW w:w="0" w:type="auto"/>
            <w:vAlign w:val="center"/>
          </w:tcPr>
          <w:p w:rsidR="007B2AF2" w:rsidRPr="008C3586" w:rsidRDefault="007B2AF2" w:rsidP="00723F33">
            <w:pPr>
              <w:jc w:val="both"/>
            </w:pPr>
          </w:p>
          <w:p w:rsidR="007B2AF2" w:rsidRPr="008C3586" w:rsidRDefault="007B2AF2" w:rsidP="00723F33">
            <w:pPr>
              <w:jc w:val="both"/>
            </w:pPr>
            <w:r w:rsidRPr="008C3586">
              <w:t>zdržel se:</w:t>
            </w:r>
          </w:p>
        </w:tc>
        <w:tc>
          <w:tcPr>
            <w:tcW w:w="0" w:type="auto"/>
            <w:tcMar>
              <w:right w:w="567" w:type="dxa"/>
            </w:tcMar>
            <w:vAlign w:val="center"/>
          </w:tcPr>
          <w:p w:rsidR="007B2AF2" w:rsidRPr="008C3586" w:rsidRDefault="007B2AF2" w:rsidP="00723F33">
            <w:pPr>
              <w:jc w:val="both"/>
            </w:pPr>
          </w:p>
          <w:p w:rsidR="007B2AF2" w:rsidRPr="008C3586" w:rsidRDefault="007A7AEF" w:rsidP="00723F33">
            <w:pPr>
              <w:jc w:val="both"/>
            </w:pPr>
            <w:r>
              <w:t>1</w:t>
            </w:r>
          </w:p>
        </w:tc>
      </w:tr>
    </w:tbl>
    <w:p w:rsidR="00A03429" w:rsidRPr="00262885" w:rsidRDefault="00A03429" w:rsidP="00A03429">
      <w:pPr>
        <w:widowControl w:val="0"/>
        <w:jc w:val="both"/>
        <w:rPr>
          <w:b/>
          <w:iCs/>
          <w:snapToGrid w:val="0"/>
        </w:rPr>
      </w:pPr>
    </w:p>
    <w:p w:rsidR="00A03429" w:rsidRDefault="00A03429" w:rsidP="00A03429">
      <w:pPr>
        <w:pStyle w:val="Seznamsodrkami2"/>
        <w:ind w:left="0" w:firstLine="0"/>
        <w:rPr>
          <w:b/>
          <w:i/>
          <w:iCs/>
          <w:szCs w:val="24"/>
        </w:rPr>
      </w:pPr>
    </w:p>
    <w:p w:rsidR="007A7AEF" w:rsidRPr="00685286" w:rsidRDefault="007A7AEF" w:rsidP="007A7AEF">
      <w:pPr>
        <w:pStyle w:val="Textvbloku"/>
        <w:ind w:left="0" w:right="-1"/>
        <w:jc w:val="left"/>
      </w:pPr>
      <w:r w:rsidRPr="00685286">
        <w:t>V diskuzi k tomuto bodu mj. zaznělo:</w:t>
      </w:r>
    </w:p>
    <w:p w:rsidR="007A7AEF" w:rsidRPr="00685286" w:rsidRDefault="007A7AEF" w:rsidP="007A7AEF">
      <w:pPr>
        <w:pStyle w:val="Textvbloku"/>
        <w:ind w:left="0" w:right="-1"/>
        <w:jc w:val="left"/>
      </w:pPr>
    </w:p>
    <w:p w:rsidR="007A7AEF" w:rsidRPr="00461620" w:rsidRDefault="009A3B78" w:rsidP="007A7AEF">
      <w:pPr>
        <w:pStyle w:val="Textvbloku"/>
        <w:ind w:left="0" w:right="-1"/>
      </w:pPr>
      <w:r>
        <w:rPr>
          <w:u w:val="single"/>
        </w:rPr>
        <w:t>Ing. Plachý</w:t>
      </w:r>
      <w:r w:rsidR="007A7AEF" w:rsidRPr="00685286">
        <w:t xml:space="preserve"> – </w:t>
      </w:r>
      <w:r>
        <w:t xml:space="preserve">součástí pozemku </w:t>
      </w:r>
      <w:r w:rsidRPr="005D6716">
        <w:t>p.p.č. 435/3</w:t>
      </w:r>
      <w:r>
        <w:t xml:space="preserve"> není komunikace, pozemek nenavazuje na další pozemky</w:t>
      </w:r>
      <w:r w:rsidR="008E34B7">
        <w:t xml:space="preserve"> města</w:t>
      </w:r>
      <w:r>
        <w:t>. Navrhnul pozemek z navrhovaného převodu vypustit a řešit samostatně.</w:t>
      </w:r>
    </w:p>
    <w:p w:rsidR="007A7AEF" w:rsidRDefault="009A3B78" w:rsidP="007A7AEF">
      <w:pPr>
        <w:pStyle w:val="Textvbloku"/>
        <w:ind w:left="0" w:right="-1"/>
      </w:pPr>
      <w:r>
        <w:rPr>
          <w:u w:val="single"/>
        </w:rPr>
        <w:t>z</w:t>
      </w:r>
      <w:r w:rsidRPr="009A3B78">
        <w:rPr>
          <w:u w:val="single"/>
        </w:rPr>
        <w:t>ástupci KSÚS KK</w:t>
      </w:r>
      <w:r w:rsidR="007A7AEF">
        <w:t xml:space="preserve"> – </w:t>
      </w:r>
      <w:r>
        <w:t>pozemek p.p.č. 435/3 je pro KSÚS KK nepotřebným</w:t>
      </w:r>
      <w:r w:rsidR="007A7AEF">
        <w:t>.</w:t>
      </w:r>
    </w:p>
    <w:p w:rsidR="007A7AEF" w:rsidRDefault="007A7AEF" w:rsidP="00A03429">
      <w:pPr>
        <w:pStyle w:val="Seznamsodrkami2"/>
        <w:ind w:left="0" w:firstLine="0"/>
        <w:rPr>
          <w:b/>
          <w:i/>
          <w:iCs/>
          <w:szCs w:val="24"/>
        </w:rPr>
      </w:pPr>
    </w:p>
    <w:p w:rsidR="007A7AEF" w:rsidRPr="004B3B3A" w:rsidRDefault="007A7AEF" w:rsidP="00A03429">
      <w:pPr>
        <w:pStyle w:val="Seznamsodrkami2"/>
        <w:ind w:left="0" w:firstLine="0"/>
        <w:rPr>
          <w:b/>
          <w:i/>
          <w:iCs/>
          <w:szCs w:val="24"/>
        </w:rPr>
      </w:pPr>
    </w:p>
    <w:p w:rsidR="00A03429" w:rsidRPr="00B54D45" w:rsidRDefault="00B54D45" w:rsidP="00A03429">
      <w:pPr>
        <w:numPr>
          <w:ilvl w:val="0"/>
          <w:numId w:val="33"/>
        </w:numPr>
        <w:ind w:left="360"/>
        <w:jc w:val="both"/>
        <w:rPr>
          <w:b/>
        </w:rPr>
      </w:pPr>
      <w:r w:rsidRPr="00B54D45">
        <w:rPr>
          <w:b/>
        </w:rPr>
        <w:t>Bezúplatný převod nemovité věci z majetku Karlovarského kraje do majetku fyzické osoby - část pozemku p.p.č. 472/3 v k.ú. Hroznětín</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usnesení č. 4</w:t>
      </w:r>
      <w:r w:rsidR="002A323B">
        <w:rPr>
          <w:i/>
          <w:iCs/>
        </w:rPr>
        <w:t>9</w:t>
      </w:r>
      <w:r w:rsidR="007A7AEF">
        <w:rPr>
          <w:i/>
          <w:iCs/>
        </w:rPr>
        <w:t>9</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u w:val="single"/>
        </w:rPr>
      </w:pPr>
    </w:p>
    <w:p w:rsidR="005D6716" w:rsidRPr="005D6716" w:rsidRDefault="005D6716" w:rsidP="005D6716">
      <w:pPr>
        <w:widowControl w:val="0"/>
        <w:numPr>
          <w:ilvl w:val="0"/>
          <w:numId w:val="3"/>
        </w:numPr>
        <w:jc w:val="both"/>
        <w:rPr>
          <w:b/>
          <w:iCs/>
          <w:snapToGrid w:val="0"/>
        </w:rPr>
      </w:pPr>
      <w:r w:rsidRPr="005D6716">
        <w:rPr>
          <w:b/>
          <w:iCs/>
          <w:snapToGrid w:val="0"/>
        </w:rPr>
        <w:t xml:space="preserve">Souhlasí a doporučuje </w:t>
      </w:r>
      <w:r w:rsidRPr="005D6716">
        <w:rPr>
          <w:b/>
          <w:snapToGrid w:val="0"/>
        </w:rPr>
        <w:t>Zastupitelstvu Karlovarského kraje</w:t>
      </w:r>
      <w:r w:rsidRPr="005D6716">
        <w:rPr>
          <w:snapToGrid w:val="0"/>
        </w:rPr>
        <w:t xml:space="preserve"> </w:t>
      </w:r>
      <w:r w:rsidRPr="005D6716">
        <w:rPr>
          <w:b/>
          <w:snapToGrid w:val="0"/>
        </w:rPr>
        <w:t>ke schválení</w:t>
      </w:r>
      <w:r w:rsidRPr="005D6716">
        <w:rPr>
          <w:snapToGrid w:val="0"/>
        </w:rPr>
        <w:t xml:space="preserve"> </w:t>
      </w:r>
      <w:r w:rsidRPr="005D6716">
        <w:t>bezúplatný převod částí pozemku p.p.č. 472/3, která byla oddělena geometrickým plánem č. 1606-113/2016 z původního pozemku p.p.č. 472/3 a označena stejným parcelním číslem jako pozemek p.p.č. 472/3 o výměře 4500 m</w:t>
      </w:r>
      <w:r w:rsidRPr="005D6716">
        <w:rPr>
          <w:position w:val="5"/>
        </w:rPr>
        <w:t>2</w:t>
      </w:r>
      <w:r w:rsidRPr="005D6716">
        <w:t xml:space="preserve"> v k.ú. a obci Hroznětín, formou darovací smlouvy mezi Karlovarským krajem, zastoupeným Krajskou správou a údržbou silnic Karlovarského kraje, příspěvkovou organizací (jako dárce na straně jedné) a panem Michalem Marvanem, bytem </w:t>
      </w:r>
      <w:r w:rsidR="00D925FC">
        <w:t>XXX</w:t>
      </w:r>
      <w:r w:rsidRPr="005D6716">
        <w:t xml:space="preserv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pana Michala Marvana</w:t>
      </w:r>
    </w:p>
    <w:p w:rsidR="005D6716" w:rsidRPr="005D6716" w:rsidRDefault="005D6716" w:rsidP="005D6716">
      <w:pPr>
        <w:widowControl w:val="0"/>
        <w:jc w:val="both"/>
        <w:rPr>
          <w:b/>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k uzavření předmětné darovací smlouvy a pověřit jí podpisem této smlouvy</w:t>
      </w:r>
    </w:p>
    <w:p w:rsidR="005D6716" w:rsidRPr="005D6716" w:rsidRDefault="005D6716" w:rsidP="005D6716">
      <w:pPr>
        <w:pStyle w:val="Odstavecseseznamem"/>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 xml:space="preserve">uložit Krajské správě a údržbě </w:t>
      </w:r>
      <w:r w:rsidRPr="005D6716">
        <w:lastRenderedPageBreak/>
        <w:t>silnic Karlovarského kraje, příspěvkové organizaci, realizovat kroky vedoucí k předání anonymizované smlouvy v otevřeném a strojově čitelném formátu vč. metadat dle zákona č. 340/2015 Sb., o registru smluv odboru správa majetku nejpozději do 7 pracovních dní od podpisu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pověřit Mgr. Dalibora Blažka, náměstka hejtmana, v souladu s usnesením č. RK 534/05/15 ze dne 25.5.2015, podpisem schvalovací doložky Karlovarského kraje u předmětné darovací smlouvy</w:t>
      </w:r>
    </w:p>
    <w:p w:rsidR="005D6716" w:rsidRPr="008C3586" w:rsidRDefault="005D6716" w:rsidP="00A03429">
      <w:pPr>
        <w:widowControl w:val="0"/>
        <w:jc w:val="both"/>
        <w:rPr>
          <w:b/>
          <w:u w:val="single"/>
        </w:rPr>
      </w:pPr>
    </w:p>
    <w:tbl>
      <w:tblPr>
        <w:tblW w:w="4853" w:type="dxa"/>
        <w:tblLook w:val="00A0" w:firstRow="1" w:lastRow="0" w:firstColumn="1" w:lastColumn="0" w:noHBand="0" w:noVBand="0"/>
      </w:tblPr>
      <w:tblGrid>
        <w:gridCol w:w="603"/>
        <w:gridCol w:w="795"/>
        <w:gridCol w:w="736"/>
        <w:gridCol w:w="795"/>
        <w:gridCol w:w="1129"/>
        <w:gridCol w:w="795"/>
      </w:tblGrid>
      <w:tr w:rsidR="00AA6242" w:rsidRPr="008C3586" w:rsidTr="00723F33">
        <w:tc>
          <w:tcPr>
            <w:tcW w:w="0" w:type="auto"/>
            <w:vAlign w:val="center"/>
          </w:tcPr>
          <w:p w:rsidR="00AA6242" w:rsidRPr="008C3586" w:rsidRDefault="00AA6242" w:rsidP="00723F33">
            <w:pPr>
              <w:jc w:val="both"/>
            </w:pPr>
          </w:p>
          <w:p w:rsidR="00AA6242" w:rsidRPr="008C3586" w:rsidRDefault="00AA6242" w:rsidP="00723F33">
            <w:pPr>
              <w:jc w:val="both"/>
            </w:pPr>
            <w:r w:rsidRPr="008C3586">
              <w:t>pro:</w:t>
            </w:r>
          </w:p>
        </w:tc>
        <w:tc>
          <w:tcPr>
            <w:tcW w:w="0" w:type="auto"/>
            <w:tcMar>
              <w:right w:w="567" w:type="dxa"/>
            </w:tcMar>
            <w:vAlign w:val="center"/>
          </w:tcPr>
          <w:p w:rsidR="00AA6242" w:rsidRPr="008C3586" w:rsidRDefault="00AA6242" w:rsidP="00723F33">
            <w:pPr>
              <w:jc w:val="both"/>
            </w:pPr>
          </w:p>
          <w:p w:rsidR="00AA6242" w:rsidRPr="008C3586" w:rsidRDefault="009A3B78" w:rsidP="00723F33">
            <w:pPr>
              <w:jc w:val="both"/>
            </w:pPr>
            <w:r>
              <w:t>6</w:t>
            </w:r>
          </w:p>
        </w:tc>
        <w:tc>
          <w:tcPr>
            <w:tcW w:w="0" w:type="auto"/>
            <w:vAlign w:val="center"/>
          </w:tcPr>
          <w:p w:rsidR="00AA6242" w:rsidRPr="008C3586" w:rsidRDefault="00AA6242" w:rsidP="00723F33">
            <w:pPr>
              <w:jc w:val="both"/>
            </w:pPr>
          </w:p>
          <w:p w:rsidR="00AA6242" w:rsidRPr="008C3586" w:rsidRDefault="00AA6242" w:rsidP="00723F33">
            <w:pPr>
              <w:jc w:val="both"/>
            </w:pPr>
            <w:r w:rsidRPr="008C3586">
              <w:t>proti:</w:t>
            </w:r>
          </w:p>
        </w:tc>
        <w:tc>
          <w:tcPr>
            <w:tcW w:w="0" w:type="auto"/>
            <w:tcMar>
              <w:right w:w="567" w:type="dxa"/>
            </w:tcMar>
            <w:vAlign w:val="center"/>
          </w:tcPr>
          <w:p w:rsidR="00AA6242" w:rsidRPr="008C3586" w:rsidRDefault="00AA6242" w:rsidP="00723F33">
            <w:pPr>
              <w:jc w:val="both"/>
            </w:pPr>
          </w:p>
          <w:p w:rsidR="00AA6242" w:rsidRPr="008C3586" w:rsidRDefault="00AA6242" w:rsidP="00723F33">
            <w:pPr>
              <w:jc w:val="both"/>
            </w:pPr>
            <w:r w:rsidRPr="008C3586">
              <w:t>0</w:t>
            </w:r>
          </w:p>
        </w:tc>
        <w:tc>
          <w:tcPr>
            <w:tcW w:w="0" w:type="auto"/>
            <w:vAlign w:val="center"/>
          </w:tcPr>
          <w:p w:rsidR="00AA6242" w:rsidRPr="008C3586" w:rsidRDefault="00AA6242" w:rsidP="00723F33">
            <w:pPr>
              <w:jc w:val="both"/>
            </w:pPr>
          </w:p>
          <w:p w:rsidR="00AA6242" w:rsidRPr="008C3586" w:rsidRDefault="00AA6242" w:rsidP="00723F33">
            <w:pPr>
              <w:jc w:val="both"/>
            </w:pPr>
            <w:r w:rsidRPr="008C3586">
              <w:t>zdržel se:</w:t>
            </w:r>
          </w:p>
        </w:tc>
        <w:tc>
          <w:tcPr>
            <w:tcW w:w="0" w:type="auto"/>
            <w:tcMar>
              <w:right w:w="567" w:type="dxa"/>
            </w:tcMar>
            <w:vAlign w:val="center"/>
          </w:tcPr>
          <w:p w:rsidR="00AA6242" w:rsidRPr="008C3586" w:rsidRDefault="00AA6242" w:rsidP="00723F33">
            <w:pPr>
              <w:jc w:val="both"/>
            </w:pPr>
          </w:p>
          <w:p w:rsidR="00AA6242" w:rsidRPr="008C3586" w:rsidRDefault="009A3B78" w:rsidP="00723F33">
            <w:pPr>
              <w:jc w:val="both"/>
            </w:pPr>
            <w:r>
              <w:t>1</w:t>
            </w:r>
          </w:p>
        </w:tc>
      </w:tr>
    </w:tbl>
    <w:p w:rsidR="00A03429" w:rsidRDefault="00A03429" w:rsidP="00A03429">
      <w:pPr>
        <w:widowControl w:val="0"/>
        <w:jc w:val="both"/>
        <w:rPr>
          <w:b/>
          <w:iCs/>
          <w:snapToGrid w:val="0"/>
        </w:rPr>
      </w:pPr>
    </w:p>
    <w:p w:rsidR="009A3B78" w:rsidRDefault="009A3B78" w:rsidP="00A03429">
      <w:pPr>
        <w:widowControl w:val="0"/>
        <w:jc w:val="both"/>
        <w:rPr>
          <w:b/>
          <w:iCs/>
          <w:snapToGrid w:val="0"/>
        </w:rPr>
      </w:pPr>
    </w:p>
    <w:p w:rsidR="009A3B78" w:rsidRPr="00685286" w:rsidRDefault="009A3B78" w:rsidP="009A3B78">
      <w:pPr>
        <w:pStyle w:val="Textvbloku"/>
        <w:ind w:left="0" w:right="-1"/>
        <w:jc w:val="left"/>
      </w:pPr>
      <w:r w:rsidRPr="00685286">
        <w:t>V diskuzi k tomuto bodu mj. zaznělo:</w:t>
      </w:r>
    </w:p>
    <w:p w:rsidR="009A3B78" w:rsidRPr="00685286" w:rsidRDefault="009A3B78" w:rsidP="009A3B78">
      <w:pPr>
        <w:pStyle w:val="Textvbloku"/>
        <w:ind w:left="0" w:right="-1"/>
        <w:jc w:val="left"/>
      </w:pPr>
    </w:p>
    <w:p w:rsidR="009A3B78" w:rsidRPr="00461620" w:rsidRDefault="009A3B78" w:rsidP="009A3B78">
      <w:pPr>
        <w:pStyle w:val="Textvbloku"/>
        <w:ind w:left="0" w:right="-1"/>
      </w:pPr>
      <w:r>
        <w:rPr>
          <w:u w:val="single"/>
        </w:rPr>
        <w:t>Ing. Plachý</w:t>
      </w:r>
      <w:r w:rsidRPr="00685286">
        <w:t xml:space="preserve"> – </w:t>
      </w:r>
      <w:r>
        <w:t xml:space="preserve">dotaz proč se část předmětného pozemku p.p.č. 472/3 v k.ú. Hroznětín převádí do majetku fyzické osoby </w:t>
      </w:r>
      <w:r w:rsidR="007A0E5A">
        <w:t xml:space="preserve">p. Marvana </w:t>
      </w:r>
      <w:r>
        <w:t>bezúplatně</w:t>
      </w:r>
    </w:p>
    <w:p w:rsidR="009A3B78" w:rsidRDefault="007A0E5A" w:rsidP="009A3B78">
      <w:pPr>
        <w:pStyle w:val="Textvbloku"/>
        <w:ind w:left="0" w:right="-1"/>
      </w:pPr>
      <w:r w:rsidRPr="007A0E5A">
        <w:rPr>
          <w:u w:val="single"/>
        </w:rPr>
        <w:t>p. Pokorný</w:t>
      </w:r>
      <w:r w:rsidR="009A3B78">
        <w:t xml:space="preserve"> – </w:t>
      </w:r>
      <w:r>
        <w:t>na základě sdělení starosty města Hroznětín vysvětlil, že se jedná o součást dohody mezi krajem, městem a p. Marvanem, na základě které byla uzavřena schválená budoucí smlouva darovací ev.č. 405/2011, jejímž předmětem byl závazek k budoucímu bezúplatnému převodu části dotčeného pozemku z vlastnictví Karlovarského kraje do majetku pana Marvana. Tato skutečnost je i zmíněna v důvodové zprávě k tomuto materiálu</w:t>
      </w:r>
      <w:r w:rsidR="008E34B7">
        <w:t>, vše bylo v minulosti řádně projednáno a schváleno v orgánech kraje</w:t>
      </w:r>
      <w:r>
        <w:t xml:space="preserve">. </w:t>
      </w:r>
    </w:p>
    <w:p w:rsidR="009A3B78" w:rsidRDefault="009A3B78" w:rsidP="00A03429">
      <w:pPr>
        <w:widowControl w:val="0"/>
        <w:jc w:val="both"/>
        <w:rPr>
          <w:b/>
          <w:iCs/>
          <w:snapToGrid w:val="0"/>
        </w:rPr>
      </w:pPr>
    </w:p>
    <w:p w:rsidR="005D6716" w:rsidRPr="008C3586" w:rsidRDefault="005D6716" w:rsidP="00A03429">
      <w:pPr>
        <w:widowControl w:val="0"/>
        <w:jc w:val="both"/>
        <w:rPr>
          <w:b/>
          <w:iCs/>
          <w:snapToGrid w:val="0"/>
        </w:rPr>
      </w:pPr>
    </w:p>
    <w:p w:rsidR="00A729E9" w:rsidRPr="00A677EF" w:rsidRDefault="00A729E9" w:rsidP="00A729E9">
      <w:pPr>
        <w:pStyle w:val="Zhlav"/>
        <w:jc w:val="both"/>
        <w:rPr>
          <w:b/>
        </w:rPr>
      </w:pPr>
      <w:r w:rsidRPr="00A677EF">
        <w:rPr>
          <w:b/>
        </w:rPr>
        <w:t xml:space="preserve">Následující bod jednání č. </w:t>
      </w:r>
      <w:r>
        <w:rPr>
          <w:b/>
        </w:rPr>
        <w:t>17</w:t>
      </w:r>
      <w:r w:rsidRPr="00A677EF">
        <w:rPr>
          <w:b/>
        </w:rPr>
        <w:t xml:space="preserve">) uvedl </w:t>
      </w:r>
      <w:r w:rsidRPr="00C071C4">
        <w:rPr>
          <w:b/>
        </w:rPr>
        <w:t xml:space="preserve">předsedající p. </w:t>
      </w:r>
      <w:r>
        <w:rPr>
          <w:b/>
        </w:rPr>
        <w:t>Luboš Pokorný</w:t>
      </w:r>
      <w:r w:rsidRPr="00A677EF">
        <w:rPr>
          <w:b/>
        </w:rPr>
        <w:t xml:space="preserve"> a navrhl hlasování en bloc </w:t>
      </w:r>
      <w:r>
        <w:rPr>
          <w:b/>
        </w:rPr>
        <w:t>o</w:t>
      </w:r>
      <w:r w:rsidRPr="00A677EF">
        <w:rPr>
          <w:b/>
        </w:rPr>
        <w:t xml:space="preserve"> bodech č. </w:t>
      </w:r>
      <w:r>
        <w:rPr>
          <w:b/>
        </w:rPr>
        <w:t>17</w:t>
      </w:r>
      <w:r w:rsidRPr="00A677EF">
        <w:rPr>
          <w:b/>
        </w:rPr>
        <w:t xml:space="preserve"> – </w:t>
      </w:r>
      <w:r>
        <w:rPr>
          <w:b/>
        </w:rPr>
        <w:t>21</w:t>
      </w:r>
      <w:r w:rsidRPr="00A677EF">
        <w:rPr>
          <w:b/>
        </w:rPr>
        <w:t>)</w:t>
      </w:r>
      <w:r>
        <w:rPr>
          <w:b/>
        </w:rPr>
        <w:t xml:space="preserve"> </w:t>
      </w:r>
      <w:r w:rsidRPr="00A677EF">
        <w:rPr>
          <w:b/>
        </w:rPr>
        <w:t>a dal o návrhu hlasovat.</w:t>
      </w:r>
    </w:p>
    <w:p w:rsidR="00A729E9" w:rsidRPr="00A677EF" w:rsidRDefault="00A729E9" w:rsidP="00A729E9">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729E9" w:rsidRPr="00A677EF" w:rsidTr="00723F33">
        <w:tc>
          <w:tcPr>
            <w:tcW w:w="0" w:type="auto"/>
            <w:vAlign w:val="center"/>
          </w:tcPr>
          <w:p w:rsidR="00A729E9" w:rsidRPr="00A677EF" w:rsidRDefault="00A729E9" w:rsidP="00723F33">
            <w:pPr>
              <w:jc w:val="both"/>
            </w:pPr>
          </w:p>
          <w:p w:rsidR="00A729E9" w:rsidRPr="00A677EF" w:rsidRDefault="00A729E9" w:rsidP="00723F33">
            <w:pPr>
              <w:jc w:val="both"/>
            </w:pPr>
            <w:r w:rsidRPr="00A677EF">
              <w:t>pro:</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t>7</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proti:</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rsidRPr="00A677EF">
              <w:t>0</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zdržel se:</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rsidRPr="00A677EF">
              <w:t>0</w:t>
            </w:r>
          </w:p>
        </w:tc>
      </w:tr>
    </w:tbl>
    <w:p w:rsidR="00A729E9" w:rsidRPr="00A677EF" w:rsidRDefault="00A729E9" w:rsidP="00A729E9">
      <w:pPr>
        <w:pStyle w:val="Zhlav"/>
        <w:jc w:val="both"/>
      </w:pPr>
    </w:p>
    <w:p w:rsidR="00A729E9" w:rsidRPr="00A677EF" w:rsidRDefault="00A729E9" w:rsidP="00A729E9">
      <w:pPr>
        <w:pStyle w:val="Zhlav"/>
        <w:jc w:val="both"/>
      </w:pPr>
    </w:p>
    <w:p w:rsidR="00A729E9" w:rsidRPr="00A677EF" w:rsidRDefault="00A729E9" w:rsidP="00A729E9">
      <w:pPr>
        <w:pStyle w:val="Zhlav"/>
        <w:jc w:val="both"/>
        <w:rPr>
          <w:b/>
        </w:rPr>
      </w:pPr>
      <w:r w:rsidRPr="00A677EF">
        <w:rPr>
          <w:b/>
        </w:rPr>
        <w:t xml:space="preserve">Poté členové výboru hlasovali en bloc o bodech č. </w:t>
      </w:r>
      <w:r>
        <w:rPr>
          <w:b/>
        </w:rPr>
        <w:t>1</w:t>
      </w:r>
      <w:r w:rsidR="005D6716">
        <w:rPr>
          <w:b/>
        </w:rPr>
        <w:t>7</w:t>
      </w:r>
      <w:r w:rsidRPr="00A677EF">
        <w:rPr>
          <w:b/>
        </w:rPr>
        <w:t xml:space="preserve"> – </w:t>
      </w:r>
      <w:r w:rsidR="005D6716">
        <w:rPr>
          <w:b/>
        </w:rPr>
        <w:t>21</w:t>
      </w:r>
      <w:r w:rsidRPr="00A677EF">
        <w:rPr>
          <w:b/>
        </w:rPr>
        <w:t>)</w:t>
      </w:r>
      <w:r>
        <w:rPr>
          <w:b/>
        </w:rPr>
        <w:t xml:space="preserve"> </w:t>
      </w:r>
      <w:r w:rsidRPr="00A677EF">
        <w:rPr>
          <w:b/>
        </w:rPr>
        <w:t>a předložená usnesení těchto bodů schválili.</w:t>
      </w:r>
    </w:p>
    <w:p w:rsidR="00A729E9" w:rsidRPr="00A677EF" w:rsidRDefault="00A729E9" w:rsidP="00A729E9">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729E9" w:rsidRPr="00A677EF" w:rsidTr="00723F33">
        <w:tc>
          <w:tcPr>
            <w:tcW w:w="0" w:type="auto"/>
            <w:vAlign w:val="center"/>
          </w:tcPr>
          <w:p w:rsidR="00A729E9" w:rsidRPr="00A677EF" w:rsidRDefault="00A729E9" w:rsidP="00723F33">
            <w:pPr>
              <w:jc w:val="both"/>
            </w:pPr>
          </w:p>
          <w:p w:rsidR="00A729E9" w:rsidRPr="00A677EF" w:rsidRDefault="00A729E9" w:rsidP="00723F33">
            <w:pPr>
              <w:jc w:val="both"/>
            </w:pPr>
            <w:r w:rsidRPr="00A677EF">
              <w:t>pro:</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t>7</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proti:</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rsidRPr="00A677EF">
              <w:t>0</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zdržel se:</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t>0</w:t>
            </w:r>
          </w:p>
        </w:tc>
      </w:tr>
    </w:tbl>
    <w:p w:rsidR="00A03429" w:rsidRDefault="00A03429" w:rsidP="00A03429">
      <w:pPr>
        <w:widowControl w:val="0"/>
        <w:jc w:val="both"/>
        <w:rPr>
          <w:b/>
          <w:u w:val="single"/>
        </w:rPr>
      </w:pPr>
    </w:p>
    <w:p w:rsidR="00A729E9" w:rsidRDefault="00A729E9" w:rsidP="00A03429">
      <w:pPr>
        <w:widowControl w:val="0"/>
        <w:jc w:val="both"/>
        <w:rPr>
          <w:b/>
          <w:u w:val="single"/>
        </w:rPr>
      </w:pPr>
    </w:p>
    <w:p w:rsidR="00A03429" w:rsidRPr="00B54D45" w:rsidRDefault="00B54D45" w:rsidP="00A03429">
      <w:pPr>
        <w:numPr>
          <w:ilvl w:val="0"/>
          <w:numId w:val="33"/>
        </w:numPr>
        <w:ind w:left="360"/>
        <w:jc w:val="both"/>
        <w:rPr>
          <w:b/>
        </w:rPr>
      </w:pPr>
      <w:r w:rsidRPr="00B54D45">
        <w:rPr>
          <w:b/>
        </w:rPr>
        <w:t>Bezúplatný převod nemovitých věcí z majetku Karlovarského kraje do majetku města Hroznětín - části staveb silnic č. III/22136, II/221, III/2204, III/22129 včetně pozemků v k.ú. Hroznětín</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7A0E5A">
        <w:rPr>
          <w:i/>
          <w:iCs/>
        </w:rPr>
        <w:t>500</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5D6716" w:rsidRPr="005D6716" w:rsidRDefault="005D6716" w:rsidP="005D6716">
      <w:pPr>
        <w:widowControl w:val="0"/>
        <w:numPr>
          <w:ilvl w:val="0"/>
          <w:numId w:val="3"/>
        </w:numPr>
        <w:jc w:val="both"/>
        <w:rPr>
          <w:b/>
          <w:iCs/>
          <w:snapToGrid w:val="0"/>
        </w:rPr>
      </w:pPr>
      <w:r w:rsidRPr="005D6716">
        <w:rPr>
          <w:b/>
          <w:iCs/>
          <w:snapToGrid w:val="0"/>
        </w:rPr>
        <w:t xml:space="preserve">Souhlasí a doporučuje </w:t>
      </w:r>
      <w:r w:rsidRPr="005D6716">
        <w:rPr>
          <w:b/>
          <w:snapToGrid w:val="0"/>
        </w:rPr>
        <w:t>Zastupitelstvu Karlovarského kraje</w:t>
      </w:r>
      <w:r w:rsidRPr="005D6716">
        <w:rPr>
          <w:snapToGrid w:val="0"/>
        </w:rPr>
        <w:t xml:space="preserve"> </w:t>
      </w:r>
      <w:r w:rsidRPr="005D6716">
        <w:rPr>
          <w:b/>
          <w:snapToGrid w:val="0"/>
        </w:rPr>
        <w:t>ke schválení</w:t>
      </w:r>
      <w:r w:rsidRPr="005D6716">
        <w:rPr>
          <w:snapToGrid w:val="0"/>
        </w:rPr>
        <w:t xml:space="preserve"> </w:t>
      </w:r>
      <w:r w:rsidRPr="005D6716">
        <w:t>bezúplatný převod části staveb silnic č. III/22136, II/221, III/2204 a III/22129 včetně pozemků p.p.č. 472/12 o výměře 6 m</w:t>
      </w:r>
      <w:r w:rsidRPr="005D6716">
        <w:rPr>
          <w:position w:val="5"/>
        </w:rPr>
        <w:t>2</w:t>
      </w:r>
      <w:r w:rsidRPr="005D6716">
        <w:t>, 548/13 o výměře 108 m</w:t>
      </w:r>
      <w:r w:rsidRPr="005D6716">
        <w:rPr>
          <w:position w:val="5"/>
        </w:rPr>
        <w:t>2</w:t>
      </w:r>
      <w:r w:rsidRPr="005D6716">
        <w:t>, 548/19 o výměře 91 m</w:t>
      </w:r>
      <w:r w:rsidRPr="005D6716">
        <w:rPr>
          <w:position w:val="5"/>
        </w:rPr>
        <w:t>2</w:t>
      </w:r>
      <w:r w:rsidRPr="005D6716">
        <w:t>, 548/22 o výměře 217 m</w:t>
      </w:r>
      <w:r w:rsidRPr="005D6716">
        <w:rPr>
          <w:position w:val="5"/>
        </w:rPr>
        <w:t>2</w:t>
      </w:r>
      <w:r w:rsidRPr="005D6716">
        <w:t>, 548/23 o výměře 377 m</w:t>
      </w:r>
      <w:r w:rsidRPr="005D6716">
        <w:rPr>
          <w:position w:val="5"/>
        </w:rPr>
        <w:t>2</w:t>
      </w:r>
      <w:r w:rsidRPr="005D6716">
        <w:t>, 2519/5 o výměře 294 m</w:t>
      </w:r>
      <w:r w:rsidRPr="005D6716">
        <w:rPr>
          <w:position w:val="5"/>
        </w:rPr>
        <w:t>2</w:t>
      </w:r>
      <w:r w:rsidRPr="005D6716">
        <w:t>, 2519/6 o výměře 567 m</w:t>
      </w:r>
      <w:r w:rsidRPr="005D6716">
        <w:rPr>
          <w:position w:val="5"/>
        </w:rPr>
        <w:t>2</w:t>
      </w:r>
      <w:r w:rsidRPr="005D6716">
        <w:t>, 2519/7 o výměře 374 m</w:t>
      </w:r>
      <w:r w:rsidRPr="005D6716">
        <w:rPr>
          <w:position w:val="5"/>
        </w:rPr>
        <w:t>2</w:t>
      </w:r>
      <w:r w:rsidRPr="005D6716">
        <w:t>, 2519/8 o výměře 60 m</w:t>
      </w:r>
      <w:r w:rsidRPr="005D6716">
        <w:rPr>
          <w:position w:val="5"/>
        </w:rPr>
        <w:t>2</w:t>
      </w:r>
      <w:r w:rsidRPr="005D6716">
        <w:t>, 2519/9 o výměře 281 m</w:t>
      </w:r>
      <w:r w:rsidRPr="005D6716">
        <w:rPr>
          <w:position w:val="5"/>
        </w:rPr>
        <w:t>2</w:t>
      </w:r>
      <w:r w:rsidRPr="005D6716">
        <w:t>, 2519/10 o výměře 93 m</w:t>
      </w:r>
      <w:r w:rsidRPr="005D6716">
        <w:rPr>
          <w:position w:val="5"/>
        </w:rPr>
        <w:t>2</w:t>
      </w:r>
      <w:r w:rsidRPr="005D6716">
        <w:t xml:space="preserve">, 2519/11 </w:t>
      </w:r>
      <w:r w:rsidRPr="005D6716">
        <w:lastRenderedPageBreak/>
        <w:t>o výměře 59 m</w:t>
      </w:r>
      <w:r w:rsidRPr="005D6716">
        <w:rPr>
          <w:position w:val="5"/>
        </w:rPr>
        <w:t>2</w:t>
      </w:r>
      <w:r w:rsidRPr="005D6716">
        <w:t>, 2519/12 o výměře 88 m</w:t>
      </w:r>
      <w:r w:rsidRPr="005D6716">
        <w:rPr>
          <w:position w:val="5"/>
        </w:rPr>
        <w:t>2</w:t>
      </w:r>
      <w:r w:rsidRPr="005D6716">
        <w:t>, 2519/13 o výměře 10 m</w:t>
      </w:r>
      <w:r w:rsidRPr="005D6716">
        <w:rPr>
          <w:position w:val="5"/>
        </w:rPr>
        <w:t>2</w:t>
      </w:r>
      <w:r w:rsidRPr="005D6716">
        <w:t>, 819/1 o výměře 1624 m</w:t>
      </w:r>
      <w:r w:rsidRPr="005D6716">
        <w:rPr>
          <w:position w:val="5"/>
        </w:rPr>
        <w:t>2</w:t>
      </w:r>
      <w:r w:rsidRPr="005D6716">
        <w:t>, 819/4 o výměře 1507 m</w:t>
      </w:r>
      <w:r w:rsidRPr="005D6716">
        <w:rPr>
          <w:position w:val="5"/>
        </w:rPr>
        <w:t>2</w:t>
      </w:r>
      <w:r w:rsidRPr="005D6716">
        <w:t>, 548/9 o výměře 680 m</w:t>
      </w:r>
      <w:r w:rsidRPr="005D6716">
        <w:rPr>
          <w:position w:val="5"/>
        </w:rPr>
        <w:t>2</w:t>
      </w:r>
      <w:r w:rsidRPr="005D6716">
        <w:t>, 2519/14 o výměře 2041 m</w:t>
      </w:r>
      <w:r w:rsidRPr="005D6716">
        <w:rPr>
          <w:position w:val="5"/>
        </w:rPr>
        <w:t>2</w:t>
      </w:r>
      <w:r w:rsidRPr="005D6716">
        <w:t>, 2519/15 o výměře 836 m</w:t>
      </w:r>
      <w:r w:rsidRPr="005D6716">
        <w:rPr>
          <w:position w:val="5"/>
        </w:rPr>
        <w:t>2</w:t>
      </w:r>
      <w:r w:rsidRPr="005D6716">
        <w:t>, 2519/16 o výměře 9 m</w:t>
      </w:r>
      <w:r w:rsidRPr="005D6716">
        <w:rPr>
          <w:position w:val="5"/>
        </w:rPr>
        <w:t>2</w:t>
      </w:r>
      <w:r w:rsidRPr="005D6716">
        <w:t>, 2519/17 o výměře 9 m</w:t>
      </w:r>
      <w:r w:rsidRPr="005D6716">
        <w:rPr>
          <w:position w:val="5"/>
        </w:rPr>
        <w:t>2</w:t>
      </w:r>
      <w:r w:rsidRPr="005D6716">
        <w:t>, 2519/21 o výměře 564 m</w:t>
      </w:r>
      <w:r w:rsidRPr="005D6716">
        <w:rPr>
          <w:position w:val="5"/>
        </w:rPr>
        <w:t>2</w:t>
      </w:r>
      <w:r w:rsidRPr="005D6716">
        <w:t>, 2519/22 o výměře 404 m</w:t>
      </w:r>
      <w:r w:rsidRPr="005D6716">
        <w:rPr>
          <w:position w:val="5"/>
        </w:rPr>
        <w:t>2</w:t>
      </w:r>
      <w:r w:rsidRPr="005D6716">
        <w:t>, 2519/23 o výměře 212 m</w:t>
      </w:r>
      <w:r w:rsidRPr="005D6716">
        <w:rPr>
          <w:position w:val="5"/>
        </w:rPr>
        <w:t>2</w:t>
      </w:r>
      <w:r w:rsidRPr="005D6716">
        <w:t>, 2519/24 o výměře 89 m</w:t>
      </w:r>
      <w:r w:rsidRPr="005D6716">
        <w:rPr>
          <w:position w:val="5"/>
        </w:rPr>
        <w:t>2</w:t>
      </w:r>
      <w:r w:rsidRPr="005D6716">
        <w:t>, 2519/25 o výměře 20 m</w:t>
      </w:r>
      <w:r w:rsidRPr="005D6716">
        <w:rPr>
          <w:position w:val="5"/>
        </w:rPr>
        <w:t>2</w:t>
      </w:r>
      <w:r w:rsidRPr="005D6716">
        <w:t>, 2364/2 o výměře 1695 m</w:t>
      </w:r>
      <w:r w:rsidRPr="005D6716">
        <w:rPr>
          <w:position w:val="5"/>
        </w:rPr>
        <w:t>2</w:t>
      </w:r>
      <w:r w:rsidRPr="005D6716">
        <w:t>, 2364/5 o výměře 6638 m</w:t>
      </w:r>
      <w:r w:rsidRPr="005D6716">
        <w:rPr>
          <w:position w:val="5"/>
        </w:rPr>
        <w:t>2</w:t>
      </w:r>
      <w:r w:rsidRPr="005D6716">
        <w:t>, 2364/8 o výměře 103 m</w:t>
      </w:r>
      <w:r w:rsidRPr="005D6716">
        <w:rPr>
          <w:position w:val="5"/>
        </w:rPr>
        <w:t>2</w:t>
      </w:r>
      <w:r w:rsidRPr="005D6716">
        <w:t>, 2364/9 o výměře 110 m</w:t>
      </w:r>
      <w:r w:rsidRPr="005D6716">
        <w:rPr>
          <w:position w:val="5"/>
        </w:rPr>
        <w:t>2</w:t>
      </w:r>
      <w:r w:rsidRPr="005D6716">
        <w:t>, 2364/10 o výměře 14 m</w:t>
      </w:r>
      <w:r w:rsidRPr="005D6716">
        <w:rPr>
          <w:position w:val="5"/>
        </w:rPr>
        <w:t>2</w:t>
      </w:r>
      <w:r w:rsidRPr="005D6716">
        <w:t>, 2364/11 o výměře 94 m</w:t>
      </w:r>
      <w:r w:rsidRPr="005D6716">
        <w:rPr>
          <w:position w:val="5"/>
        </w:rPr>
        <w:t>2</w:t>
      </w:r>
      <w:r w:rsidRPr="005D6716">
        <w:t>, 2364/12 o výměře 27 m</w:t>
      </w:r>
      <w:r w:rsidRPr="005D6716">
        <w:rPr>
          <w:position w:val="5"/>
        </w:rPr>
        <w:t>2</w:t>
      </w:r>
      <w:r w:rsidRPr="005D6716">
        <w:t>, 2364/13 o výměře 5 m</w:t>
      </w:r>
      <w:r w:rsidRPr="005D6716">
        <w:rPr>
          <w:position w:val="5"/>
        </w:rPr>
        <w:t>2</w:t>
      </w:r>
      <w:r w:rsidRPr="005D6716">
        <w:t>, 2364/14 o výměře 154 m</w:t>
      </w:r>
      <w:r w:rsidRPr="005D6716">
        <w:rPr>
          <w:position w:val="5"/>
        </w:rPr>
        <w:t>2</w:t>
      </w:r>
      <w:r w:rsidRPr="005D6716">
        <w:t>, 2364/15 o výměře 92 m</w:t>
      </w:r>
      <w:r w:rsidRPr="005D6716">
        <w:rPr>
          <w:position w:val="5"/>
        </w:rPr>
        <w:t>2</w:t>
      </w:r>
      <w:r w:rsidRPr="005D6716">
        <w:t>, 2364/16 o výměře 43 m</w:t>
      </w:r>
      <w:r w:rsidRPr="005D6716">
        <w:rPr>
          <w:position w:val="5"/>
        </w:rPr>
        <w:t>2</w:t>
      </w:r>
      <w:r w:rsidRPr="005D6716">
        <w:t>, 2364/17 o výměře 52 m</w:t>
      </w:r>
      <w:r w:rsidRPr="005D6716">
        <w:rPr>
          <w:position w:val="5"/>
        </w:rPr>
        <w:t>2</w:t>
      </w:r>
      <w:r w:rsidRPr="005D6716">
        <w:t>, 2364/18 o výměře 80 m</w:t>
      </w:r>
      <w:r w:rsidRPr="005D6716">
        <w:rPr>
          <w:position w:val="5"/>
        </w:rPr>
        <w:t>2</w:t>
      </w:r>
      <w:r w:rsidRPr="005D6716">
        <w:t>, 2370/1 o výměře 1507 m</w:t>
      </w:r>
      <w:r w:rsidRPr="005D6716">
        <w:rPr>
          <w:position w:val="5"/>
        </w:rPr>
        <w:t>2</w:t>
      </w:r>
      <w:r w:rsidRPr="005D6716">
        <w:t>, 2370/3 o výměře 26 m</w:t>
      </w:r>
      <w:r w:rsidRPr="005D6716">
        <w:rPr>
          <w:position w:val="5"/>
        </w:rPr>
        <w:t>2</w:t>
      </w:r>
      <w:r w:rsidRPr="005D6716">
        <w:t>, 2520/1 o výměře 505 m</w:t>
      </w:r>
      <w:r w:rsidRPr="005D6716">
        <w:rPr>
          <w:position w:val="5"/>
        </w:rPr>
        <w:t>2</w:t>
      </w:r>
      <w:r w:rsidRPr="005D6716">
        <w:t>, 2520/2 o výměře 335 m</w:t>
      </w:r>
      <w:r w:rsidRPr="005D6716">
        <w:rPr>
          <w:position w:val="5"/>
        </w:rPr>
        <w:t>2</w:t>
      </w:r>
      <w:r w:rsidRPr="005D6716">
        <w:t>, 2520/3 o výměře 90 m</w:t>
      </w:r>
      <w:r w:rsidRPr="005D6716">
        <w:rPr>
          <w:position w:val="5"/>
        </w:rPr>
        <w:t>2</w:t>
      </w:r>
      <w:r w:rsidRPr="005D6716">
        <w:t>, 2520/4 o výměře 129 m</w:t>
      </w:r>
      <w:r w:rsidRPr="005D6716">
        <w:rPr>
          <w:position w:val="5"/>
        </w:rPr>
        <w:t>2</w:t>
      </w:r>
      <w:r w:rsidRPr="005D6716">
        <w:t>, 2520/5 o výměře 39 m</w:t>
      </w:r>
      <w:r w:rsidRPr="005D6716">
        <w:rPr>
          <w:position w:val="5"/>
        </w:rPr>
        <w:t>2</w:t>
      </w:r>
      <w:r w:rsidRPr="005D6716">
        <w:t>, 2370/5 o výměře 774 m</w:t>
      </w:r>
      <w:r w:rsidRPr="005D6716">
        <w:rPr>
          <w:position w:val="5"/>
        </w:rPr>
        <w:t>2</w:t>
      </w:r>
      <w:r w:rsidRPr="005D6716">
        <w:t>, 2394/2 o výměře 4419 m</w:t>
      </w:r>
      <w:r w:rsidRPr="005D6716">
        <w:rPr>
          <w:position w:val="5"/>
        </w:rPr>
        <w:t>2</w:t>
      </w:r>
      <w:r w:rsidRPr="005D6716">
        <w:t>, 2348/2 o výměře 10100 m</w:t>
      </w:r>
      <w:r w:rsidRPr="005D6716">
        <w:rPr>
          <w:position w:val="5"/>
        </w:rPr>
        <w:t>2</w:t>
      </w:r>
      <w:r w:rsidRPr="005D6716">
        <w:t>, 2348/1 o výměře 327 m</w:t>
      </w:r>
      <w:r w:rsidRPr="005D6716">
        <w:rPr>
          <w:position w:val="5"/>
        </w:rPr>
        <w:t>2</w:t>
      </w:r>
      <w:r w:rsidRPr="005D6716">
        <w:t xml:space="preserve"> a části pozemku p.p.č.472/3, která byla oddělena geometrickým plánem č. 1606-113/2016 z původního pozemku p.p.č. 472/3 a označena novým parcelním číslem jako pozemek p.p.č. 472/22 o výměře 737 m</w:t>
      </w:r>
      <w:r w:rsidRPr="005D6716">
        <w:rPr>
          <w:position w:val="5"/>
        </w:rPr>
        <w:t>2</w:t>
      </w:r>
      <w:r w:rsidRPr="005D6716">
        <w:t xml:space="preserve"> v k.ú. a obci Hroznětín formou darovací smlouvy mezi Karlovarským krajem, zastoupeným Krajskou správou a údržbou silnic Karlovarského kraje, příspěvkovou organizací (jako dárce na straně jedné) a městem Hroznětín, se sídlem Krušnohorské náměstí 1, Hroznětín, PSČ 362 33, IČO 00254592, zastoupeným panem Martinem Malečkem, starostou města (jako obdarovaný na straně druhé), za předpokladu, že do skončení uveřejnění záměru Karlovarského kraje darovat výše uvedené nemovité věci včetně části staveb silnic č. III/22136, II/221, III/2204 a III/22129 na své úřední desce nepředloží jiný zájemce svou nabídku, a tím převést předmětné nemovité včetně části staveb silnic č. III/22136, II/221, III/2204 a III/22129 věci z vlastnictví Karlovarského kraje do majetku města Hroznětín</w:t>
      </w:r>
    </w:p>
    <w:p w:rsidR="005D6716" w:rsidRPr="005D6716" w:rsidRDefault="005D6716" w:rsidP="005D6716">
      <w:pPr>
        <w:widowControl w:val="0"/>
        <w:jc w:val="both"/>
        <w:rPr>
          <w:b/>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uložit Krajské správě a údržbě silnic Karlovarského kraje, příspěvkové organizaci, realizovat kroky k uzavření předmětné darovací smlouvy a pověřit jí podpisem této smlouvy</w:t>
      </w:r>
    </w:p>
    <w:p w:rsidR="005D6716" w:rsidRPr="005D6716" w:rsidRDefault="005D6716" w:rsidP="005D6716">
      <w:pPr>
        <w:widowControl w:val="0"/>
        <w:jc w:val="both"/>
        <w:rPr>
          <w:iCs/>
          <w:snapToGrid w:val="0"/>
        </w:rPr>
      </w:pPr>
    </w:p>
    <w:p w:rsidR="005D6716" w:rsidRPr="005D6716" w:rsidRDefault="005D6716" w:rsidP="005D6716">
      <w:pPr>
        <w:widowControl w:val="0"/>
        <w:numPr>
          <w:ilvl w:val="0"/>
          <w:numId w:val="3"/>
        </w:numPr>
        <w:jc w:val="both"/>
        <w:rPr>
          <w:iCs/>
          <w:snapToGrid w:val="0"/>
        </w:rPr>
      </w:pPr>
      <w:r w:rsidRPr="005D6716">
        <w:rPr>
          <w:b/>
          <w:snapToGrid w:val="0"/>
        </w:rPr>
        <w:t>Souhlasí a doporučuje Zastupitelstvu Karlovarského kraje</w:t>
      </w:r>
      <w:r w:rsidRPr="005D6716">
        <w:rPr>
          <w:snapToGrid w:val="0"/>
        </w:rPr>
        <w:t xml:space="preserve"> </w:t>
      </w:r>
      <w:r w:rsidRPr="005D6716">
        <w:t>pověřit Mgr. Dalibora Blažka, náměstka hejtmana, v souladu s usnesením č. RK 534/05/15 ze dne 25.05.2015, podpisem schvalovací doložky Karlovarského kraje u předmětné darovací smlouvy</w:t>
      </w:r>
    </w:p>
    <w:p w:rsidR="00A03429" w:rsidRDefault="00A03429" w:rsidP="00A03429">
      <w:pPr>
        <w:jc w:val="both"/>
        <w:rPr>
          <w:highlight w:val="lightGray"/>
        </w:rPr>
      </w:pPr>
    </w:p>
    <w:p w:rsidR="00A03429" w:rsidRPr="00E82CE9" w:rsidRDefault="00A03429" w:rsidP="00A03429">
      <w:pPr>
        <w:pStyle w:val="Seznamsodrkami2"/>
        <w:ind w:left="0" w:firstLine="0"/>
        <w:rPr>
          <w:b/>
          <w:i/>
          <w:iCs/>
          <w:szCs w:val="24"/>
        </w:rPr>
      </w:pPr>
    </w:p>
    <w:p w:rsidR="00A03429" w:rsidRPr="00B54D45" w:rsidRDefault="00B54D45" w:rsidP="00A03429">
      <w:pPr>
        <w:numPr>
          <w:ilvl w:val="0"/>
          <w:numId w:val="33"/>
        </w:numPr>
        <w:ind w:left="360"/>
        <w:jc w:val="both"/>
        <w:rPr>
          <w:b/>
        </w:rPr>
      </w:pPr>
      <w:r w:rsidRPr="00B54D45">
        <w:rPr>
          <w:b/>
        </w:rPr>
        <w:t>Bezúplatný převod pozemků p.p.č. 2688/20, 2688/21, 2688/22, 2688/18, 3003/14, 3003/16 a 3052/34 v k.ú. Cheb z majetku Karlovarského kraje do majetku města Cheb a bezúplatné nabytí pozemků p.p.č. 1548/66, 2929/5, 3009/13, 3009/14, 3009/15, 3009/16, 3009/17, 3045/4, 3048/2, 3052/37, 3052/38 v k.ú. Cheb z majetku města Cheb do majetku Karlovarského kraje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7A0E5A">
        <w:rPr>
          <w:i/>
          <w:iCs/>
        </w:rPr>
        <w:t>501</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5D6716" w:rsidRPr="00EE4DC1" w:rsidRDefault="005D6716" w:rsidP="005D6716">
      <w:pPr>
        <w:widowControl w:val="0"/>
        <w:numPr>
          <w:ilvl w:val="0"/>
          <w:numId w:val="3"/>
        </w:numPr>
        <w:jc w:val="both"/>
        <w:rPr>
          <w:b/>
          <w:iCs/>
          <w:snapToGrid w:val="0"/>
        </w:rPr>
      </w:pPr>
      <w:r w:rsidRPr="00EE4DC1">
        <w:rPr>
          <w:b/>
          <w:iCs/>
          <w:snapToGrid w:val="0"/>
        </w:rPr>
        <w:t xml:space="preserve">Souhlasí a doporučuje </w:t>
      </w:r>
      <w:r w:rsidRPr="00EE4DC1">
        <w:rPr>
          <w:b/>
          <w:snapToGrid w:val="0"/>
        </w:rPr>
        <w:t>Zastupitelstvu Karlovarského kraje</w:t>
      </w:r>
      <w:r w:rsidRPr="00EE4DC1">
        <w:rPr>
          <w:snapToGrid w:val="0"/>
        </w:rPr>
        <w:t xml:space="preserve"> </w:t>
      </w:r>
      <w:r w:rsidRPr="00EE4DC1">
        <w:rPr>
          <w:b/>
          <w:snapToGrid w:val="0"/>
        </w:rPr>
        <w:t>ke schválení</w:t>
      </w:r>
      <w:r w:rsidRPr="00EE4DC1">
        <w:rPr>
          <w:snapToGrid w:val="0"/>
        </w:rPr>
        <w:t xml:space="preserve"> </w:t>
      </w:r>
      <w:r w:rsidRPr="00EE4DC1">
        <w:t>bezúplatný převod pozemků p.p.č. 2688/20 o výměře 1505 m</w:t>
      </w:r>
      <w:r w:rsidRPr="00EE4DC1">
        <w:rPr>
          <w:position w:val="5"/>
        </w:rPr>
        <w:t>2</w:t>
      </w:r>
      <w:r w:rsidRPr="00EE4DC1">
        <w:t>, 2688/21 o výměře 296 m</w:t>
      </w:r>
      <w:r w:rsidRPr="00EE4DC1">
        <w:rPr>
          <w:position w:val="5"/>
        </w:rPr>
        <w:t>2</w:t>
      </w:r>
      <w:r w:rsidRPr="00EE4DC1">
        <w:t>, 2688/22 o výměře 45 m</w:t>
      </w:r>
      <w:r w:rsidRPr="00EE4DC1">
        <w:rPr>
          <w:position w:val="5"/>
        </w:rPr>
        <w:t>2</w:t>
      </w:r>
      <w:r w:rsidRPr="00EE4DC1">
        <w:t>, 2688/18 o výměře 45 m</w:t>
      </w:r>
      <w:r w:rsidRPr="00EE4DC1">
        <w:rPr>
          <w:position w:val="5"/>
        </w:rPr>
        <w:t>2</w:t>
      </w:r>
      <w:r w:rsidRPr="00EE4DC1">
        <w:t>, 3003/14 o výměře 137 m</w:t>
      </w:r>
      <w:r w:rsidRPr="00EE4DC1">
        <w:rPr>
          <w:position w:val="5"/>
        </w:rPr>
        <w:t>2</w:t>
      </w:r>
      <w:r w:rsidRPr="00EE4DC1">
        <w:t>, 3003/16 o výměře 20 m</w:t>
      </w:r>
      <w:r w:rsidRPr="00EE4DC1">
        <w:rPr>
          <w:position w:val="5"/>
        </w:rPr>
        <w:t>2</w:t>
      </w:r>
      <w:r w:rsidRPr="00EE4DC1">
        <w:t xml:space="preserve"> a  3052/34 o výměře 223 m</w:t>
      </w:r>
      <w:r w:rsidRPr="00EE4DC1">
        <w:rPr>
          <w:position w:val="5"/>
        </w:rPr>
        <w:t>2</w:t>
      </w:r>
      <w:r w:rsidRPr="00EE4DC1">
        <w:t xml:space="preserve">, vše v k.ú.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w:t>
      </w:r>
      <w:r w:rsidRPr="00EE4DC1">
        <w:lastRenderedPageBreak/>
        <w:t>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p w:rsidR="005D6716" w:rsidRPr="00EE4DC1" w:rsidRDefault="005D6716" w:rsidP="005D6716">
      <w:pPr>
        <w:widowControl w:val="0"/>
        <w:jc w:val="both"/>
        <w:rPr>
          <w:b/>
          <w:iCs/>
          <w:snapToGrid w:val="0"/>
        </w:rPr>
      </w:pPr>
    </w:p>
    <w:p w:rsidR="005D6716" w:rsidRPr="00EE4DC1" w:rsidRDefault="005D6716" w:rsidP="005D6716">
      <w:pPr>
        <w:widowControl w:val="0"/>
        <w:numPr>
          <w:ilvl w:val="0"/>
          <w:numId w:val="3"/>
        </w:numPr>
        <w:jc w:val="both"/>
        <w:rPr>
          <w:b/>
          <w:iCs/>
          <w:snapToGrid w:val="0"/>
        </w:rPr>
      </w:pPr>
      <w:r w:rsidRPr="00EE4DC1">
        <w:rPr>
          <w:b/>
          <w:iCs/>
          <w:snapToGrid w:val="0"/>
        </w:rPr>
        <w:t xml:space="preserve">Souhlasí a doporučuje </w:t>
      </w:r>
      <w:r w:rsidRPr="00EE4DC1">
        <w:rPr>
          <w:b/>
          <w:snapToGrid w:val="0"/>
        </w:rPr>
        <w:t>Zastupitelstvu Karlovarského kraje</w:t>
      </w:r>
      <w:r w:rsidRPr="00EE4DC1">
        <w:rPr>
          <w:snapToGrid w:val="0"/>
        </w:rPr>
        <w:t xml:space="preserve"> </w:t>
      </w:r>
      <w:r w:rsidRPr="00EE4DC1">
        <w:rPr>
          <w:b/>
          <w:snapToGrid w:val="0"/>
        </w:rPr>
        <w:t>ke schválení</w:t>
      </w:r>
      <w:r w:rsidRPr="00EE4DC1">
        <w:rPr>
          <w:snapToGrid w:val="0"/>
        </w:rPr>
        <w:t xml:space="preserve"> </w:t>
      </w:r>
      <w:r w:rsidRPr="00EE4DC1">
        <w:t>bezúplatné nabytí pozemků p.p.č. 1548/66 o výměře 2 m</w:t>
      </w:r>
      <w:r w:rsidRPr="00EE4DC1">
        <w:rPr>
          <w:position w:val="5"/>
        </w:rPr>
        <w:t>2</w:t>
      </w:r>
      <w:r w:rsidRPr="00EE4DC1">
        <w:t>, 2929/5 o výměře 22 m</w:t>
      </w:r>
      <w:r w:rsidRPr="00EE4DC1">
        <w:rPr>
          <w:position w:val="5"/>
        </w:rPr>
        <w:t>2</w:t>
      </w:r>
      <w:r w:rsidRPr="00EE4DC1">
        <w:t>, 3009/13 o výměře 105 m</w:t>
      </w:r>
      <w:r w:rsidRPr="00EE4DC1">
        <w:rPr>
          <w:position w:val="5"/>
        </w:rPr>
        <w:t>2</w:t>
      </w:r>
      <w:r w:rsidRPr="00EE4DC1">
        <w:t>, 3009/14 o výměře 1 m</w:t>
      </w:r>
      <w:r w:rsidRPr="00EE4DC1">
        <w:rPr>
          <w:position w:val="5"/>
        </w:rPr>
        <w:t>2</w:t>
      </w:r>
      <w:r w:rsidRPr="00EE4DC1">
        <w:t>, 3009/15 o výměře 48 m</w:t>
      </w:r>
      <w:r w:rsidRPr="00EE4DC1">
        <w:rPr>
          <w:position w:val="5"/>
        </w:rPr>
        <w:t>2</w:t>
      </w:r>
      <w:r w:rsidRPr="00EE4DC1">
        <w:t>, 3009/16 o výměře 76 m</w:t>
      </w:r>
      <w:r w:rsidRPr="00EE4DC1">
        <w:rPr>
          <w:position w:val="5"/>
        </w:rPr>
        <w:t>2</w:t>
      </w:r>
      <w:r w:rsidRPr="00EE4DC1">
        <w:t>, 3009/17 o výměře 41 m</w:t>
      </w:r>
      <w:r w:rsidRPr="00EE4DC1">
        <w:rPr>
          <w:position w:val="5"/>
        </w:rPr>
        <w:t>2</w:t>
      </w:r>
      <w:r w:rsidRPr="00EE4DC1">
        <w:t>, 3045/4 o výměře 4 m</w:t>
      </w:r>
      <w:r w:rsidRPr="00EE4DC1">
        <w:rPr>
          <w:position w:val="5"/>
        </w:rPr>
        <w:t>2</w:t>
      </w:r>
      <w:r w:rsidRPr="00EE4DC1">
        <w:t>, 3048/2 o výměře 22 m</w:t>
      </w:r>
      <w:r w:rsidRPr="00EE4DC1">
        <w:rPr>
          <w:position w:val="5"/>
        </w:rPr>
        <w:t>2</w:t>
      </w:r>
      <w:r w:rsidRPr="00EE4DC1">
        <w:t>, 3052/37 o výměře 84 m</w:t>
      </w:r>
      <w:r w:rsidRPr="00EE4DC1">
        <w:rPr>
          <w:position w:val="5"/>
        </w:rPr>
        <w:t>2</w:t>
      </w:r>
      <w:r w:rsidRPr="00EE4DC1">
        <w:t xml:space="preserve"> a 3052/38 o výměře 6 m</w:t>
      </w:r>
      <w:r w:rsidRPr="00EE4DC1">
        <w:rPr>
          <w:position w:val="5"/>
        </w:rPr>
        <w:t>2</w:t>
      </w:r>
      <w:r w:rsidRPr="00EE4DC1">
        <w:t>, vše v k.ú. a obci Cheb formou darovací smlouvy mezi městem Cheb, se sídlem nám. Krále Jiřího z Poděbrad 1/14, PSČ 350 20 Cheb, IČO 00253979, zastoupeným Ing. Petrem Navrátilem, starostou města (jako dárce na straně jedné) a Karlovarským krajem, zastoupeným Krajskou správou a údržbou silnic Karlovarského kraje, příspěvkovou organizací (jako obdarovaný na straně druhé), a tím převést předmětné nemovité věci z vlastnictví města Cheb do majetku Karlovarského kraje</w:t>
      </w:r>
    </w:p>
    <w:p w:rsidR="005D6716" w:rsidRPr="00EE4DC1" w:rsidRDefault="005D6716" w:rsidP="005D6716">
      <w:pPr>
        <w:widowControl w:val="0"/>
        <w:jc w:val="both"/>
        <w:rPr>
          <w:b/>
          <w:iCs/>
          <w:snapToGrid w:val="0"/>
        </w:rPr>
      </w:pPr>
    </w:p>
    <w:p w:rsidR="005D6716" w:rsidRPr="00EE4DC1" w:rsidRDefault="005D6716" w:rsidP="005D6716">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uložit řediteli Krajské správy a údržby silnic Karlovarského kraje, příspěvkové organizace, realizovat kroky k uzavření předmětných darovacích smluv a pověřit jí podpisem těchto smluv</w:t>
      </w:r>
    </w:p>
    <w:p w:rsidR="005D6716" w:rsidRPr="00EE4DC1" w:rsidRDefault="005D6716" w:rsidP="005D6716">
      <w:pPr>
        <w:pStyle w:val="Odstavecseseznamem"/>
        <w:rPr>
          <w:iCs/>
          <w:snapToGrid w:val="0"/>
        </w:rPr>
      </w:pPr>
    </w:p>
    <w:p w:rsidR="005D6716" w:rsidRPr="00EE4DC1" w:rsidRDefault="005D6716" w:rsidP="005D6716">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uložit Krajské správě a údržbě silnic Karlovarského kraje, příspěvkové organizaci, realizovat kroky vedoucí k předání anonymizovaných smluv v otevřeném a strojově čitelném formátu vč. metadat dle zákona č. 340/2015 Sb., o registru smluv odboru správa majetku nejpozději do 10 pracovních dní od podpisu smlouvy</w:t>
      </w:r>
    </w:p>
    <w:p w:rsidR="005D6716" w:rsidRPr="00EE4DC1" w:rsidRDefault="005D6716" w:rsidP="005D6716">
      <w:pPr>
        <w:widowControl w:val="0"/>
        <w:jc w:val="both"/>
        <w:rPr>
          <w:iCs/>
          <w:snapToGrid w:val="0"/>
        </w:rPr>
      </w:pPr>
    </w:p>
    <w:p w:rsidR="005D6716" w:rsidRPr="00EE4DC1" w:rsidRDefault="005D6716" w:rsidP="005D6716">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pověřit Mgr. Dalibora Blažka, náměstka hejtmana, v souladu s usnesením č. RK 534/05/15 ze dne 25.05.2015, podpisem schvalovacích doložek Karlovarského kraje u předmětných darovacích smluv</w:t>
      </w:r>
    </w:p>
    <w:p w:rsidR="00A03429" w:rsidRPr="008C3586" w:rsidRDefault="00A03429" w:rsidP="00A03429">
      <w:pPr>
        <w:widowControl w:val="0"/>
        <w:jc w:val="both"/>
        <w:rPr>
          <w:b/>
          <w:u w:val="single"/>
        </w:rPr>
      </w:pPr>
    </w:p>
    <w:p w:rsidR="0040268A" w:rsidRDefault="0040268A" w:rsidP="0040268A">
      <w:pPr>
        <w:ind w:left="360"/>
        <w:jc w:val="both"/>
        <w:rPr>
          <w:b/>
        </w:rPr>
      </w:pPr>
    </w:p>
    <w:p w:rsidR="00A03429" w:rsidRPr="00B54D45" w:rsidRDefault="00B54D45" w:rsidP="00A03429">
      <w:pPr>
        <w:numPr>
          <w:ilvl w:val="0"/>
          <w:numId w:val="33"/>
        </w:numPr>
        <w:ind w:left="360"/>
        <w:jc w:val="both"/>
        <w:rPr>
          <w:b/>
        </w:rPr>
      </w:pPr>
      <w:r w:rsidRPr="00B54D45">
        <w:rPr>
          <w:b/>
        </w:rPr>
        <w:t>Bezúplatný převod pozemků v k.ú. Dolní Dvory, Dřenice u Chebu z majetku Karlovarského kraje do majetku města Cheb a bezúplatné nabytí pozemků v k.ú. Cheb, Dolní Dvory, Dřenice u Chebu z majetku města Cheb do majetku Karlovarského kraje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7A0E5A">
        <w:rPr>
          <w:i/>
          <w:iCs/>
        </w:rPr>
        <w:t>502</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u w:val="single"/>
        </w:rPr>
      </w:pPr>
    </w:p>
    <w:tbl>
      <w:tblPr>
        <w:tblW w:w="9747" w:type="dxa"/>
        <w:tblLook w:val="04A0" w:firstRow="1" w:lastRow="0" w:firstColumn="1" w:lastColumn="0" w:noHBand="0" w:noVBand="1"/>
      </w:tblPr>
      <w:tblGrid>
        <w:gridCol w:w="959"/>
        <w:gridCol w:w="8221"/>
        <w:gridCol w:w="567"/>
      </w:tblGrid>
      <w:tr w:rsidR="00EE4DC1" w:rsidRPr="00EE4DC1" w:rsidTr="00EE4DC1">
        <w:trPr>
          <w:gridAfter w:val="1"/>
          <w:wAfter w:w="567" w:type="dxa"/>
        </w:trPr>
        <w:tc>
          <w:tcPr>
            <w:tcW w:w="959" w:type="dxa"/>
          </w:tcPr>
          <w:p w:rsidR="00EE4DC1" w:rsidRPr="00EE4DC1" w:rsidRDefault="00EE4DC1" w:rsidP="00723F33">
            <w:pPr>
              <w:spacing w:after="240"/>
              <w:rPr>
                <w:sz w:val="22"/>
                <w:szCs w:val="22"/>
              </w:rPr>
            </w:pPr>
          </w:p>
        </w:tc>
        <w:tc>
          <w:tcPr>
            <w:tcW w:w="8221" w:type="dxa"/>
          </w:tcPr>
          <w:p w:rsidR="00EE4DC1" w:rsidRPr="00EE4DC1" w:rsidRDefault="00EE4DC1" w:rsidP="00EE4DC1">
            <w:pPr>
              <w:numPr>
                <w:ilvl w:val="0"/>
                <w:numId w:val="13"/>
              </w:numPr>
              <w:ind w:left="317"/>
              <w:rPr>
                <w:b/>
                <w:sz w:val="22"/>
                <w:szCs w:val="22"/>
              </w:rPr>
            </w:pPr>
            <w:r w:rsidRPr="00EE4DC1">
              <w:rPr>
                <w:b/>
                <w:sz w:val="22"/>
                <w:szCs w:val="22"/>
              </w:rPr>
              <w:t>souhlasí a doporučuje Zastupitelstvu Karlovarského kraje ke schválení</w:t>
            </w:r>
          </w:p>
        </w:tc>
      </w:tr>
      <w:tr w:rsidR="00EE4DC1" w:rsidRPr="00EE4DC1" w:rsidTr="00EE4DC1">
        <w:tc>
          <w:tcPr>
            <w:tcW w:w="9747" w:type="dxa"/>
            <w:gridSpan w:val="3"/>
          </w:tcPr>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bezúplatný převod následujících pozemků:</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p.p.č. 97/6 o výměře 24102 m</w:t>
            </w:r>
            <w:r w:rsidRPr="00EE4DC1">
              <w:rPr>
                <w:rFonts w:ascii="Times New Roman" w:hAnsi="Times New Roman" w:cs="Times New Roman"/>
                <w:position w:val="5"/>
              </w:rPr>
              <w:t>2</w:t>
            </w:r>
            <w:r w:rsidRPr="00EE4DC1">
              <w:rPr>
                <w:rFonts w:ascii="Times New Roman" w:hAnsi="Times New Roman" w:cs="Times New Roman"/>
              </w:rPr>
              <w:t>, 123/1 o výměře 244773 m</w:t>
            </w:r>
            <w:r w:rsidRPr="00EE4DC1">
              <w:rPr>
                <w:rFonts w:ascii="Times New Roman" w:hAnsi="Times New Roman" w:cs="Times New Roman"/>
                <w:position w:val="5"/>
              </w:rPr>
              <w:t>2</w:t>
            </w:r>
            <w:r w:rsidRPr="00EE4DC1">
              <w:rPr>
                <w:rFonts w:ascii="Times New Roman" w:hAnsi="Times New Roman" w:cs="Times New Roman"/>
              </w:rPr>
              <w:t>, 123/3 o výměře 69195 m</w:t>
            </w:r>
            <w:r w:rsidRPr="00EE4DC1">
              <w:rPr>
                <w:rFonts w:ascii="Times New Roman" w:hAnsi="Times New Roman" w:cs="Times New Roman"/>
                <w:position w:val="5"/>
              </w:rPr>
              <w:t>2</w:t>
            </w:r>
            <w:r w:rsidRPr="00EE4DC1">
              <w:rPr>
                <w:rFonts w:ascii="Times New Roman" w:hAnsi="Times New Roman" w:cs="Times New Roman"/>
              </w:rPr>
              <w:t>, 123/17 o výměře 99294 m</w:t>
            </w:r>
            <w:r w:rsidRPr="00EE4DC1">
              <w:rPr>
                <w:rFonts w:ascii="Times New Roman" w:hAnsi="Times New Roman" w:cs="Times New Roman"/>
                <w:position w:val="5"/>
              </w:rPr>
              <w:t>2</w:t>
            </w:r>
            <w:r w:rsidRPr="00EE4DC1">
              <w:rPr>
                <w:rFonts w:ascii="Times New Roman" w:hAnsi="Times New Roman" w:cs="Times New Roman"/>
              </w:rPr>
              <w:t xml:space="preserve">,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xml:space="preserve">v k.ú. Dolní Dvory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p.p.č. 1212/1 o výměře 1004894 m</w:t>
            </w:r>
            <w:r w:rsidRPr="00EE4DC1">
              <w:rPr>
                <w:rFonts w:ascii="Times New Roman" w:hAnsi="Times New Roman" w:cs="Times New Roman"/>
                <w:position w:val="5"/>
              </w:rPr>
              <w:t>2</w:t>
            </w:r>
            <w:r w:rsidRPr="00EE4DC1">
              <w:rPr>
                <w:rFonts w:ascii="Times New Roman" w:hAnsi="Times New Roman" w:cs="Times New Roman"/>
              </w:rPr>
              <w:t xml:space="preserve"> v k.ú. Dřenice u Chebu,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xml:space="preserve">formou darovací smlouvy mezi Karlovarským krajem, se sídlem Závodní 353/88, 360 06  Karlovy Vary, IČO 70891168  (jako dárce na straně jedné) a městem Cheb, se sídlem nám. Krále Jiřího z </w:t>
            </w:r>
            <w:r w:rsidRPr="00EE4DC1">
              <w:rPr>
                <w:rFonts w:ascii="Times New Roman" w:hAnsi="Times New Roman" w:cs="Times New Roman"/>
              </w:rPr>
              <w:lastRenderedPageBreak/>
              <w:t>Poděbrad 1/14, PSČ 350 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tc>
      </w:tr>
    </w:tbl>
    <w:p w:rsidR="00EE4DC1" w:rsidRPr="00EE4DC1" w:rsidRDefault="00EE4DC1" w:rsidP="00EE4DC1">
      <w:pPr>
        <w:rPr>
          <w:b/>
          <w:iCs/>
          <w:snapToGrid w:val="0"/>
          <w:sz w:val="22"/>
          <w:szCs w:val="22"/>
        </w:rPr>
      </w:pPr>
    </w:p>
    <w:tbl>
      <w:tblPr>
        <w:tblW w:w="9606" w:type="dxa"/>
        <w:tblLook w:val="04A0" w:firstRow="1" w:lastRow="0" w:firstColumn="1" w:lastColumn="0" w:noHBand="0" w:noVBand="1"/>
      </w:tblPr>
      <w:tblGrid>
        <w:gridCol w:w="959"/>
        <w:gridCol w:w="8221"/>
        <w:gridCol w:w="426"/>
      </w:tblGrid>
      <w:tr w:rsidR="00EE4DC1" w:rsidRPr="00EE4DC1" w:rsidTr="00EE4DC1">
        <w:trPr>
          <w:gridAfter w:val="1"/>
          <w:wAfter w:w="426" w:type="dxa"/>
        </w:trPr>
        <w:tc>
          <w:tcPr>
            <w:tcW w:w="959" w:type="dxa"/>
          </w:tcPr>
          <w:p w:rsidR="00EE4DC1" w:rsidRPr="00EE4DC1" w:rsidRDefault="00EE4DC1" w:rsidP="00723F33">
            <w:pPr>
              <w:spacing w:after="240"/>
              <w:rPr>
                <w:sz w:val="22"/>
                <w:szCs w:val="22"/>
              </w:rPr>
            </w:pPr>
          </w:p>
        </w:tc>
        <w:tc>
          <w:tcPr>
            <w:tcW w:w="8221" w:type="dxa"/>
          </w:tcPr>
          <w:p w:rsidR="00EE4DC1" w:rsidRPr="00EE4DC1" w:rsidRDefault="00EE4DC1" w:rsidP="00EE4DC1">
            <w:pPr>
              <w:numPr>
                <w:ilvl w:val="0"/>
                <w:numId w:val="13"/>
              </w:numPr>
              <w:ind w:left="317"/>
              <w:rPr>
                <w:b/>
                <w:sz w:val="22"/>
                <w:szCs w:val="22"/>
              </w:rPr>
            </w:pPr>
            <w:r w:rsidRPr="00EE4DC1">
              <w:rPr>
                <w:b/>
                <w:sz w:val="22"/>
                <w:szCs w:val="22"/>
              </w:rPr>
              <w:t>souhlasí a doporučuje Zastupitelstvu Karlovarského kraje ke schválení</w:t>
            </w:r>
          </w:p>
        </w:tc>
      </w:tr>
      <w:tr w:rsidR="00EE4DC1" w:rsidRPr="00EE4DC1" w:rsidTr="00EE4DC1">
        <w:tc>
          <w:tcPr>
            <w:tcW w:w="9606" w:type="dxa"/>
            <w:gridSpan w:val="3"/>
          </w:tcPr>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bezúplatné nabytí následujících pozemků:</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p.p.č. 866/3 o výměře 19531 m</w:t>
            </w:r>
            <w:r w:rsidRPr="00EE4DC1">
              <w:rPr>
                <w:rFonts w:ascii="Times New Roman" w:hAnsi="Times New Roman" w:cs="Times New Roman"/>
                <w:position w:val="5"/>
              </w:rPr>
              <w:t>2</w:t>
            </w:r>
            <w:r w:rsidRPr="00EE4DC1">
              <w:rPr>
                <w:rFonts w:ascii="Times New Roman" w:hAnsi="Times New Roman" w:cs="Times New Roman"/>
              </w:rPr>
              <w:t>, 867/4 o výměře 5807 m</w:t>
            </w:r>
            <w:r w:rsidRPr="00EE4DC1">
              <w:rPr>
                <w:rFonts w:ascii="Times New Roman" w:hAnsi="Times New Roman" w:cs="Times New Roman"/>
                <w:position w:val="5"/>
              </w:rPr>
              <w:t>2</w:t>
            </w:r>
            <w:r w:rsidRPr="00EE4DC1">
              <w:rPr>
                <w:rFonts w:ascii="Times New Roman" w:hAnsi="Times New Roman" w:cs="Times New Roman"/>
              </w:rPr>
              <w:t>, 870/3 o výměře 368970 m</w:t>
            </w:r>
            <w:r w:rsidRPr="00EE4DC1">
              <w:rPr>
                <w:rFonts w:ascii="Times New Roman" w:hAnsi="Times New Roman" w:cs="Times New Roman"/>
                <w:position w:val="5"/>
              </w:rPr>
              <w:t>2</w:t>
            </w:r>
            <w:r w:rsidRPr="00EE4DC1">
              <w:rPr>
                <w:rFonts w:ascii="Times New Roman" w:hAnsi="Times New Roman" w:cs="Times New Roman"/>
              </w:rPr>
              <w:t>, 889 o výměře 1654 m</w:t>
            </w:r>
            <w:r w:rsidRPr="00EE4DC1">
              <w:rPr>
                <w:rFonts w:ascii="Times New Roman" w:hAnsi="Times New Roman" w:cs="Times New Roman"/>
                <w:position w:val="5"/>
              </w:rPr>
              <w:t>2</w:t>
            </w:r>
            <w:r w:rsidRPr="00EE4DC1">
              <w:rPr>
                <w:rFonts w:ascii="Times New Roman" w:hAnsi="Times New Roman" w:cs="Times New Roman"/>
              </w:rPr>
              <w:t>, 916/1 o výměře 101697 m</w:t>
            </w:r>
            <w:r w:rsidRPr="00EE4DC1">
              <w:rPr>
                <w:rFonts w:ascii="Times New Roman" w:hAnsi="Times New Roman" w:cs="Times New Roman"/>
                <w:position w:val="5"/>
              </w:rPr>
              <w:t>2</w:t>
            </w:r>
            <w:r w:rsidRPr="00EE4DC1">
              <w:rPr>
                <w:rFonts w:ascii="Times New Roman" w:hAnsi="Times New Roman" w:cs="Times New Roman"/>
              </w:rPr>
              <w:t>, 916/2 o výměře 357 m</w:t>
            </w:r>
            <w:r w:rsidRPr="00EE4DC1">
              <w:rPr>
                <w:rFonts w:ascii="Times New Roman" w:hAnsi="Times New Roman" w:cs="Times New Roman"/>
                <w:position w:val="5"/>
              </w:rPr>
              <w:t>2</w:t>
            </w:r>
            <w:r w:rsidRPr="00EE4DC1">
              <w:rPr>
                <w:rFonts w:ascii="Times New Roman" w:hAnsi="Times New Roman" w:cs="Times New Roman"/>
              </w:rPr>
              <w:t>, 916/4 o výměře 9645 m</w:t>
            </w:r>
            <w:r w:rsidRPr="00EE4DC1">
              <w:rPr>
                <w:rFonts w:ascii="Times New Roman" w:hAnsi="Times New Roman" w:cs="Times New Roman"/>
                <w:position w:val="5"/>
              </w:rPr>
              <w:t>2</w:t>
            </w:r>
            <w:r w:rsidRPr="00EE4DC1">
              <w:rPr>
                <w:rFonts w:ascii="Times New Roman" w:hAnsi="Times New Roman" w:cs="Times New Roman"/>
              </w:rPr>
              <w:t>, 1111/4 o výměře 1496 m</w:t>
            </w:r>
            <w:r w:rsidRPr="00EE4DC1">
              <w:rPr>
                <w:rFonts w:ascii="Times New Roman" w:hAnsi="Times New Roman" w:cs="Times New Roman"/>
                <w:position w:val="5"/>
              </w:rPr>
              <w:t>2</w:t>
            </w:r>
            <w:r w:rsidRPr="00EE4DC1">
              <w:rPr>
                <w:rFonts w:ascii="Times New Roman" w:hAnsi="Times New Roman" w:cs="Times New Roman"/>
              </w:rPr>
              <w:t>, 1111/9 o výměře 77830 m</w:t>
            </w:r>
            <w:r w:rsidRPr="00EE4DC1">
              <w:rPr>
                <w:rFonts w:ascii="Times New Roman" w:hAnsi="Times New Roman" w:cs="Times New Roman"/>
                <w:position w:val="5"/>
              </w:rPr>
              <w:t>2</w:t>
            </w:r>
            <w:r w:rsidRPr="00EE4DC1">
              <w:rPr>
                <w:rFonts w:ascii="Times New Roman" w:hAnsi="Times New Roman" w:cs="Times New Roman"/>
              </w:rPr>
              <w:t>, 1114/3 o výměře 4830 m</w:t>
            </w:r>
            <w:r w:rsidRPr="00EE4DC1">
              <w:rPr>
                <w:rFonts w:ascii="Times New Roman" w:hAnsi="Times New Roman" w:cs="Times New Roman"/>
                <w:position w:val="5"/>
              </w:rPr>
              <w:t>2</w:t>
            </w:r>
            <w:r w:rsidRPr="00EE4DC1">
              <w:rPr>
                <w:rFonts w:ascii="Times New Roman" w:hAnsi="Times New Roman" w:cs="Times New Roman"/>
              </w:rPr>
              <w:t>, 1937/5 o výměře 15464 m</w:t>
            </w:r>
            <w:r w:rsidRPr="00EE4DC1">
              <w:rPr>
                <w:rFonts w:ascii="Times New Roman" w:hAnsi="Times New Roman" w:cs="Times New Roman"/>
                <w:position w:val="5"/>
              </w:rPr>
              <w:t>2</w:t>
            </w:r>
            <w:r w:rsidRPr="00EE4DC1">
              <w:rPr>
                <w:rFonts w:ascii="Times New Roman" w:hAnsi="Times New Roman" w:cs="Times New Roman"/>
              </w:rPr>
              <w:t>, 1937/6 o výměře 158272 m</w:t>
            </w:r>
            <w:r w:rsidRPr="00EE4DC1">
              <w:rPr>
                <w:rFonts w:ascii="Times New Roman" w:hAnsi="Times New Roman" w:cs="Times New Roman"/>
                <w:position w:val="5"/>
              </w:rPr>
              <w:t>2</w:t>
            </w:r>
            <w:r w:rsidRPr="00EE4DC1">
              <w:rPr>
                <w:rFonts w:ascii="Times New Roman" w:hAnsi="Times New Roman" w:cs="Times New Roman"/>
              </w:rPr>
              <w:t>, 2340/1 o výměře 2224 m</w:t>
            </w:r>
            <w:r w:rsidRPr="00EE4DC1">
              <w:rPr>
                <w:rFonts w:ascii="Times New Roman" w:hAnsi="Times New Roman" w:cs="Times New Roman"/>
                <w:position w:val="5"/>
              </w:rPr>
              <w:t>2</w:t>
            </w:r>
            <w:r w:rsidRPr="00EE4DC1">
              <w:rPr>
                <w:rFonts w:ascii="Times New Roman" w:hAnsi="Times New Roman" w:cs="Times New Roman"/>
              </w:rPr>
              <w:t>,</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xml:space="preserve">vše v k.ú. Cheb,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p.p.č. 857/76 o výměře 301922 m</w:t>
            </w:r>
            <w:r w:rsidRPr="00EE4DC1">
              <w:rPr>
                <w:rFonts w:ascii="Times New Roman" w:hAnsi="Times New Roman" w:cs="Times New Roman"/>
                <w:position w:val="5"/>
              </w:rPr>
              <w:t>2</w:t>
            </w:r>
            <w:r w:rsidRPr="00EE4DC1">
              <w:rPr>
                <w:rFonts w:ascii="Times New Roman" w:hAnsi="Times New Roman" w:cs="Times New Roman"/>
              </w:rPr>
              <w:t>, 857/77 o výměře 44537 m</w:t>
            </w:r>
            <w:r w:rsidRPr="00EE4DC1">
              <w:rPr>
                <w:rFonts w:ascii="Times New Roman" w:hAnsi="Times New Roman" w:cs="Times New Roman"/>
                <w:position w:val="5"/>
              </w:rPr>
              <w:t>2</w:t>
            </w:r>
            <w:r w:rsidRPr="00EE4DC1">
              <w:rPr>
                <w:rFonts w:ascii="Times New Roman" w:hAnsi="Times New Roman" w:cs="Times New Roman"/>
              </w:rPr>
              <w:t>, 857/78 o výměře 30568 m</w:t>
            </w:r>
            <w:r w:rsidRPr="00EE4DC1">
              <w:rPr>
                <w:rFonts w:ascii="Times New Roman" w:hAnsi="Times New Roman" w:cs="Times New Roman"/>
                <w:position w:val="5"/>
              </w:rPr>
              <w:t>2</w:t>
            </w:r>
            <w:r w:rsidRPr="00EE4DC1">
              <w:rPr>
                <w:rFonts w:ascii="Times New Roman" w:hAnsi="Times New Roman" w:cs="Times New Roman"/>
              </w:rPr>
              <w:t>, 857/79 o výměře 144 m</w:t>
            </w:r>
            <w:r w:rsidRPr="00EE4DC1">
              <w:rPr>
                <w:rFonts w:ascii="Times New Roman" w:hAnsi="Times New Roman" w:cs="Times New Roman"/>
                <w:position w:val="5"/>
              </w:rPr>
              <w:t>2</w:t>
            </w:r>
            <w:r w:rsidRPr="00EE4DC1">
              <w:rPr>
                <w:rFonts w:ascii="Times New Roman" w:hAnsi="Times New Roman" w:cs="Times New Roman"/>
              </w:rPr>
              <w:t>, 857/80 o výměře 249 m</w:t>
            </w:r>
            <w:r w:rsidRPr="00EE4DC1">
              <w:rPr>
                <w:rFonts w:ascii="Times New Roman" w:hAnsi="Times New Roman" w:cs="Times New Roman"/>
                <w:position w:val="5"/>
              </w:rPr>
              <w:t>2</w:t>
            </w:r>
            <w:r w:rsidRPr="00EE4DC1">
              <w:rPr>
                <w:rFonts w:ascii="Times New Roman" w:hAnsi="Times New Roman" w:cs="Times New Roman"/>
              </w:rPr>
              <w:t>, 857/81 o výměře 51923 m</w:t>
            </w:r>
            <w:r w:rsidRPr="00EE4DC1">
              <w:rPr>
                <w:rFonts w:ascii="Times New Roman" w:hAnsi="Times New Roman" w:cs="Times New Roman"/>
                <w:position w:val="5"/>
              </w:rPr>
              <w:t>2</w:t>
            </w:r>
            <w:r w:rsidRPr="00EE4DC1">
              <w:rPr>
                <w:rFonts w:ascii="Times New Roman" w:hAnsi="Times New Roman" w:cs="Times New Roman"/>
              </w:rPr>
              <w:t xml:space="preserve">,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vše v k.ú. Dřenice u Chebu,</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p.p.č. 256/13 o výměře 62877 m</w:t>
            </w:r>
            <w:r w:rsidRPr="00EE4DC1">
              <w:rPr>
                <w:rFonts w:ascii="Times New Roman" w:hAnsi="Times New Roman" w:cs="Times New Roman"/>
                <w:position w:val="5"/>
              </w:rPr>
              <w:t>2</w:t>
            </w:r>
            <w:r w:rsidRPr="00EE4DC1">
              <w:rPr>
                <w:rFonts w:ascii="Times New Roman" w:hAnsi="Times New Roman" w:cs="Times New Roman"/>
              </w:rPr>
              <w:t>, 256/16 o výměře 189725 m</w:t>
            </w:r>
            <w:r w:rsidRPr="00EE4DC1">
              <w:rPr>
                <w:rFonts w:ascii="Times New Roman" w:hAnsi="Times New Roman" w:cs="Times New Roman"/>
                <w:position w:val="5"/>
              </w:rPr>
              <w:t>2</w:t>
            </w:r>
            <w:r w:rsidRPr="00EE4DC1">
              <w:rPr>
                <w:rFonts w:ascii="Times New Roman" w:hAnsi="Times New Roman" w:cs="Times New Roman"/>
              </w:rPr>
              <w:t xml:space="preserve">, vše v k.ú. Dolní Dvory,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formou darovací smlouvy mezi městem Cheb, se sídlem nám. Krále Jiřího z Poděbrad 1/14, PSČ 350 20 Cheb, IČO 00253979, zastoupeným Ing. Petrem Navrátilem, starostou města (jako dárce na straně jedné) a Karlovarským krajem, se sídlem Závodní 353/88, 360 06  Karlovy Vary, IČO 70891168 (jako obdarovaný na straně druhé), a tím převést předmětné nemovité věci z vlastnictví města Cheb do majetku Karlovarského kraje</w:t>
            </w:r>
          </w:p>
        </w:tc>
      </w:tr>
    </w:tbl>
    <w:p w:rsidR="00EE4DC1" w:rsidRPr="00EE4DC1" w:rsidRDefault="00EE4DC1" w:rsidP="00EE4DC1">
      <w:pPr>
        <w:rPr>
          <w:b/>
          <w:iCs/>
          <w:snapToGrid w:val="0"/>
          <w:sz w:val="22"/>
          <w:szCs w:val="22"/>
        </w:rPr>
      </w:pPr>
    </w:p>
    <w:tbl>
      <w:tblPr>
        <w:tblW w:w="9606" w:type="dxa"/>
        <w:tblLook w:val="04A0" w:firstRow="1" w:lastRow="0" w:firstColumn="1" w:lastColumn="0" w:noHBand="0" w:noVBand="1"/>
      </w:tblPr>
      <w:tblGrid>
        <w:gridCol w:w="959"/>
        <w:gridCol w:w="8221"/>
        <w:gridCol w:w="426"/>
      </w:tblGrid>
      <w:tr w:rsidR="00EE4DC1" w:rsidRPr="00EE4DC1" w:rsidTr="00EE4DC1">
        <w:trPr>
          <w:gridAfter w:val="1"/>
          <w:wAfter w:w="426" w:type="dxa"/>
        </w:trPr>
        <w:tc>
          <w:tcPr>
            <w:tcW w:w="959" w:type="dxa"/>
          </w:tcPr>
          <w:p w:rsidR="00EE4DC1" w:rsidRPr="00EE4DC1" w:rsidRDefault="00EE4DC1" w:rsidP="00723F33">
            <w:pPr>
              <w:spacing w:after="240"/>
              <w:rPr>
                <w:sz w:val="22"/>
                <w:szCs w:val="22"/>
              </w:rPr>
            </w:pPr>
          </w:p>
        </w:tc>
        <w:tc>
          <w:tcPr>
            <w:tcW w:w="8221" w:type="dxa"/>
          </w:tcPr>
          <w:p w:rsidR="00EE4DC1" w:rsidRPr="00EE4DC1" w:rsidRDefault="00EE4DC1" w:rsidP="00EE4DC1">
            <w:pPr>
              <w:numPr>
                <w:ilvl w:val="0"/>
                <w:numId w:val="13"/>
              </w:numPr>
              <w:ind w:left="317"/>
              <w:rPr>
                <w:b/>
                <w:sz w:val="22"/>
                <w:szCs w:val="22"/>
              </w:rPr>
            </w:pPr>
            <w:r w:rsidRPr="00EE4DC1">
              <w:rPr>
                <w:b/>
                <w:sz w:val="22"/>
                <w:szCs w:val="22"/>
              </w:rPr>
              <w:t xml:space="preserve">souhlasí a doporučuje Zastupitelstvu Karlovarského kraje </w:t>
            </w:r>
          </w:p>
        </w:tc>
      </w:tr>
      <w:tr w:rsidR="00EE4DC1" w:rsidRPr="00EE4DC1" w:rsidTr="00EE4DC1">
        <w:tc>
          <w:tcPr>
            <w:tcW w:w="9606" w:type="dxa"/>
            <w:gridSpan w:val="3"/>
          </w:tcPr>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pověřit Mgr. Dalibora Blažka, náměstka hejtmana, v souladu s usnesením č. RK 534/05/15 ze dne 25.05.2015, podpisem darovacích smluv a příslušných schvalovacích doložek Karlovarského kraje u předmětných darovacích smluv</w:t>
            </w:r>
          </w:p>
        </w:tc>
      </w:tr>
    </w:tbl>
    <w:p w:rsidR="00EE4DC1" w:rsidRPr="00EE4DC1" w:rsidRDefault="00EE4DC1" w:rsidP="00A03429">
      <w:pPr>
        <w:widowControl w:val="0"/>
        <w:jc w:val="both"/>
        <w:rPr>
          <w:b/>
          <w:sz w:val="22"/>
          <w:szCs w:val="22"/>
          <w:u w:val="single"/>
        </w:rPr>
      </w:pPr>
    </w:p>
    <w:p w:rsidR="00A03429" w:rsidRDefault="00A03429" w:rsidP="00A03429">
      <w:pPr>
        <w:widowControl w:val="0"/>
        <w:jc w:val="both"/>
        <w:rPr>
          <w:b/>
          <w:u w:val="single"/>
        </w:rPr>
      </w:pPr>
    </w:p>
    <w:p w:rsidR="00A03429" w:rsidRPr="00B54D45" w:rsidRDefault="00B54D45" w:rsidP="00A03429">
      <w:pPr>
        <w:numPr>
          <w:ilvl w:val="0"/>
          <w:numId w:val="33"/>
        </w:numPr>
        <w:ind w:left="360"/>
        <w:jc w:val="both"/>
        <w:rPr>
          <w:b/>
        </w:rPr>
      </w:pPr>
      <w:r w:rsidRPr="00B54D45">
        <w:rPr>
          <w:b/>
        </w:rPr>
        <w:t>Bezúplatný převod pozemků v k.ú. Cheb z majetku Karlovarského kraje do majetku města Cheb a bezúplatné nabytí pozemků v k.ú. Cheb a v k.ú. Háje u Chebu z majetku města Cheb do majetku Karlovarského kraje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7A0E5A">
        <w:rPr>
          <w:i/>
          <w:iCs/>
        </w:rPr>
        <w:t>503/</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EE4DC1" w:rsidRPr="00EE4DC1" w:rsidRDefault="00EE4DC1" w:rsidP="00EE4DC1">
      <w:pPr>
        <w:widowControl w:val="0"/>
        <w:numPr>
          <w:ilvl w:val="0"/>
          <w:numId w:val="3"/>
        </w:numPr>
        <w:jc w:val="both"/>
        <w:rPr>
          <w:b/>
          <w:iCs/>
          <w:snapToGrid w:val="0"/>
        </w:rPr>
      </w:pPr>
      <w:r w:rsidRPr="00EE4DC1">
        <w:rPr>
          <w:b/>
          <w:iCs/>
          <w:snapToGrid w:val="0"/>
        </w:rPr>
        <w:t xml:space="preserve">Souhlasí a doporučuje </w:t>
      </w:r>
      <w:r w:rsidRPr="00EE4DC1">
        <w:rPr>
          <w:b/>
          <w:snapToGrid w:val="0"/>
        </w:rPr>
        <w:t>Zastupitelstvu Karlovarského kraje</w:t>
      </w:r>
      <w:r w:rsidRPr="00EE4DC1">
        <w:rPr>
          <w:snapToGrid w:val="0"/>
        </w:rPr>
        <w:t xml:space="preserve"> </w:t>
      </w:r>
      <w:r w:rsidRPr="00EE4DC1">
        <w:rPr>
          <w:b/>
          <w:snapToGrid w:val="0"/>
        </w:rPr>
        <w:t>ke schválení</w:t>
      </w:r>
      <w:r w:rsidRPr="00EE4DC1">
        <w:rPr>
          <w:snapToGrid w:val="0"/>
        </w:rPr>
        <w:t xml:space="preserve"> </w:t>
      </w:r>
      <w:r w:rsidRPr="00EE4DC1">
        <w:t>bezúplatný převod pozemků p.p.č. 2688/24 o výměře 918 m</w:t>
      </w:r>
      <w:r w:rsidRPr="00EE4DC1">
        <w:rPr>
          <w:position w:val="5"/>
        </w:rPr>
        <w:t>2</w:t>
      </w:r>
      <w:r w:rsidRPr="00EE4DC1">
        <w:t>, 2688/25 o výměře 563 m</w:t>
      </w:r>
      <w:r w:rsidRPr="00EE4DC1">
        <w:rPr>
          <w:position w:val="5"/>
        </w:rPr>
        <w:t>2</w:t>
      </w:r>
      <w:r w:rsidRPr="00EE4DC1">
        <w:t>, 2688/26 o výměře 87 m</w:t>
      </w:r>
      <w:r w:rsidRPr="00EE4DC1">
        <w:rPr>
          <w:position w:val="5"/>
        </w:rPr>
        <w:t>2</w:t>
      </w:r>
      <w:r w:rsidRPr="00EE4DC1">
        <w:t>, 2688/27 o výměře 278 m</w:t>
      </w:r>
      <w:r w:rsidRPr="00EE4DC1">
        <w:rPr>
          <w:position w:val="5"/>
        </w:rPr>
        <w:t>2</w:t>
      </w:r>
      <w:r w:rsidRPr="00EE4DC1">
        <w:t>, 2688/28 o výměře 92 m</w:t>
      </w:r>
      <w:r w:rsidRPr="00EE4DC1">
        <w:rPr>
          <w:position w:val="5"/>
        </w:rPr>
        <w:t>2</w:t>
      </w:r>
      <w:r w:rsidRPr="00EE4DC1">
        <w:t>, 2688/29 o výměře 41 m</w:t>
      </w:r>
      <w:r w:rsidRPr="00EE4DC1">
        <w:rPr>
          <w:position w:val="5"/>
        </w:rPr>
        <w:t>2</w:t>
      </w:r>
      <w:r w:rsidRPr="00EE4DC1">
        <w:t>, 3613/1 o výměře 203 m</w:t>
      </w:r>
      <w:r w:rsidRPr="00EE4DC1">
        <w:rPr>
          <w:position w:val="5"/>
        </w:rPr>
        <w:t>2</w:t>
      </w:r>
      <w:r w:rsidRPr="00EE4DC1">
        <w:t>, 3614/1 o výměře 628 m</w:t>
      </w:r>
      <w:r w:rsidRPr="00EE4DC1">
        <w:rPr>
          <w:position w:val="5"/>
        </w:rPr>
        <w:t>2</w:t>
      </w:r>
      <w:r w:rsidRPr="00EE4DC1">
        <w:t>, 3614/2 o výměře 113 m</w:t>
      </w:r>
      <w:r w:rsidRPr="00EE4DC1">
        <w:rPr>
          <w:position w:val="5"/>
        </w:rPr>
        <w:t>2</w:t>
      </w:r>
      <w:r w:rsidRPr="00EE4DC1">
        <w:t>, 3615/5 o výměře 17 m</w:t>
      </w:r>
      <w:r w:rsidRPr="00EE4DC1">
        <w:rPr>
          <w:position w:val="5"/>
        </w:rPr>
        <w:t>2</w:t>
      </w:r>
      <w:r w:rsidRPr="00EE4DC1">
        <w:t>, 3615/6 o výměře 51 m</w:t>
      </w:r>
      <w:r w:rsidRPr="00EE4DC1">
        <w:rPr>
          <w:position w:val="5"/>
        </w:rPr>
        <w:t>2</w:t>
      </w:r>
      <w:r w:rsidRPr="00EE4DC1">
        <w:t>, 3615/7 o výměře 9 m</w:t>
      </w:r>
      <w:r w:rsidRPr="00EE4DC1">
        <w:rPr>
          <w:position w:val="5"/>
        </w:rPr>
        <w:t>2</w:t>
      </w:r>
      <w:r w:rsidRPr="00EE4DC1">
        <w:t>, 2688/30 o výměře 183 m</w:t>
      </w:r>
      <w:r w:rsidRPr="00EE4DC1">
        <w:rPr>
          <w:position w:val="5"/>
        </w:rPr>
        <w:t>2</w:t>
      </w:r>
      <w:r w:rsidRPr="00EE4DC1">
        <w:t xml:space="preserve"> a 3615/4 o výměře 67 m</w:t>
      </w:r>
      <w:r w:rsidRPr="00EE4DC1">
        <w:rPr>
          <w:position w:val="5"/>
        </w:rPr>
        <w:t>2</w:t>
      </w:r>
      <w:r w:rsidRPr="00EE4DC1">
        <w:t xml:space="preserve">, vše v k.ú. a obci Cheb formou darovací smlouvy mezi Karlovarským krajem, zastoupeným Krajskou správou a údržbou silnic Karlovarského kraje, příspěvkovou organizací (jako dárce na straně jedné) a městem Cheb, se sídlem nám. Jiřího z Poděbrad 1/14, PSČ 350 </w:t>
      </w:r>
      <w:r w:rsidRPr="00EE4DC1">
        <w:lastRenderedPageBreak/>
        <w:t>20, Cheb, IČO 00253979, zastoupeným Ing. Petrem Navrátilem,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Cheb</w:t>
      </w:r>
    </w:p>
    <w:p w:rsidR="00EE4DC1" w:rsidRPr="00EE4DC1" w:rsidRDefault="00EE4DC1" w:rsidP="00EE4DC1">
      <w:pPr>
        <w:widowControl w:val="0"/>
        <w:jc w:val="both"/>
        <w:rPr>
          <w:b/>
          <w:iCs/>
          <w:snapToGrid w:val="0"/>
        </w:rPr>
      </w:pPr>
    </w:p>
    <w:p w:rsidR="00EE4DC1" w:rsidRPr="00EE4DC1" w:rsidRDefault="00EE4DC1" w:rsidP="00EE4DC1">
      <w:pPr>
        <w:widowControl w:val="0"/>
        <w:numPr>
          <w:ilvl w:val="0"/>
          <w:numId w:val="3"/>
        </w:numPr>
        <w:jc w:val="both"/>
        <w:rPr>
          <w:b/>
          <w:iCs/>
          <w:snapToGrid w:val="0"/>
        </w:rPr>
      </w:pPr>
      <w:r w:rsidRPr="00EE4DC1">
        <w:rPr>
          <w:b/>
          <w:iCs/>
          <w:snapToGrid w:val="0"/>
        </w:rPr>
        <w:t xml:space="preserve">Souhlasí a doporučuje </w:t>
      </w:r>
      <w:r w:rsidRPr="00EE4DC1">
        <w:rPr>
          <w:b/>
          <w:snapToGrid w:val="0"/>
        </w:rPr>
        <w:t>Zastupitelstvu Karlovarského kraje</w:t>
      </w:r>
      <w:r w:rsidRPr="00EE4DC1">
        <w:rPr>
          <w:snapToGrid w:val="0"/>
        </w:rPr>
        <w:t xml:space="preserve"> </w:t>
      </w:r>
      <w:r w:rsidRPr="00EE4DC1">
        <w:rPr>
          <w:b/>
          <w:snapToGrid w:val="0"/>
        </w:rPr>
        <w:t>ke schválení</w:t>
      </w:r>
      <w:r w:rsidRPr="00EE4DC1">
        <w:rPr>
          <w:snapToGrid w:val="0"/>
        </w:rPr>
        <w:t xml:space="preserve"> </w:t>
      </w:r>
      <w:r w:rsidRPr="00EE4DC1">
        <w:t>bezúplatné nabytí pozemků p.p.č. 3596/9 o výměře 331 m</w:t>
      </w:r>
      <w:r w:rsidRPr="00EE4DC1">
        <w:rPr>
          <w:position w:val="5"/>
        </w:rPr>
        <w:t>2</w:t>
      </w:r>
      <w:r w:rsidRPr="00EE4DC1">
        <w:t>, 3596/8 o výměře 1158 m</w:t>
      </w:r>
      <w:r w:rsidRPr="00EE4DC1">
        <w:rPr>
          <w:position w:val="5"/>
        </w:rPr>
        <w:t>2</w:t>
      </w:r>
      <w:r w:rsidRPr="00EE4DC1">
        <w:t>, 3596/7 o výměře 1277 m</w:t>
      </w:r>
      <w:r w:rsidRPr="00EE4DC1">
        <w:rPr>
          <w:position w:val="5"/>
        </w:rPr>
        <w:t>2</w:t>
      </w:r>
      <w:r w:rsidRPr="00EE4DC1">
        <w:t>, 3596/11 o výměře 3801 m</w:t>
      </w:r>
      <w:r w:rsidRPr="00EE4DC1">
        <w:rPr>
          <w:position w:val="5"/>
        </w:rPr>
        <w:t>2</w:t>
      </w:r>
      <w:r w:rsidRPr="00EE4DC1">
        <w:t>, 3596/12 o výměře 30 m</w:t>
      </w:r>
      <w:r w:rsidRPr="00EE4DC1">
        <w:rPr>
          <w:position w:val="5"/>
        </w:rPr>
        <w:t>2</w:t>
      </w:r>
      <w:r w:rsidRPr="00EE4DC1">
        <w:t>, 3596/10 o výměře 333 m</w:t>
      </w:r>
      <w:r w:rsidRPr="00EE4DC1">
        <w:rPr>
          <w:position w:val="5"/>
        </w:rPr>
        <w:t>2</w:t>
      </w:r>
      <w:r w:rsidRPr="00EE4DC1">
        <w:t>, 3596/6 o výměře 555 m</w:t>
      </w:r>
      <w:r w:rsidRPr="00EE4DC1">
        <w:rPr>
          <w:position w:val="5"/>
        </w:rPr>
        <w:t>2</w:t>
      </w:r>
      <w:r w:rsidRPr="00EE4DC1">
        <w:t>, 3596/18 o výměře 2162 m</w:t>
      </w:r>
      <w:r w:rsidRPr="00EE4DC1">
        <w:rPr>
          <w:position w:val="5"/>
        </w:rPr>
        <w:t>2</w:t>
      </w:r>
      <w:r w:rsidRPr="00EE4DC1">
        <w:t>, 3596/23 o výměře 501 m</w:t>
      </w:r>
      <w:r w:rsidRPr="00EE4DC1">
        <w:rPr>
          <w:position w:val="5"/>
        </w:rPr>
        <w:t>2</w:t>
      </w:r>
      <w:r w:rsidRPr="00EE4DC1">
        <w:t xml:space="preserve"> a 3596/22 o výměře 20 m</w:t>
      </w:r>
      <w:r w:rsidRPr="00EE4DC1">
        <w:rPr>
          <w:position w:val="5"/>
        </w:rPr>
        <w:t>2</w:t>
      </w:r>
      <w:r w:rsidRPr="00EE4DC1">
        <w:t>, vše v k.ú. a obci Cheb a pozemků p.p.č. 281/16 o výměře 88 m</w:t>
      </w:r>
      <w:r w:rsidRPr="00EE4DC1">
        <w:rPr>
          <w:position w:val="5"/>
        </w:rPr>
        <w:t>2</w:t>
      </w:r>
      <w:r w:rsidRPr="00EE4DC1">
        <w:t>, 281/17 o výměře 3472 m</w:t>
      </w:r>
      <w:r w:rsidRPr="00EE4DC1">
        <w:rPr>
          <w:position w:val="5"/>
        </w:rPr>
        <w:t>2</w:t>
      </w:r>
      <w:r w:rsidRPr="00EE4DC1">
        <w:t>, 281/14 o výměře 3520 m</w:t>
      </w:r>
      <w:r w:rsidRPr="00EE4DC1">
        <w:rPr>
          <w:position w:val="5"/>
        </w:rPr>
        <w:t>2</w:t>
      </w:r>
      <w:r w:rsidRPr="00EE4DC1">
        <w:t>, 291/170 o výměře 237 m</w:t>
      </w:r>
      <w:r w:rsidRPr="00EE4DC1">
        <w:rPr>
          <w:position w:val="5"/>
        </w:rPr>
        <w:t>2</w:t>
      </w:r>
      <w:r w:rsidRPr="00EE4DC1">
        <w:t>, 967/6 o výměře 112 m</w:t>
      </w:r>
      <w:r w:rsidRPr="00EE4DC1">
        <w:rPr>
          <w:position w:val="5"/>
        </w:rPr>
        <w:t>2</w:t>
      </w:r>
      <w:r w:rsidRPr="00EE4DC1">
        <w:t xml:space="preserve"> a 960/16 o výměře 122 m</w:t>
      </w:r>
      <w:r w:rsidRPr="00EE4DC1">
        <w:rPr>
          <w:position w:val="5"/>
        </w:rPr>
        <w:t>2</w:t>
      </w:r>
      <w:r w:rsidRPr="00EE4DC1">
        <w:t>, vše v k.ú. Háje u Chebu a obci Cheb formou darovací smlouvy mezi městem Cheb, se sídlem nám. Jiřího z Poděbrad 1/14, PSČ 350 20, Cheb, IČO 00253979, zastoupeným Ing. Petrem Navrátilem, starostou města (jako dárce na straně jedné) a Karlovarským krajem, zastoupeným Krajskou správou a údržbou silnic Karlovarského kraje, příspěvkovou organizací (jako obdarovaný na straně druhé), a tím převést předmětné nemovité věci z vlastnictví města Cheb do majetku Karlovarského kraje</w:t>
      </w:r>
    </w:p>
    <w:p w:rsidR="00EE4DC1" w:rsidRPr="00EE4DC1" w:rsidRDefault="00EE4DC1" w:rsidP="00EE4DC1">
      <w:pPr>
        <w:widowControl w:val="0"/>
        <w:jc w:val="both"/>
        <w:rPr>
          <w:b/>
          <w:iCs/>
          <w:snapToGrid w:val="0"/>
        </w:rPr>
      </w:pPr>
    </w:p>
    <w:p w:rsidR="00EE4DC1" w:rsidRPr="00EE4DC1" w:rsidRDefault="00EE4DC1" w:rsidP="00EE4DC1">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uložit řediteli Krajské správy a údržby silnic Karlovarského kraje, příspěvkové organizace, realizovat kroky k uzavření předmětných darovacích smluv a pověřit jí podpisem těchto smluv</w:t>
      </w:r>
    </w:p>
    <w:p w:rsidR="00EE4DC1" w:rsidRPr="00EE4DC1" w:rsidRDefault="00EE4DC1" w:rsidP="00EE4DC1">
      <w:pPr>
        <w:pStyle w:val="Odstavecseseznamem"/>
        <w:rPr>
          <w:iCs/>
          <w:snapToGrid w:val="0"/>
        </w:rPr>
      </w:pPr>
    </w:p>
    <w:p w:rsidR="00EE4DC1" w:rsidRPr="00EE4DC1" w:rsidRDefault="00EE4DC1" w:rsidP="00EE4DC1">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uložit Krajské správě a údržbě silnic Karlovarského kraje, příspěvkové organizaci, realizovat kroky vedoucí k předání anonymizovaných smluv v otevřeném a strojově čitelném formátu vč. metadat dle zákona č. 340/2015 Sb., o registru smluv odboru správa majetku nejpozději do 10 pracovních dní od podpisu smlouvy</w:t>
      </w:r>
    </w:p>
    <w:p w:rsidR="00EE4DC1" w:rsidRPr="00EE4DC1" w:rsidRDefault="00EE4DC1" w:rsidP="00EE4DC1">
      <w:pPr>
        <w:widowControl w:val="0"/>
        <w:jc w:val="both"/>
        <w:rPr>
          <w:iCs/>
          <w:snapToGrid w:val="0"/>
        </w:rPr>
      </w:pPr>
    </w:p>
    <w:p w:rsidR="00EE4DC1" w:rsidRPr="00EE4DC1" w:rsidRDefault="00EE4DC1" w:rsidP="00EE4DC1">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pověřit Mgr. Dalibora Blažka, náměstka hejtmana, v souladu s usnesením č. RK 534/05/15 ze dne 25.05.2015, podpisem schvalovacích doložek Karlovarského kraje u předmětných darovacích smluv</w:t>
      </w:r>
    </w:p>
    <w:p w:rsidR="009C39C3" w:rsidRDefault="009C39C3" w:rsidP="00A03429">
      <w:pPr>
        <w:widowControl w:val="0"/>
        <w:jc w:val="both"/>
        <w:rPr>
          <w:b/>
          <w:iCs/>
          <w:snapToGrid w:val="0"/>
        </w:rPr>
      </w:pPr>
    </w:p>
    <w:p w:rsidR="00A03429" w:rsidRPr="004B3B3A" w:rsidRDefault="00A03429" w:rsidP="00A03429">
      <w:pPr>
        <w:pStyle w:val="Seznamsodrkami2"/>
        <w:ind w:left="0" w:firstLine="0"/>
        <w:rPr>
          <w:b/>
          <w:i/>
          <w:iCs/>
          <w:szCs w:val="24"/>
        </w:rPr>
      </w:pPr>
    </w:p>
    <w:p w:rsidR="00A03429" w:rsidRPr="00B54D45" w:rsidRDefault="00B54D45" w:rsidP="00A03429">
      <w:pPr>
        <w:numPr>
          <w:ilvl w:val="0"/>
          <w:numId w:val="33"/>
        </w:numPr>
        <w:ind w:left="360"/>
        <w:jc w:val="both"/>
        <w:rPr>
          <w:b/>
        </w:rPr>
      </w:pPr>
      <w:r w:rsidRPr="00B54D45">
        <w:rPr>
          <w:b/>
        </w:rPr>
        <w:t>Bezúplatné nabytí nemovitých věcí z vlastnictví města Hroznětín do vlastnictví Karlovarského kraje – pozemky v k.ú. Bystřice u Hroznětína a k.ú. Hroznětín</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2A323B">
        <w:rPr>
          <w:i/>
          <w:iCs/>
        </w:rPr>
        <w:t>50</w:t>
      </w:r>
      <w:r w:rsidR="007A0E5A">
        <w:rPr>
          <w:i/>
          <w:iCs/>
        </w:rPr>
        <w:t>4</w:t>
      </w:r>
      <w:r w:rsidRPr="008C3586">
        <w:rPr>
          <w:i/>
          <w:iCs/>
        </w:rPr>
        <w:t>/0</w:t>
      </w:r>
      <w:r w:rsidR="002A323B">
        <w:rPr>
          <w:i/>
          <w:iCs/>
        </w:rPr>
        <w:t>8</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EE4DC1" w:rsidRPr="00EE4DC1" w:rsidRDefault="00EE4DC1" w:rsidP="00EE4DC1">
      <w:pPr>
        <w:widowControl w:val="0"/>
        <w:numPr>
          <w:ilvl w:val="0"/>
          <w:numId w:val="3"/>
        </w:numPr>
        <w:jc w:val="both"/>
        <w:rPr>
          <w:b/>
          <w:iCs/>
          <w:snapToGrid w:val="0"/>
        </w:rPr>
      </w:pPr>
      <w:r w:rsidRPr="00EE4DC1">
        <w:rPr>
          <w:b/>
          <w:iCs/>
          <w:snapToGrid w:val="0"/>
        </w:rPr>
        <w:t xml:space="preserve">Souhlasí a doporučuje </w:t>
      </w:r>
      <w:r w:rsidRPr="00EE4DC1">
        <w:rPr>
          <w:b/>
          <w:snapToGrid w:val="0"/>
        </w:rPr>
        <w:t>Zastupitelstvu Karlovarského kraje</w:t>
      </w:r>
      <w:r w:rsidRPr="00EE4DC1">
        <w:rPr>
          <w:snapToGrid w:val="0"/>
        </w:rPr>
        <w:t xml:space="preserve"> </w:t>
      </w:r>
      <w:r w:rsidRPr="00EE4DC1">
        <w:rPr>
          <w:b/>
          <w:snapToGrid w:val="0"/>
        </w:rPr>
        <w:t>ke schválení</w:t>
      </w:r>
      <w:r w:rsidRPr="00EE4DC1">
        <w:rPr>
          <w:snapToGrid w:val="0"/>
        </w:rPr>
        <w:t xml:space="preserve"> </w:t>
      </w:r>
      <w:r w:rsidRPr="00EE4DC1">
        <w:t>bezúplatné nabytí pozemků p.p.č. 993/2 o výměře 28 m</w:t>
      </w:r>
      <w:r w:rsidRPr="00EE4DC1">
        <w:rPr>
          <w:position w:val="5"/>
        </w:rPr>
        <w:t>2</w:t>
      </w:r>
      <w:r w:rsidRPr="00EE4DC1">
        <w:t xml:space="preserve"> a p.p.č. 993/3 o výměře 33 m</w:t>
      </w:r>
      <w:r w:rsidRPr="00EE4DC1">
        <w:rPr>
          <w:position w:val="5"/>
        </w:rPr>
        <w:t>2</w:t>
      </w:r>
      <w:r w:rsidRPr="00EE4DC1">
        <w:t xml:space="preserve"> v k.ú. Bystřice u Hroznětína a obci Hroznětín a pozemků p.p.č. 472/9 o výměře 2511 m</w:t>
      </w:r>
      <w:r w:rsidRPr="00EE4DC1">
        <w:rPr>
          <w:position w:val="5"/>
        </w:rPr>
        <w:t>2</w:t>
      </w:r>
      <w:r w:rsidRPr="00EE4DC1">
        <w:t>, p.p.č. 2714/2 o výměře 133 m</w:t>
      </w:r>
      <w:r w:rsidRPr="00EE4DC1">
        <w:rPr>
          <w:position w:val="5"/>
        </w:rPr>
        <w:t>2</w:t>
      </w:r>
      <w:r w:rsidRPr="00EE4DC1">
        <w:t>, p.p.č. 2714/9 o výměře 167 m</w:t>
      </w:r>
      <w:r w:rsidRPr="00EE4DC1">
        <w:rPr>
          <w:position w:val="5"/>
        </w:rPr>
        <w:t>2</w:t>
      </w:r>
      <w:r w:rsidRPr="00EE4DC1">
        <w:t>, p.p.č. 2386/3 o výměře 67 m</w:t>
      </w:r>
      <w:r w:rsidRPr="00EE4DC1">
        <w:rPr>
          <w:position w:val="5"/>
        </w:rPr>
        <w:t>2</w:t>
      </w:r>
      <w:r w:rsidRPr="00EE4DC1">
        <w:t>, p.p.č. 2285/13 o výměře 18 m</w:t>
      </w:r>
      <w:r w:rsidRPr="00EE4DC1">
        <w:rPr>
          <w:position w:val="5"/>
        </w:rPr>
        <w:t>2</w:t>
      </w:r>
      <w:r w:rsidRPr="00EE4DC1">
        <w:t>, p.p.č. 263/29 o výměře 14 m</w:t>
      </w:r>
      <w:r w:rsidRPr="00EE4DC1">
        <w:rPr>
          <w:position w:val="5"/>
        </w:rPr>
        <w:t>2</w:t>
      </w:r>
      <w:r w:rsidRPr="00EE4DC1">
        <w:t xml:space="preserve"> a p.p.č. 2311/18 o výměře 46 m</w:t>
      </w:r>
      <w:r w:rsidRPr="00EE4DC1">
        <w:rPr>
          <w:position w:val="5"/>
        </w:rPr>
        <w:t>2</w:t>
      </w:r>
      <w:r w:rsidRPr="00EE4DC1">
        <w:t xml:space="preserve"> formou darovací smlouvy mezi městem Hroznětín, se sídlem Krušnohorské náměstí 1, Hroznětín, PSČ 362 33, IČO 00254592, zastoupeným panem Martinem Malečkem, starostou města (jako dárce na straně jedné) a Karlovarským krajem, zastoupeným Krajskou správou a údržbou silnic Karlovarského kraje, příspěvkovou organizací (jako obdarovaný na straně druhé), a tím převést předmětné </w:t>
      </w:r>
      <w:r w:rsidRPr="00EE4DC1">
        <w:lastRenderedPageBreak/>
        <w:t>nemovité věci z vlastnictví města Hroznětín do vlastnictví Karlovarského kraje</w:t>
      </w:r>
    </w:p>
    <w:p w:rsidR="00EE4DC1" w:rsidRPr="00EE4DC1" w:rsidRDefault="00EE4DC1" w:rsidP="00EE4DC1">
      <w:pPr>
        <w:widowControl w:val="0"/>
        <w:jc w:val="both"/>
        <w:rPr>
          <w:b/>
          <w:iCs/>
          <w:snapToGrid w:val="0"/>
        </w:rPr>
      </w:pPr>
    </w:p>
    <w:p w:rsidR="00EE4DC1" w:rsidRPr="00EE4DC1" w:rsidRDefault="00EE4DC1" w:rsidP="00EE4DC1">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uložit Krajské správě a údržbě silnic Karlovarského kraje, příspěvkové organizaci, realizovat kroky k uzavření předmětné darovací smlouvy a pověřit jí podpisem této smlouvy</w:t>
      </w:r>
    </w:p>
    <w:p w:rsidR="00EE4DC1" w:rsidRPr="00EE4DC1" w:rsidRDefault="00EE4DC1" w:rsidP="00EE4DC1">
      <w:pPr>
        <w:widowControl w:val="0"/>
        <w:jc w:val="both"/>
        <w:rPr>
          <w:iCs/>
          <w:snapToGrid w:val="0"/>
        </w:rPr>
      </w:pPr>
    </w:p>
    <w:p w:rsidR="00EE4DC1" w:rsidRPr="00EE4DC1" w:rsidRDefault="00EE4DC1" w:rsidP="00EE4DC1">
      <w:pPr>
        <w:widowControl w:val="0"/>
        <w:numPr>
          <w:ilvl w:val="0"/>
          <w:numId w:val="3"/>
        </w:numPr>
        <w:jc w:val="both"/>
        <w:rPr>
          <w:iCs/>
          <w:snapToGrid w:val="0"/>
        </w:rPr>
      </w:pPr>
      <w:r w:rsidRPr="00EE4DC1">
        <w:rPr>
          <w:b/>
          <w:snapToGrid w:val="0"/>
        </w:rPr>
        <w:t>Souhlasí a doporučuje Zastupitelstvu Karlovarského kraje</w:t>
      </w:r>
      <w:r w:rsidRPr="00EE4DC1">
        <w:rPr>
          <w:snapToGrid w:val="0"/>
        </w:rPr>
        <w:t xml:space="preserve"> </w:t>
      </w:r>
      <w:r w:rsidRPr="00EE4DC1">
        <w:t>pověřit Mgr. Dalibora Blažka, náměstka hejtmana, v souladu s usnesením č. RK 534/05/15 ze dne 25.05.2015, podpisem schvalovací doložky Karlovarského kraje u předmětné darovací smlouvy</w:t>
      </w: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930BB5" w:rsidRDefault="00B54D45" w:rsidP="00A03429">
      <w:pPr>
        <w:numPr>
          <w:ilvl w:val="0"/>
          <w:numId w:val="33"/>
        </w:numPr>
        <w:ind w:left="360"/>
        <w:jc w:val="both"/>
        <w:rPr>
          <w:b/>
        </w:rPr>
      </w:pPr>
      <w:r w:rsidRPr="00930BB5">
        <w:rPr>
          <w:b/>
        </w:rPr>
        <w:t>Směna nemovitých věcí v k.ú. Bochov ve vlastnictví Karlovarského kraje s nemovitými věcmi v k.ú. Cheb a Sokolov ve vlastnictví Údržby silnic Karlovarského kraje, a.s</w:t>
      </w:r>
      <w:r w:rsidR="00930BB5" w:rsidRPr="00930BB5">
        <w:rPr>
          <w:b/>
        </w:rPr>
        <w:t>.</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w:t>
      </w:r>
      <w:r w:rsidR="002A323B">
        <w:rPr>
          <w:i/>
          <w:iCs/>
        </w:rPr>
        <w:t>í č. 50</w:t>
      </w:r>
      <w:r w:rsidR="00285C64">
        <w:rPr>
          <w:i/>
          <w:iCs/>
        </w:rPr>
        <w:t>5</w:t>
      </w:r>
      <w:r w:rsidRPr="00320FE7">
        <w:rPr>
          <w:i/>
          <w:iCs/>
        </w:rPr>
        <w:t>/0</w:t>
      </w:r>
      <w:r w:rsidR="002A323B">
        <w:rPr>
          <w:i/>
          <w:iCs/>
        </w:rPr>
        <w:t>8</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tbl>
      <w:tblPr>
        <w:tblW w:w="9747" w:type="dxa"/>
        <w:tblLook w:val="04A0" w:firstRow="1" w:lastRow="0" w:firstColumn="1" w:lastColumn="0" w:noHBand="0" w:noVBand="1"/>
      </w:tblPr>
      <w:tblGrid>
        <w:gridCol w:w="959"/>
        <w:gridCol w:w="8221"/>
        <w:gridCol w:w="567"/>
      </w:tblGrid>
      <w:tr w:rsidR="00EE4DC1" w:rsidRPr="00EE4DC1" w:rsidTr="00EE4DC1">
        <w:trPr>
          <w:gridAfter w:val="1"/>
          <w:wAfter w:w="567" w:type="dxa"/>
        </w:trPr>
        <w:tc>
          <w:tcPr>
            <w:tcW w:w="959" w:type="dxa"/>
          </w:tcPr>
          <w:p w:rsidR="00EE4DC1" w:rsidRPr="00EE4DC1" w:rsidRDefault="00EE4DC1" w:rsidP="00723F33">
            <w:pPr>
              <w:spacing w:after="240"/>
            </w:pPr>
          </w:p>
        </w:tc>
        <w:tc>
          <w:tcPr>
            <w:tcW w:w="8221" w:type="dxa"/>
          </w:tcPr>
          <w:p w:rsidR="00EE4DC1" w:rsidRPr="00EE4DC1" w:rsidRDefault="00EE4DC1" w:rsidP="00EE4DC1">
            <w:pPr>
              <w:numPr>
                <w:ilvl w:val="0"/>
                <w:numId w:val="13"/>
              </w:numPr>
              <w:ind w:left="317"/>
              <w:rPr>
                <w:b/>
              </w:rPr>
            </w:pPr>
            <w:r w:rsidRPr="00EE4DC1">
              <w:rPr>
                <w:b/>
              </w:rPr>
              <w:t>souhlasí a doporučuje Zastupitelstvu Karlovarského kraje ke schválení</w:t>
            </w:r>
          </w:p>
        </w:tc>
      </w:tr>
      <w:tr w:rsidR="00EE4DC1" w:rsidRPr="00EE4DC1" w:rsidTr="00EE4DC1">
        <w:tc>
          <w:tcPr>
            <w:tcW w:w="9747" w:type="dxa"/>
            <w:gridSpan w:val="3"/>
          </w:tcPr>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směnu následujících nemovité věci ve vlastnictví Karlovarského kraje:</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pozemek st.p.č. 408/1, zastavěná plocha a nádvoří o výměře 264 m</w:t>
            </w:r>
            <w:r w:rsidRPr="00EE4DC1">
              <w:rPr>
                <w:rFonts w:ascii="Times New Roman" w:hAnsi="Times New Roman" w:cs="Times New Roman"/>
                <w:position w:val="5"/>
              </w:rPr>
              <w:t>2</w:t>
            </w:r>
            <w:r w:rsidRPr="00EE4DC1">
              <w:rPr>
                <w:rFonts w:ascii="Times New Roman" w:hAnsi="Times New Roman" w:cs="Times New Roman"/>
              </w:rPr>
              <w:t xml:space="preserve">, jehož součástí je stavba č.p. 301, objekt bydlení, v k.ú. Bochov,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s nemovitými věcmi ve vlastnictví společnosti Údržba silnic Karlovarského kraje, a.s.:</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pozemek p.p.č. 3052/18, ostatní plocha o výměře 2697 m</w:t>
            </w:r>
            <w:r w:rsidRPr="00EE4DC1">
              <w:rPr>
                <w:rFonts w:ascii="Times New Roman" w:hAnsi="Times New Roman" w:cs="Times New Roman"/>
                <w:position w:val="5"/>
              </w:rPr>
              <w:t>2</w:t>
            </w:r>
            <w:r w:rsidRPr="00EE4DC1">
              <w:rPr>
                <w:rFonts w:ascii="Times New Roman" w:hAnsi="Times New Roman" w:cs="Times New Roman"/>
              </w:rPr>
              <w:t>, v k.ú. Cheb,</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pozemek p.č. 4024/35, ostatní plocha o výměře 2564 m</w:t>
            </w:r>
            <w:r w:rsidRPr="00EE4DC1">
              <w:rPr>
                <w:rFonts w:ascii="Times New Roman" w:hAnsi="Times New Roman" w:cs="Times New Roman"/>
                <w:position w:val="5"/>
              </w:rPr>
              <w:t>2</w:t>
            </w:r>
            <w:r w:rsidRPr="00EE4DC1">
              <w:rPr>
                <w:rFonts w:ascii="Times New Roman" w:hAnsi="Times New Roman" w:cs="Times New Roman"/>
              </w:rPr>
              <w:t xml:space="preserve">,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 pozemek p.č. 4024/123 o výměře 844 m</w:t>
            </w:r>
            <w:r w:rsidRPr="00EE4DC1">
              <w:rPr>
                <w:rFonts w:ascii="Times New Roman" w:hAnsi="Times New Roman" w:cs="Times New Roman"/>
                <w:position w:val="5"/>
              </w:rPr>
              <w:t>2</w:t>
            </w:r>
            <w:r w:rsidRPr="00EE4DC1">
              <w:rPr>
                <w:rFonts w:ascii="Times New Roman" w:hAnsi="Times New Roman" w:cs="Times New Roman"/>
              </w:rPr>
              <w:t xml:space="preserve">, který byl oddělen geometrickým plánem č. 2969-90/2011 z původního pozemku p.č. 4024/33, </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vše k.ú Sokolov,</w:t>
            </w: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formou směnné smlouvy mezi Karlovarským krajem (jako prvním směňujícím) a společností Údržba silnic Karlovarského kraje, a.s., se sídlem Na Vlečce 177, 360 01  Otovice, IČO 26 40 20 68 (jako druhým směňujícím), za předpokladu, že do skončení uveřejnění záměru Karlovarského kraje směnit výše uvedené nemovité věci na své úřední desce nepředloží jiný zájemce svou nabídku.</w:t>
            </w:r>
          </w:p>
        </w:tc>
      </w:tr>
    </w:tbl>
    <w:p w:rsidR="00EE4DC1" w:rsidRPr="00EE4DC1" w:rsidRDefault="00EE4DC1" w:rsidP="00EE4DC1">
      <w:pPr>
        <w:rPr>
          <w:b/>
          <w:iCs/>
          <w:snapToGrid w:val="0"/>
        </w:rPr>
      </w:pPr>
    </w:p>
    <w:tbl>
      <w:tblPr>
        <w:tblW w:w="9606" w:type="dxa"/>
        <w:tblLook w:val="04A0" w:firstRow="1" w:lastRow="0" w:firstColumn="1" w:lastColumn="0" w:noHBand="0" w:noVBand="1"/>
      </w:tblPr>
      <w:tblGrid>
        <w:gridCol w:w="959"/>
        <w:gridCol w:w="8221"/>
        <w:gridCol w:w="426"/>
      </w:tblGrid>
      <w:tr w:rsidR="00EE4DC1" w:rsidRPr="00EE4DC1" w:rsidTr="00EE4DC1">
        <w:trPr>
          <w:gridAfter w:val="1"/>
          <w:wAfter w:w="426" w:type="dxa"/>
        </w:trPr>
        <w:tc>
          <w:tcPr>
            <w:tcW w:w="959" w:type="dxa"/>
          </w:tcPr>
          <w:p w:rsidR="00EE4DC1" w:rsidRPr="00EE4DC1" w:rsidRDefault="00EE4DC1" w:rsidP="00723F33">
            <w:pPr>
              <w:spacing w:after="240"/>
            </w:pPr>
          </w:p>
        </w:tc>
        <w:tc>
          <w:tcPr>
            <w:tcW w:w="8221" w:type="dxa"/>
          </w:tcPr>
          <w:p w:rsidR="00EE4DC1" w:rsidRPr="00EE4DC1" w:rsidRDefault="00EE4DC1" w:rsidP="00EE4DC1">
            <w:pPr>
              <w:numPr>
                <w:ilvl w:val="0"/>
                <w:numId w:val="13"/>
              </w:numPr>
              <w:ind w:left="317"/>
              <w:rPr>
                <w:b/>
              </w:rPr>
            </w:pPr>
            <w:r w:rsidRPr="00EE4DC1">
              <w:rPr>
                <w:b/>
              </w:rPr>
              <w:t xml:space="preserve">souhlasí a doporučuje Zastupitelstvu Karlovarského kraje </w:t>
            </w:r>
          </w:p>
        </w:tc>
      </w:tr>
      <w:tr w:rsidR="00EE4DC1" w:rsidRPr="00EE4DC1" w:rsidTr="00EE4DC1">
        <w:tc>
          <w:tcPr>
            <w:tcW w:w="9606" w:type="dxa"/>
            <w:gridSpan w:val="3"/>
          </w:tcPr>
          <w:p w:rsidR="00EE4DC1" w:rsidRPr="00EE4DC1" w:rsidRDefault="00EE4DC1"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E4DC1">
              <w:rPr>
                <w:rFonts w:ascii="Times New Roman" w:hAnsi="Times New Roman" w:cs="Times New Roman"/>
              </w:rPr>
              <w:t>pověřit Mgr. Dalibora Blažka, náměstka hejtmana, v souladu s usnesením č. RK 534/05/15 ze dne 25.05.2015, podpisem předmětné směnné smlouvy</w:t>
            </w:r>
          </w:p>
        </w:tc>
      </w:tr>
    </w:tbl>
    <w:p w:rsidR="00EE4DC1" w:rsidRPr="00320FE7" w:rsidRDefault="00EE4DC1"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C11CB6" w:rsidRPr="00320FE7" w:rsidRDefault="00C11CB6" w:rsidP="00A03429">
      <w:pPr>
        <w:widowControl w:val="0"/>
        <w:jc w:val="both"/>
        <w:rPr>
          <w:b/>
          <w:u w:val="single"/>
        </w:rPr>
      </w:pPr>
    </w:p>
    <w:p w:rsidR="00A03429" w:rsidRDefault="00A03429" w:rsidP="00A03429">
      <w:pPr>
        <w:widowControl w:val="0"/>
        <w:jc w:val="both"/>
        <w:rPr>
          <w:b/>
          <w:iCs/>
          <w:snapToGrid w:val="0"/>
        </w:rPr>
      </w:pPr>
    </w:p>
    <w:p w:rsidR="00A03429" w:rsidRPr="00930BB5" w:rsidRDefault="00930BB5" w:rsidP="00A03429">
      <w:pPr>
        <w:numPr>
          <w:ilvl w:val="0"/>
          <w:numId w:val="33"/>
        </w:numPr>
        <w:ind w:left="360"/>
        <w:jc w:val="both"/>
        <w:rPr>
          <w:b/>
        </w:rPr>
      </w:pPr>
      <w:r w:rsidRPr="00930BB5">
        <w:rPr>
          <w:b/>
        </w:rPr>
        <w:t>Smlouva o uzavření budoucí smlouvy darovací - Záměr budoucího bezúplatného převodu nemovité věci z majetku Karlovarského kraje do majetku města Kraslice - část pozemku p.p.č. 6558/1 včetně součástí a příslušenství v k.ú. Kraslice</w:t>
      </w:r>
    </w:p>
    <w:p w:rsidR="00A03429" w:rsidRPr="00320FE7" w:rsidRDefault="00A03429" w:rsidP="00A03429">
      <w:pPr>
        <w:jc w:val="both"/>
      </w:pPr>
    </w:p>
    <w:p w:rsidR="00A03429" w:rsidRPr="00320FE7" w:rsidRDefault="00A03429" w:rsidP="00A03429">
      <w:pPr>
        <w:pStyle w:val="Zkladntext"/>
        <w:jc w:val="both"/>
        <w:rPr>
          <w:i/>
          <w:iCs/>
        </w:rPr>
      </w:pPr>
      <w:r w:rsidRPr="00320FE7">
        <w:rPr>
          <w:i/>
          <w:iCs/>
        </w:rPr>
        <w:lastRenderedPageBreak/>
        <w:t xml:space="preserve">usnesení č. </w:t>
      </w:r>
      <w:r w:rsidR="002A323B">
        <w:rPr>
          <w:i/>
          <w:iCs/>
        </w:rPr>
        <w:t>50</w:t>
      </w:r>
      <w:r w:rsidR="00285C64">
        <w:rPr>
          <w:i/>
          <w:iCs/>
        </w:rPr>
        <w:t>6</w:t>
      </w:r>
      <w:r w:rsidRPr="00320FE7">
        <w:rPr>
          <w:i/>
          <w:iCs/>
        </w:rPr>
        <w:t>/0</w:t>
      </w:r>
      <w:r w:rsidR="002A323B">
        <w:rPr>
          <w:i/>
          <w:iCs/>
        </w:rPr>
        <w:t>8</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záměr budoucího bezúplatného převodu části pozemku p.p.č. 6558/1 o výměře cca 400 m</w:t>
      </w:r>
      <w:r w:rsidRPr="00985043">
        <w:rPr>
          <w:position w:val="5"/>
        </w:rPr>
        <w:t>2</w:t>
      </w:r>
      <w:r w:rsidRPr="00985043">
        <w:t xml:space="preserve"> včetně součástí a příslušenství v k.ú. a obci Kraslice, formou smlouvy o uzavření budoucí smlouvy darovací mezi Karlovarským krajem, zastoupeným Krajskou správou a údržbou silnic Karlovarského kraje, příspěvkovou organizací (jako budoucí dárce na straně jedné) a městem Kraslice, se sídlem nám. 28. října 1438, PSČ 358 20 Kraslice, IČO 00259438, zastoupeným panem Romanem Kotilínkem, starostou města (jako budoucí obdarovaný na straně druhé), za předpokladu, že do skončení uveřejnění záměru Karlovarského kraje darovat výše uvedenou nemovitou věc včetně součástí a příslušenství na své úřední desce nepředloží jiný zájemce svou nabídku, a tím převést předmětnou nemovitou věc včetně součástí a příslušenství z vlastnictví Karlovarského kraje do vlastnictví města Kraslice</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uložit Krajské správě a údržbě silnic Karlovarského kraje, příspěvkové organizaci, realizovat kroky k uzavření předmětné smlouvy o uzavření budoucí smlouvy darovací a pověřit jí podpisem této smlouvy</w:t>
      </w:r>
    </w:p>
    <w:p w:rsidR="00985043" w:rsidRPr="00985043" w:rsidRDefault="00985043" w:rsidP="00985043">
      <w:pPr>
        <w:widowControl w:val="0"/>
        <w:jc w:val="both"/>
        <w:rPr>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Krajské správě a údržbě silnic Karlovarského kraje, příspěvkové organizaci, realizovat kroky vedoucí k předání anonymizované smlouvy v otevřeném a strojově čitelném formátu vč. metadat dle zákona č. 340/2015 Sb., o registru smluv odboru správa majetku nejpozději do 7 pracovních dní od podpisu smlouvy</w:t>
      </w:r>
    </w:p>
    <w:p w:rsidR="00985043" w:rsidRPr="00985043" w:rsidRDefault="00985043" w:rsidP="00985043">
      <w:pPr>
        <w:widowControl w:val="0"/>
        <w:jc w:val="both"/>
        <w:rPr>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pověřit Mgr. Dalibora Blažka, náměstka hejtmana, v souladu s usnesením č. RK 534/05/15 ze dne 25.05.2015, podpisem schvalovací doložky Karlovarského kraje u předmětné smlouvy o uzavření budoucí smlouvy darovací</w:t>
      </w:r>
    </w:p>
    <w:p w:rsidR="00985043" w:rsidRPr="00985043" w:rsidRDefault="00985043"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C11CB6" w:rsidRDefault="00C11CB6" w:rsidP="00A03429">
      <w:pPr>
        <w:widowControl w:val="0"/>
        <w:jc w:val="both"/>
        <w:rPr>
          <w:sz w:val="22"/>
          <w:szCs w:val="22"/>
        </w:rPr>
      </w:pPr>
    </w:p>
    <w:p w:rsidR="00285C64" w:rsidRPr="00320FE7" w:rsidRDefault="00285C64" w:rsidP="00A03429">
      <w:pPr>
        <w:widowControl w:val="0"/>
        <w:jc w:val="both"/>
        <w:rPr>
          <w:sz w:val="22"/>
          <w:szCs w:val="22"/>
        </w:rPr>
      </w:pPr>
    </w:p>
    <w:p w:rsidR="00A03429" w:rsidRPr="00930BB5" w:rsidRDefault="00930BB5" w:rsidP="00A03429">
      <w:pPr>
        <w:numPr>
          <w:ilvl w:val="0"/>
          <w:numId w:val="33"/>
        </w:numPr>
        <w:ind w:left="360"/>
        <w:jc w:val="both"/>
        <w:rPr>
          <w:b/>
        </w:rPr>
      </w:pPr>
      <w:r w:rsidRPr="00930BB5">
        <w:rPr>
          <w:b/>
        </w:rPr>
        <w:t>Zřízení služebností na základě žádostí třetích osob v souvislosti s ukládáním inženýrských sítí do silničních pozemků v majetku Karlovarského kraje</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2A323B">
        <w:rPr>
          <w:i/>
          <w:iCs/>
        </w:rPr>
        <w:t>50</w:t>
      </w:r>
      <w:r w:rsidR="00285C64">
        <w:rPr>
          <w:i/>
          <w:iCs/>
        </w:rPr>
        <w:t>7</w:t>
      </w:r>
      <w:r w:rsidRPr="00320FE7">
        <w:rPr>
          <w:i/>
          <w:iCs/>
        </w:rPr>
        <w:t>/0</w:t>
      </w:r>
      <w:r w:rsidR="002A323B">
        <w:rPr>
          <w:i/>
          <w:iCs/>
        </w:rPr>
        <w:t>8</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zřízení služebnosti inženýrské sítě k silnici č. III/22132, pozemek p.p.č. 722 v k.ú. Podlesí u Sadova, ve prospěch společnosti ČEZ Distribuce, a.s., zastoupené na základě plné moci společností MARTIA a.s., dle geometrického plánu č. 203-264/2016 ze dne 05.04.2016 (umístění inženýrských sítí – distribuční soustava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 xml:space="preserve">zřízení služebnosti </w:t>
      </w:r>
      <w:r w:rsidRPr="00985043">
        <w:lastRenderedPageBreak/>
        <w:t>inženýrské sítě k silnici č. III/22214, pozemek p.p.č. 1341/2 v k.ú. Bor u Karlových Var a k silnici č. III/22129, pozemek p.p.č. 1341/1 v k.ú. Bor u Karlových Var, ve prospěch společnosti Česká telekomunikační infrastruktura a.s., zastoupené na základě plné moci společností ARANEA NETWORK a.s., dle geometrického plánu č. 493-295/2015 ze dne 09.03.2016 (umístění inženýrských sítí – distribuční soustava, optický kabel), a to za celkovou jednorázovou úhradu 1.000,-- Kč + DPH + administrativní náklady na vyřízení smlouvy o zřízení služebnosti ve výši 2.000,-- Kč + DPH dle usnesení Zastupitelstva Karlovarského kraje č. ZK 269/09/14 ze dne 03.09.2014, tj. celkem 3.000,-- Kč + DPH</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zřízení služebnosti inženýrské sítě k silnici č. III/2092, pozemek p.č. 1313/1 v k.ú. Dolní Chodov, ve prospěch společnosti ČEZ Distribuce, a.s., zastoupené na základě plné moci společností OMEXOM GA Energo, s.r.o., dle geometrického plánu č. 2271-349/2015 ze dne 24.11.2015 (umístění inženýrských sítí – součást distribuční soustavy -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zřízení služebnosti inženýrské sítě k silnici č. III/00626, pozemek p.p.č. 781/1 v k.ú. Stružná, ve prospěch společnosti ČEZ Distribuce, a.s., zastoupené na základě plné moci společností SUPTel a.s., dle geometrického plánu č. 306-1480/2015 ze dne 22.09.2015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zřízení služebnosti inženýrské sítě k silnici č. III/2143, pozemek p.p.č. 2416/1 v k.ú. Cheb, ve prospěch společnosti ČEZ Distribuce, a.s., zastoupené na základě plné moci panem Liďákem, jednatelem společnosti ELEKTRO EURON spol. s r.o., dle geometrického plánu č. 5558-383/2015 ze dne 10.12.2015 (umístění inženýrských sítí – distribuční vedení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uložit Krajské správě a údržbě silnic Karlovarského kraje, příspěvkové organizací, realizovat kroky k uzavření předmětných smluv o zřízení služebnosti inženýrské sítě a pověřit jí podpisem těchto smluv</w:t>
      </w:r>
    </w:p>
    <w:p w:rsidR="00985043" w:rsidRPr="00985043" w:rsidRDefault="00985043" w:rsidP="00985043">
      <w:pPr>
        <w:widowControl w:val="0"/>
        <w:jc w:val="both"/>
        <w:rPr>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pověřit Mgr. Dalibora Blažka, náměstka hejtmana, v souladu s usnesením č. RK 534/05/15 ze dne 25.05.2015, podpisem schvalovacích doložek Karlovarského kraje u předmětných smluv o zřízení služebnosti inženýrské sítě</w:t>
      </w:r>
    </w:p>
    <w:p w:rsidR="00985043" w:rsidRPr="00320FE7" w:rsidRDefault="00985043"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E82CE9" w:rsidRDefault="00E82CE9" w:rsidP="00A03429">
      <w:pPr>
        <w:pStyle w:val="Seznamsodrkami2"/>
        <w:ind w:left="0" w:firstLine="0"/>
        <w:rPr>
          <w:b/>
          <w:i/>
          <w:iCs/>
          <w:szCs w:val="24"/>
        </w:rPr>
      </w:pPr>
    </w:p>
    <w:p w:rsidR="009C39C3" w:rsidRPr="004B3B3A" w:rsidRDefault="009C39C3" w:rsidP="00A03429">
      <w:pPr>
        <w:pStyle w:val="Seznamsodrkami2"/>
        <w:ind w:left="0" w:firstLine="0"/>
        <w:rPr>
          <w:b/>
          <w:i/>
          <w:iCs/>
          <w:szCs w:val="24"/>
        </w:rPr>
      </w:pPr>
    </w:p>
    <w:p w:rsidR="00A03429" w:rsidRPr="00930BB5" w:rsidRDefault="00930BB5" w:rsidP="00A03429">
      <w:pPr>
        <w:numPr>
          <w:ilvl w:val="0"/>
          <w:numId w:val="33"/>
        </w:numPr>
        <w:ind w:left="360"/>
        <w:jc w:val="both"/>
        <w:rPr>
          <w:b/>
        </w:rPr>
      </w:pPr>
      <w:r w:rsidRPr="00930BB5">
        <w:rPr>
          <w:b/>
        </w:rPr>
        <w:t>Dohoda o ukončení smlouvy o zřízení služebnosti inženýrské sítě - Zřízení služebnosti inženýrské sítě k silnici č. II/220, pozemek p.p.č. 1472/1 v k.ú. Stará Role</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2A323B">
        <w:rPr>
          <w:i/>
          <w:iCs/>
        </w:rPr>
        <w:t>50</w:t>
      </w:r>
      <w:r w:rsidR="00285C64">
        <w:rPr>
          <w:i/>
          <w:iCs/>
        </w:rPr>
        <w:t>8</w:t>
      </w:r>
      <w:r w:rsidRPr="00320FE7">
        <w:rPr>
          <w:i/>
          <w:iCs/>
        </w:rPr>
        <w:t>/0</w:t>
      </w:r>
      <w:r w:rsidR="002A323B">
        <w:rPr>
          <w:i/>
          <w:iCs/>
        </w:rPr>
        <w:t>8</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85043" w:rsidRPr="00985043" w:rsidRDefault="00985043" w:rsidP="00985043">
      <w:pPr>
        <w:widowControl w:val="0"/>
        <w:numPr>
          <w:ilvl w:val="0"/>
          <w:numId w:val="3"/>
        </w:numPr>
        <w:jc w:val="both"/>
        <w:rPr>
          <w:b/>
          <w:iCs/>
          <w:snapToGrid w:val="0"/>
        </w:rPr>
      </w:pPr>
      <w:r w:rsidRPr="00985043">
        <w:rPr>
          <w:b/>
          <w:iCs/>
          <w:snapToGrid w:val="0"/>
        </w:rPr>
        <w:t xml:space="preserve">Souhlasí a doporučuje </w:t>
      </w:r>
      <w:r w:rsidRPr="00985043">
        <w:rPr>
          <w:b/>
          <w:snapToGrid w:val="0"/>
        </w:rPr>
        <w:t>Zastupitelstvu Karlovarského kraje</w:t>
      </w:r>
      <w:r w:rsidRPr="00985043">
        <w:rPr>
          <w:snapToGrid w:val="0"/>
        </w:rPr>
        <w:t xml:space="preserve"> </w:t>
      </w:r>
      <w:r w:rsidRPr="00985043">
        <w:rPr>
          <w:b/>
          <w:snapToGrid w:val="0"/>
        </w:rPr>
        <w:t>ke schválení</w:t>
      </w:r>
      <w:r w:rsidRPr="00985043">
        <w:rPr>
          <w:snapToGrid w:val="0"/>
        </w:rPr>
        <w:t xml:space="preserve"> </w:t>
      </w:r>
      <w:r w:rsidRPr="00985043">
        <w:t xml:space="preserve">uzavření dohody o ukončení smlouvy o zřízení služebnosti inženýrské sítě uzavřené mezi Karlovarským krajem, zastoupeným Krajskou správou a údržbou silnic Karlovarského kraje, příspěvkovou organizací (jako povinný na straně jedné) a paní Ekaterinou Monakhovou, bytem </w:t>
      </w:r>
      <w:r w:rsidR="00D925FC">
        <w:t>XXX</w:t>
      </w:r>
    </w:p>
    <w:p w:rsidR="00985043" w:rsidRPr="00985043" w:rsidRDefault="00985043" w:rsidP="00985043">
      <w:pPr>
        <w:widowControl w:val="0"/>
        <w:jc w:val="both"/>
        <w:rPr>
          <w:b/>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uložit Krajské správě a údržbě silnic Karlovarského kraje, příspěvkové organizaci, realizovat kroky k uzavření předmětné dohody o ukončení smlouvy o zřízení služebnosti inženýrské sítě a pověřit jí podpisem této dohody</w:t>
      </w:r>
    </w:p>
    <w:p w:rsidR="00985043" w:rsidRPr="00985043" w:rsidRDefault="00985043" w:rsidP="00985043">
      <w:pPr>
        <w:widowControl w:val="0"/>
        <w:jc w:val="both"/>
        <w:rPr>
          <w:iCs/>
          <w:snapToGrid w:val="0"/>
        </w:rPr>
      </w:pPr>
    </w:p>
    <w:p w:rsidR="00985043" w:rsidRPr="00985043" w:rsidRDefault="00985043" w:rsidP="00985043">
      <w:pPr>
        <w:widowControl w:val="0"/>
        <w:numPr>
          <w:ilvl w:val="0"/>
          <w:numId w:val="3"/>
        </w:numPr>
        <w:jc w:val="both"/>
        <w:rPr>
          <w:iCs/>
          <w:snapToGrid w:val="0"/>
        </w:rPr>
      </w:pPr>
      <w:r w:rsidRPr="00985043">
        <w:rPr>
          <w:b/>
          <w:snapToGrid w:val="0"/>
        </w:rPr>
        <w:t>Souhlasí a doporučuje Zastupitelstvu Karlovarského kraje</w:t>
      </w:r>
      <w:r w:rsidRPr="00985043">
        <w:rPr>
          <w:snapToGrid w:val="0"/>
        </w:rPr>
        <w:t xml:space="preserve"> </w:t>
      </w:r>
      <w:r w:rsidRPr="00985043">
        <w:t>pověřit Mgr. Dalibora Blažka, náměstka hejtmana, v souladu s usnesením č. RK 534/05/15 ze dne 25.05.2015, podpisem schvalovací doložky Karlovarského kraje u předmětné dohody o ukončení smlouvy o zřízení služebnosti inženýrské sítě</w:t>
      </w:r>
    </w:p>
    <w:p w:rsidR="00985043" w:rsidRPr="00320FE7" w:rsidRDefault="00985043"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A03429" w:rsidRDefault="00A03429" w:rsidP="00A03429">
      <w:pPr>
        <w:widowControl w:val="0"/>
        <w:jc w:val="both"/>
        <w:rPr>
          <w:b/>
          <w:u w:val="single"/>
        </w:rPr>
      </w:pPr>
    </w:p>
    <w:p w:rsidR="00E82CE9" w:rsidRDefault="00E82CE9" w:rsidP="00A03429">
      <w:pPr>
        <w:widowControl w:val="0"/>
        <w:jc w:val="both"/>
        <w:rPr>
          <w:b/>
          <w:u w:val="single"/>
        </w:rPr>
      </w:pPr>
    </w:p>
    <w:p w:rsidR="00A03429" w:rsidRPr="00930BB5" w:rsidRDefault="00930BB5" w:rsidP="00A03429">
      <w:pPr>
        <w:numPr>
          <w:ilvl w:val="0"/>
          <w:numId w:val="33"/>
        </w:numPr>
        <w:ind w:left="360"/>
        <w:jc w:val="both"/>
        <w:rPr>
          <w:b/>
        </w:rPr>
      </w:pPr>
      <w:r w:rsidRPr="00930BB5">
        <w:rPr>
          <w:b/>
        </w:rPr>
        <w:t>Likvidace movitého majetku ve správě příspěvkových organizací Karlovarského kraje</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2A323B">
        <w:rPr>
          <w:i/>
          <w:iCs/>
        </w:rPr>
        <w:t>50</w:t>
      </w:r>
      <w:r w:rsidR="003B4377">
        <w:rPr>
          <w:i/>
          <w:iCs/>
        </w:rPr>
        <w:t>9</w:t>
      </w:r>
      <w:r w:rsidRPr="00320FE7">
        <w:rPr>
          <w:i/>
          <w:iCs/>
        </w:rPr>
        <w:t>/0</w:t>
      </w:r>
      <w:r w:rsidR="002A323B">
        <w:rPr>
          <w:i/>
          <w:iCs/>
        </w:rPr>
        <w:t>8</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320FE7" w:rsidRDefault="00320FE7" w:rsidP="00054C5F">
      <w:pPr>
        <w:widowControl w:val="0"/>
        <w:jc w:val="both"/>
        <w:rPr>
          <w:b/>
          <w:u w:val="single"/>
        </w:rPr>
      </w:pPr>
    </w:p>
    <w:p w:rsidR="00985043" w:rsidRPr="00985043" w:rsidRDefault="00985043" w:rsidP="00985043">
      <w:pPr>
        <w:widowControl w:val="0"/>
        <w:numPr>
          <w:ilvl w:val="0"/>
          <w:numId w:val="3"/>
        </w:numPr>
        <w:jc w:val="both"/>
        <w:rPr>
          <w:noProof/>
        </w:rPr>
      </w:pPr>
      <w:r w:rsidRPr="00985043">
        <w:rPr>
          <w:b/>
          <w:iCs/>
          <w:snapToGrid w:val="0"/>
        </w:rPr>
        <w:t xml:space="preserve">souhlasí a doporučuje </w:t>
      </w:r>
      <w:r w:rsidRPr="00985043">
        <w:rPr>
          <w:b/>
          <w:snapToGrid w:val="0"/>
        </w:rPr>
        <w:t>Radě Karlovarského kraje</w:t>
      </w:r>
      <w:r w:rsidRPr="00985043">
        <w:rPr>
          <w:snapToGrid w:val="0"/>
        </w:rPr>
        <w:t xml:space="preserve"> k </w:t>
      </w:r>
      <w:r w:rsidRPr="00985043">
        <w:rPr>
          <w:bCs/>
        </w:rPr>
        <w:t xml:space="preserve">odsouhlasení likvidaci movitého majetku ve správě </w:t>
      </w:r>
      <w:r w:rsidRPr="00985043">
        <w:t xml:space="preserve">příspěvkových organizací Karlovarského kraje </w:t>
      </w:r>
      <w:r w:rsidRPr="00985043">
        <w:rPr>
          <w:bCs/>
        </w:rPr>
        <w:t>specifikovaného v přiložené tabulce</w:t>
      </w:r>
      <w:r w:rsidR="003B4377">
        <w:rPr>
          <w:bCs/>
        </w:rPr>
        <w:t xml:space="preserve">, s tím, že </w:t>
      </w:r>
      <w:r w:rsidR="003B4377" w:rsidRPr="003B4377">
        <w:rPr>
          <w:b/>
          <w:bCs/>
        </w:rPr>
        <w:t>doporučuje dopl</w:t>
      </w:r>
      <w:r w:rsidR="008E34B7">
        <w:rPr>
          <w:b/>
          <w:bCs/>
        </w:rPr>
        <w:t>nit</w:t>
      </w:r>
      <w:r w:rsidR="003B4377" w:rsidRPr="003B4377">
        <w:rPr>
          <w:b/>
          <w:bCs/>
        </w:rPr>
        <w:t xml:space="preserve"> </w:t>
      </w:r>
      <w:r w:rsidR="003B4377">
        <w:rPr>
          <w:b/>
          <w:bCs/>
        </w:rPr>
        <w:t xml:space="preserve">zjednodušenou </w:t>
      </w:r>
      <w:r w:rsidR="003B4377" w:rsidRPr="003B4377">
        <w:rPr>
          <w:b/>
          <w:bCs/>
        </w:rPr>
        <w:t xml:space="preserve">specifikaci likvidovaného movitého majetku </w:t>
      </w:r>
      <w:r w:rsidR="008E34B7">
        <w:rPr>
          <w:b/>
          <w:bCs/>
        </w:rPr>
        <w:t xml:space="preserve">přímo </w:t>
      </w:r>
      <w:r w:rsidR="003B4377" w:rsidRPr="003B4377">
        <w:rPr>
          <w:b/>
          <w:bCs/>
        </w:rPr>
        <w:t xml:space="preserve">do příslušného usnesení Rady Karlovarského kraje </w:t>
      </w:r>
    </w:p>
    <w:p w:rsidR="00985043" w:rsidRDefault="00985043" w:rsidP="00054C5F">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054C5F" w:rsidRPr="00320FE7" w:rsidRDefault="00054C5F" w:rsidP="00054C5F">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320FE7" w:rsidTr="00A03429">
        <w:tc>
          <w:tcPr>
            <w:tcW w:w="0" w:type="auto"/>
            <w:vAlign w:val="center"/>
          </w:tcPr>
          <w:p w:rsidR="00A03429" w:rsidRPr="00320FE7" w:rsidRDefault="00A03429" w:rsidP="00E82CE9"/>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930BB5" w:rsidRDefault="00930BB5" w:rsidP="00A03429">
      <w:pPr>
        <w:numPr>
          <w:ilvl w:val="0"/>
          <w:numId w:val="33"/>
        </w:numPr>
        <w:ind w:left="360"/>
        <w:jc w:val="both"/>
        <w:rPr>
          <w:b/>
        </w:rPr>
      </w:pPr>
      <w:r w:rsidRPr="00930BB5">
        <w:rPr>
          <w:b/>
        </w:rPr>
        <w:t>Schválení dohody o zrušení předkupního práva Karlovarského kraje k pozemku st.p.č. 4/2, jehož součástí je stavba bez čp/če a pozemku st.p.č. 4/3, jehož součástí je stavba č.p. 27, vše v k.ú. Abertamy</w:t>
      </w:r>
    </w:p>
    <w:p w:rsidR="00A03429" w:rsidRPr="00A677EF" w:rsidRDefault="00A03429" w:rsidP="00A03429">
      <w:pPr>
        <w:jc w:val="both"/>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Default="00A03429" w:rsidP="00A03429">
      <w:pPr>
        <w:widowControl w:val="0"/>
        <w:jc w:val="both"/>
        <w:rPr>
          <w:b/>
          <w:u w:val="single"/>
        </w:rPr>
      </w:pPr>
    </w:p>
    <w:tbl>
      <w:tblPr>
        <w:tblW w:w="9747" w:type="dxa"/>
        <w:tblLook w:val="04A0" w:firstRow="1" w:lastRow="0" w:firstColumn="1" w:lastColumn="0" w:noHBand="0" w:noVBand="1"/>
      </w:tblPr>
      <w:tblGrid>
        <w:gridCol w:w="959"/>
        <w:gridCol w:w="8788"/>
      </w:tblGrid>
      <w:tr w:rsidR="00985043" w:rsidRPr="00985043" w:rsidTr="00985043">
        <w:tc>
          <w:tcPr>
            <w:tcW w:w="959" w:type="dxa"/>
          </w:tcPr>
          <w:p w:rsidR="00985043" w:rsidRPr="00985043" w:rsidRDefault="00985043" w:rsidP="00723F33">
            <w:pPr>
              <w:spacing w:after="240"/>
            </w:pPr>
          </w:p>
        </w:tc>
        <w:tc>
          <w:tcPr>
            <w:tcW w:w="8788" w:type="dxa"/>
          </w:tcPr>
          <w:p w:rsidR="00985043" w:rsidRDefault="00985043" w:rsidP="00985043">
            <w:pPr>
              <w:numPr>
                <w:ilvl w:val="0"/>
                <w:numId w:val="13"/>
              </w:numPr>
              <w:ind w:left="317"/>
              <w:rPr>
                <w:b/>
              </w:rPr>
            </w:pPr>
            <w:r w:rsidRPr="00985043">
              <w:rPr>
                <w:b/>
              </w:rPr>
              <w:t>souhlasí a doporučuje Zastupitelstvu Karlovarského kraje ke schválení</w:t>
            </w:r>
          </w:p>
          <w:p w:rsidR="007A5703" w:rsidRDefault="007A5703" w:rsidP="007A5703">
            <w:pPr>
              <w:rPr>
                <w:b/>
              </w:rPr>
            </w:pPr>
          </w:p>
          <w:p w:rsidR="007A5703" w:rsidRDefault="007A5703" w:rsidP="007A5703">
            <w:pPr>
              <w:rPr>
                <w:b/>
              </w:rPr>
            </w:pPr>
          </w:p>
          <w:p w:rsidR="007A5703" w:rsidRPr="00985043" w:rsidRDefault="007A5703" w:rsidP="007A5703">
            <w:pPr>
              <w:rPr>
                <w:b/>
              </w:rPr>
            </w:pPr>
          </w:p>
        </w:tc>
      </w:tr>
      <w:tr w:rsidR="00985043" w:rsidRPr="00985043" w:rsidTr="00985043">
        <w:tc>
          <w:tcPr>
            <w:tcW w:w="9747" w:type="dxa"/>
            <w:gridSpan w:val="2"/>
          </w:tcPr>
          <w:p w:rsidR="00985043" w:rsidRPr="00985043" w:rsidRDefault="00985043"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85043">
              <w:rPr>
                <w:rFonts w:ascii="Times New Roman" w:hAnsi="Times New Roman" w:cs="Times New Roman"/>
              </w:rPr>
              <w:t xml:space="preserve">dohodu o zrušení předkupního práva, mezi Karlovarským krajem, se sídlem Závodní 353/88, 360 06  Karlovy Vary, IČO 70 89 11 68 (jako oprávněným z předkupního práva) a městem Abertamy, se sídlem Farní 2, 362 35  Abertamy, IČO 00 25 43 98 (jako povinným z předkupního práva), jejímž předmětem je zrušení předkupního práva ve prospěch oprávněného z předkupního práva, k </w:t>
            </w:r>
            <w:r w:rsidRPr="00985043">
              <w:rPr>
                <w:rFonts w:ascii="Times New Roman" w:hAnsi="Times New Roman" w:cs="Times New Roman"/>
              </w:rPr>
              <w:lastRenderedPageBreak/>
              <w:t>pozemku st.p.č. 4/2, jehož součástí je stavba bez čp/če a pozemku st.p.č. 4/3, jehož součástí je stavba č.p. 27, vše v k.ú. Abertamy</w:t>
            </w:r>
          </w:p>
        </w:tc>
      </w:tr>
    </w:tbl>
    <w:p w:rsidR="00985043" w:rsidRPr="00985043" w:rsidRDefault="00985043" w:rsidP="00985043">
      <w:pPr>
        <w:rPr>
          <w:b/>
          <w:iCs/>
          <w:snapToGrid w:val="0"/>
        </w:rPr>
      </w:pPr>
    </w:p>
    <w:tbl>
      <w:tblPr>
        <w:tblW w:w="9747" w:type="dxa"/>
        <w:tblLook w:val="04A0" w:firstRow="1" w:lastRow="0" w:firstColumn="1" w:lastColumn="0" w:noHBand="0" w:noVBand="1"/>
      </w:tblPr>
      <w:tblGrid>
        <w:gridCol w:w="959"/>
        <w:gridCol w:w="8221"/>
        <w:gridCol w:w="567"/>
      </w:tblGrid>
      <w:tr w:rsidR="00985043" w:rsidRPr="00985043" w:rsidTr="00985043">
        <w:trPr>
          <w:gridAfter w:val="1"/>
          <w:wAfter w:w="567" w:type="dxa"/>
        </w:trPr>
        <w:tc>
          <w:tcPr>
            <w:tcW w:w="959" w:type="dxa"/>
          </w:tcPr>
          <w:p w:rsidR="00985043" w:rsidRPr="00985043" w:rsidRDefault="00985043" w:rsidP="00723F33">
            <w:pPr>
              <w:spacing w:after="240"/>
            </w:pPr>
          </w:p>
        </w:tc>
        <w:tc>
          <w:tcPr>
            <w:tcW w:w="8221" w:type="dxa"/>
          </w:tcPr>
          <w:p w:rsidR="00985043" w:rsidRPr="00985043" w:rsidRDefault="00985043" w:rsidP="00985043">
            <w:pPr>
              <w:numPr>
                <w:ilvl w:val="0"/>
                <w:numId w:val="13"/>
              </w:numPr>
              <w:ind w:left="317"/>
              <w:rPr>
                <w:b/>
              </w:rPr>
            </w:pPr>
            <w:r w:rsidRPr="00985043">
              <w:rPr>
                <w:b/>
              </w:rPr>
              <w:t xml:space="preserve">souhlasí a doporučuje Zastupitelstvu Karlovarského kraje </w:t>
            </w:r>
          </w:p>
        </w:tc>
      </w:tr>
      <w:tr w:rsidR="00985043" w:rsidRPr="00985043" w:rsidTr="00985043">
        <w:tc>
          <w:tcPr>
            <w:tcW w:w="9747" w:type="dxa"/>
            <w:gridSpan w:val="3"/>
          </w:tcPr>
          <w:p w:rsidR="00985043" w:rsidRPr="00985043" w:rsidRDefault="00985043"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85043">
              <w:rPr>
                <w:rFonts w:ascii="Times New Roman" w:hAnsi="Times New Roman" w:cs="Times New Roman"/>
              </w:rPr>
              <w:t>pověřit Mgr. Dalibora Blažka, náměstka hejtmana, v souladu s usnesením č. RK 534/05/15 ze dne 25.05.2015, podpisem předmětné dohody o zrušení předkupního práva</w:t>
            </w:r>
          </w:p>
        </w:tc>
      </w:tr>
    </w:tbl>
    <w:p w:rsidR="00985043" w:rsidRDefault="00985043"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2A323B" w:rsidP="00723F33">
            <w:pPr>
              <w:jc w:val="both"/>
            </w:pPr>
            <w:r>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2A323B"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r>
    </w:tbl>
    <w:p w:rsidR="00985043" w:rsidRPr="00534D71" w:rsidRDefault="00985043" w:rsidP="00A03429">
      <w:pPr>
        <w:widowControl w:val="0"/>
        <w:jc w:val="both"/>
        <w:rPr>
          <w:b/>
          <w:u w:val="single"/>
        </w:rPr>
      </w:pPr>
    </w:p>
    <w:tbl>
      <w:tblPr>
        <w:tblW w:w="9606" w:type="dxa"/>
        <w:tblLook w:val="04A0" w:firstRow="1" w:lastRow="0" w:firstColumn="1" w:lastColumn="0" w:noHBand="0" w:noVBand="1"/>
      </w:tblPr>
      <w:tblGrid>
        <w:gridCol w:w="9606"/>
      </w:tblGrid>
      <w:tr w:rsidR="009C39C3" w:rsidRPr="009C39C3" w:rsidTr="00D10351">
        <w:tc>
          <w:tcPr>
            <w:tcW w:w="9606" w:type="dxa"/>
          </w:tcPr>
          <w:p w:rsidR="00F8408D" w:rsidRDefault="00F8408D" w:rsidP="00F8408D">
            <w:pPr>
              <w:widowControl w:val="0"/>
              <w:jc w:val="both"/>
              <w:rPr>
                <w:b/>
                <w:iCs/>
                <w:snapToGrid w:val="0"/>
              </w:rPr>
            </w:pPr>
            <w:r>
              <w:rPr>
                <w:b/>
                <w:iCs/>
                <w:snapToGrid w:val="0"/>
              </w:rPr>
              <w:t>Usnesení nebylo přijato.</w:t>
            </w:r>
          </w:p>
          <w:p w:rsidR="00F8408D" w:rsidRDefault="00F8408D" w:rsidP="00F8408D">
            <w:pPr>
              <w:widowControl w:val="0"/>
              <w:jc w:val="both"/>
              <w:rPr>
                <w:b/>
                <w:iCs/>
                <w:snapToGrid w:val="0"/>
              </w:rPr>
            </w:pPr>
          </w:p>
          <w:p w:rsidR="00F8408D" w:rsidRPr="00685286" w:rsidRDefault="00F8408D" w:rsidP="00F8408D">
            <w:pPr>
              <w:pStyle w:val="Textvbloku"/>
              <w:ind w:left="0" w:right="-1"/>
              <w:jc w:val="left"/>
            </w:pPr>
            <w:r w:rsidRPr="00685286">
              <w:t>V</w:t>
            </w:r>
            <w:r w:rsidR="002A6E28">
              <w:t> </w:t>
            </w:r>
            <w:r w:rsidRPr="00685286">
              <w:t>diskuzi</w:t>
            </w:r>
            <w:r w:rsidR="002A6E28">
              <w:t xml:space="preserve"> členů</w:t>
            </w:r>
            <w:r w:rsidRPr="00685286">
              <w:t xml:space="preserve"> k tomuto bodu mj. </w:t>
            </w:r>
            <w:r w:rsidR="002A6E28">
              <w:t xml:space="preserve">souhrnně </w:t>
            </w:r>
            <w:r w:rsidRPr="00685286">
              <w:t>zaznělo:</w:t>
            </w:r>
          </w:p>
          <w:p w:rsidR="00F8408D" w:rsidRPr="00685286" w:rsidRDefault="00F8408D" w:rsidP="00F8408D">
            <w:pPr>
              <w:pStyle w:val="Textvbloku"/>
              <w:ind w:left="0" w:right="-1"/>
              <w:jc w:val="left"/>
            </w:pPr>
          </w:p>
          <w:p w:rsidR="00F8408D" w:rsidRPr="00D10351" w:rsidRDefault="002A6E28" w:rsidP="00F8408D">
            <w:pPr>
              <w:pStyle w:val="Textvbloku"/>
              <w:ind w:left="0" w:right="-1"/>
            </w:pPr>
            <w:r w:rsidRPr="00D10351">
              <w:t>Město Abertamy nedodrželo ustanovení čl. II uzavřené darovací smlouvy ze dne 17. 6. 2011 – nedodržení deklarovaného účelu využití darovaných nemovitostí pro stravovací a ubytovací služby a společenské využití</w:t>
            </w:r>
            <w:r w:rsidR="007A5703">
              <w:t>, a to nejméně po dobu 10 let</w:t>
            </w:r>
            <w:r w:rsidRPr="00D10351">
              <w:t>. Výbor nesouhlasí</w:t>
            </w:r>
            <w:r w:rsidR="00D10351" w:rsidRPr="00D10351">
              <w:t xml:space="preserve"> se zrušením předkupního práva a doporučuje materiál odložit a nechat posoudit odborem legislativním a právním právní aspekty případné vymahatelnosti</w:t>
            </w:r>
            <w:r w:rsidR="008E34B7">
              <w:t xml:space="preserve"> vrácení daru</w:t>
            </w:r>
            <w:r w:rsidR="00D10351" w:rsidRPr="00D10351">
              <w:t xml:space="preserve">.  </w:t>
            </w:r>
          </w:p>
          <w:p w:rsidR="009C39C3" w:rsidRDefault="009C39C3" w:rsidP="0072082D">
            <w:pPr>
              <w:rPr>
                <w:b/>
                <w:iCs/>
                <w:snapToGrid w:val="0"/>
              </w:rPr>
            </w:pPr>
          </w:p>
          <w:p w:rsidR="00F8408D" w:rsidRPr="009C39C3" w:rsidRDefault="00F8408D" w:rsidP="0072082D">
            <w:pPr>
              <w:rPr>
                <w:b/>
                <w:iCs/>
                <w:snapToGrid w:val="0"/>
              </w:rPr>
            </w:pPr>
          </w:p>
        </w:tc>
      </w:tr>
    </w:tbl>
    <w:p w:rsidR="00A03429" w:rsidRPr="00930BB5" w:rsidRDefault="00930BB5" w:rsidP="00A03429">
      <w:pPr>
        <w:numPr>
          <w:ilvl w:val="0"/>
          <w:numId w:val="33"/>
        </w:numPr>
        <w:ind w:left="360"/>
        <w:jc w:val="both"/>
        <w:rPr>
          <w:b/>
        </w:rPr>
      </w:pPr>
      <w:r w:rsidRPr="00930BB5">
        <w:rPr>
          <w:b/>
        </w:rPr>
        <w:t>Smlouva o zřízení služebnosti opory cizí stavby – týkající se propojení objektu Centrálního registru nemocnice v Sokolově s budovou Karlovarské krajské nemocnice, a.s. – Nemocnice Sokolov</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 xml:space="preserve">usnesení č. </w:t>
      </w:r>
      <w:r w:rsidR="002A323B">
        <w:rPr>
          <w:i/>
          <w:iCs/>
        </w:rPr>
        <w:t>5</w:t>
      </w:r>
      <w:r w:rsidR="00D10351">
        <w:rPr>
          <w:i/>
          <w:iCs/>
        </w:rPr>
        <w:t>10</w:t>
      </w:r>
      <w:r w:rsidRPr="00534D71">
        <w:rPr>
          <w:i/>
          <w:iCs/>
        </w:rPr>
        <w:t>/0</w:t>
      </w:r>
      <w:r w:rsidR="002A323B">
        <w:rPr>
          <w:i/>
          <w:iCs/>
        </w:rPr>
        <w:t>8</w:t>
      </w:r>
      <w:r w:rsidRPr="00534D71">
        <w:rPr>
          <w:i/>
          <w:iCs/>
        </w:rPr>
        <w:t xml:space="preserve">/16  </w:t>
      </w:r>
    </w:p>
    <w:p w:rsidR="00A03429" w:rsidRPr="00534D71" w:rsidRDefault="00A03429" w:rsidP="00A03429">
      <w:pPr>
        <w:pStyle w:val="Zkladntext"/>
        <w:jc w:val="both"/>
        <w:rPr>
          <w:b w:val="0"/>
          <w:bCs w:val="0"/>
        </w:rPr>
      </w:pPr>
    </w:p>
    <w:p w:rsidR="00A03429" w:rsidRDefault="00A03429" w:rsidP="00A03429">
      <w:pPr>
        <w:widowControl w:val="0"/>
        <w:jc w:val="both"/>
        <w:rPr>
          <w:b/>
          <w:iCs/>
          <w:snapToGrid w:val="0"/>
        </w:rPr>
      </w:pPr>
      <w:r w:rsidRPr="00534D71">
        <w:rPr>
          <w:b/>
          <w:iCs/>
          <w:snapToGrid w:val="0"/>
        </w:rPr>
        <w:t>Výbor pro hospodaření s majetkem a pro likvidaci nepotřebného majetku:</w:t>
      </w:r>
    </w:p>
    <w:p w:rsidR="00985043" w:rsidRPr="00985043" w:rsidRDefault="00985043" w:rsidP="00A03429">
      <w:pPr>
        <w:widowControl w:val="0"/>
        <w:jc w:val="both"/>
        <w:rPr>
          <w:b/>
          <w:iCs/>
          <w:snapToGrid w:val="0"/>
        </w:rPr>
      </w:pPr>
    </w:p>
    <w:tbl>
      <w:tblPr>
        <w:tblW w:w="9747" w:type="dxa"/>
        <w:tblLook w:val="04A0" w:firstRow="1" w:lastRow="0" w:firstColumn="1" w:lastColumn="0" w:noHBand="0" w:noVBand="1"/>
      </w:tblPr>
      <w:tblGrid>
        <w:gridCol w:w="959"/>
        <w:gridCol w:w="8221"/>
        <w:gridCol w:w="567"/>
      </w:tblGrid>
      <w:tr w:rsidR="00985043" w:rsidRPr="00985043" w:rsidTr="00985043">
        <w:trPr>
          <w:gridAfter w:val="1"/>
          <w:wAfter w:w="567" w:type="dxa"/>
        </w:trPr>
        <w:tc>
          <w:tcPr>
            <w:tcW w:w="959" w:type="dxa"/>
          </w:tcPr>
          <w:p w:rsidR="00985043" w:rsidRPr="00985043" w:rsidRDefault="00985043" w:rsidP="00723F33">
            <w:pPr>
              <w:spacing w:after="240"/>
            </w:pPr>
          </w:p>
        </w:tc>
        <w:tc>
          <w:tcPr>
            <w:tcW w:w="8221" w:type="dxa"/>
          </w:tcPr>
          <w:p w:rsidR="00985043" w:rsidRPr="00985043" w:rsidRDefault="00985043" w:rsidP="00985043">
            <w:pPr>
              <w:numPr>
                <w:ilvl w:val="0"/>
                <w:numId w:val="13"/>
              </w:numPr>
              <w:ind w:left="317"/>
              <w:rPr>
                <w:b/>
              </w:rPr>
            </w:pPr>
            <w:r w:rsidRPr="00985043">
              <w:rPr>
                <w:b/>
              </w:rPr>
              <w:t>souhlasí a doporučuje Zastupitelstvu Karlovarského kraje ke schválení</w:t>
            </w:r>
          </w:p>
        </w:tc>
      </w:tr>
      <w:tr w:rsidR="00985043" w:rsidRPr="00985043" w:rsidTr="00985043">
        <w:tc>
          <w:tcPr>
            <w:tcW w:w="9747" w:type="dxa"/>
            <w:gridSpan w:val="3"/>
          </w:tcPr>
          <w:p w:rsidR="00985043" w:rsidRPr="00985043" w:rsidRDefault="00985043"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85043">
              <w:rPr>
                <w:rFonts w:ascii="Times New Roman" w:hAnsi="Times New Roman" w:cs="Times New Roman"/>
              </w:rPr>
              <w:t>zrušení usnesení č. ZK 214/04/14 ze dne 19.6.2014</w:t>
            </w:r>
          </w:p>
        </w:tc>
      </w:tr>
    </w:tbl>
    <w:p w:rsidR="00985043" w:rsidRPr="00985043" w:rsidRDefault="00985043" w:rsidP="00985043">
      <w:pPr>
        <w:rPr>
          <w:b/>
          <w:iCs/>
          <w:snapToGrid w:val="0"/>
        </w:rPr>
      </w:pPr>
    </w:p>
    <w:tbl>
      <w:tblPr>
        <w:tblW w:w="9747" w:type="dxa"/>
        <w:tblLook w:val="04A0" w:firstRow="1" w:lastRow="0" w:firstColumn="1" w:lastColumn="0" w:noHBand="0" w:noVBand="1"/>
      </w:tblPr>
      <w:tblGrid>
        <w:gridCol w:w="959"/>
        <w:gridCol w:w="8221"/>
        <w:gridCol w:w="567"/>
      </w:tblGrid>
      <w:tr w:rsidR="00985043" w:rsidRPr="00985043" w:rsidTr="00985043">
        <w:trPr>
          <w:gridAfter w:val="1"/>
          <w:wAfter w:w="567" w:type="dxa"/>
        </w:trPr>
        <w:tc>
          <w:tcPr>
            <w:tcW w:w="959" w:type="dxa"/>
          </w:tcPr>
          <w:p w:rsidR="00985043" w:rsidRPr="00985043" w:rsidRDefault="00985043" w:rsidP="00723F33">
            <w:pPr>
              <w:spacing w:after="240"/>
            </w:pPr>
          </w:p>
        </w:tc>
        <w:tc>
          <w:tcPr>
            <w:tcW w:w="8221" w:type="dxa"/>
          </w:tcPr>
          <w:p w:rsidR="00985043" w:rsidRPr="00985043" w:rsidRDefault="00985043" w:rsidP="00985043">
            <w:pPr>
              <w:numPr>
                <w:ilvl w:val="0"/>
                <w:numId w:val="13"/>
              </w:numPr>
              <w:ind w:left="317"/>
              <w:rPr>
                <w:b/>
              </w:rPr>
            </w:pPr>
            <w:r w:rsidRPr="00985043">
              <w:rPr>
                <w:b/>
              </w:rPr>
              <w:t>souhlasí a doporučuje Zastupitelstvu Karlovarského kraje ke schválení</w:t>
            </w:r>
          </w:p>
        </w:tc>
      </w:tr>
      <w:tr w:rsidR="00985043" w:rsidRPr="00985043" w:rsidTr="00985043">
        <w:tc>
          <w:tcPr>
            <w:tcW w:w="9747" w:type="dxa"/>
            <w:gridSpan w:val="3"/>
          </w:tcPr>
          <w:p w:rsidR="00985043" w:rsidRPr="00985043" w:rsidRDefault="00985043"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85043">
              <w:rPr>
                <w:rFonts w:ascii="Times New Roman" w:hAnsi="Times New Roman" w:cs="Times New Roman"/>
              </w:rPr>
              <w:t>uzavření smlouvy o zřízení služebnosti opory cizí stavby „Centrálního registru“ na p.p.č. 3255/5, k.ú. Sokolov na služebném pozemku 3258/12, k.ú. Sokolov, jehož součástí je objekt č.p. 545 mezi Karlovarským krajem, (jako stranou povinnou) a Sokolovská uhelná, právní nástupce, a.s. (jako stranou oprávněnou) a to za jednorázovou úhradu 10.000,-- Kč bez DPH</w:t>
            </w:r>
          </w:p>
        </w:tc>
      </w:tr>
    </w:tbl>
    <w:p w:rsidR="00985043" w:rsidRPr="00985043" w:rsidRDefault="00985043" w:rsidP="00985043">
      <w:pPr>
        <w:rPr>
          <w:b/>
          <w:iCs/>
          <w:snapToGrid w:val="0"/>
        </w:rPr>
      </w:pPr>
    </w:p>
    <w:tbl>
      <w:tblPr>
        <w:tblW w:w="9606" w:type="dxa"/>
        <w:tblLook w:val="04A0" w:firstRow="1" w:lastRow="0" w:firstColumn="1" w:lastColumn="0" w:noHBand="0" w:noVBand="1"/>
      </w:tblPr>
      <w:tblGrid>
        <w:gridCol w:w="959"/>
        <w:gridCol w:w="8221"/>
        <w:gridCol w:w="426"/>
      </w:tblGrid>
      <w:tr w:rsidR="00985043" w:rsidRPr="00985043" w:rsidTr="00985043">
        <w:trPr>
          <w:gridAfter w:val="1"/>
          <w:wAfter w:w="426" w:type="dxa"/>
        </w:trPr>
        <w:tc>
          <w:tcPr>
            <w:tcW w:w="959" w:type="dxa"/>
          </w:tcPr>
          <w:p w:rsidR="00985043" w:rsidRPr="00985043" w:rsidRDefault="00985043" w:rsidP="00723F33">
            <w:pPr>
              <w:spacing w:after="240"/>
            </w:pPr>
          </w:p>
        </w:tc>
        <w:tc>
          <w:tcPr>
            <w:tcW w:w="8221" w:type="dxa"/>
          </w:tcPr>
          <w:p w:rsidR="00985043" w:rsidRPr="00985043" w:rsidRDefault="00985043" w:rsidP="00985043">
            <w:pPr>
              <w:numPr>
                <w:ilvl w:val="0"/>
                <w:numId w:val="13"/>
              </w:numPr>
              <w:ind w:left="317"/>
              <w:rPr>
                <w:b/>
              </w:rPr>
            </w:pPr>
            <w:r w:rsidRPr="00985043">
              <w:rPr>
                <w:b/>
              </w:rPr>
              <w:t xml:space="preserve">souhlasí a doporučuje Zastupitelstvu Karlovarského kraje </w:t>
            </w:r>
          </w:p>
        </w:tc>
      </w:tr>
      <w:tr w:rsidR="00985043" w:rsidRPr="00985043" w:rsidTr="00985043">
        <w:tc>
          <w:tcPr>
            <w:tcW w:w="9606" w:type="dxa"/>
            <w:gridSpan w:val="3"/>
          </w:tcPr>
          <w:p w:rsidR="00985043" w:rsidRPr="00985043" w:rsidRDefault="00985043" w:rsidP="00723F3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85043">
              <w:rPr>
                <w:rFonts w:ascii="Times New Roman" w:hAnsi="Times New Roman" w:cs="Times New Roman"/>
              </w:rPr>
              <w:t>pověřit Mgr. Dalibora Blažka, náměstka hejtmana v souladu s usnesením č. RK 534/05/15 ze dne 25.5.2015 podpisem „Smlouvy o zřízení služebnosti opory cizí stavby“</w:t>
            </w:r>
          </w:p>
        </w:tc>
      </w:tr>
    </w:tbl>
    <w:p w:rsidR="00985043" w:rsidRPr="00985043" w:rsidRDefault="00985043" w:rsidP="00A03429">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85043" w:rsidRPr="00A677EF" w:rsidTr="00723F33">
        <w:tc>
          <w:tcPr>
            <w:tcW w:w="0" w:type="auto"/>
            <w:vAlign w:val="center"/>
          </w:tcPr>
          <w:p w:rsidR="00985043" w:rsidRPr="00A677EF" w:rsidRDefault="00985043" w:rsidP="00723F33">
            <w:pPr>
              <w:jc w:val="both"/>
            </w:pPr>
          </w:p>
          <w:p w:rsidR="00985043" w:rsidRPr="00A677EF" w:rsidRDefault="00985043" w:rsidP="00723F33">
            <w:pPr>
              <w:jc w:val="both"/>
            </w:pPr>
            <w:r w:rsidRPr="00A677EF">
              <w:t>pro:</w:t>
            </w:r>
          </w:p>
        </w:tc>
        <w:tc>
          <w:tcPr>
            <w:tcW w:w="0" w:type="auto"/>
            <w:tcMar>
              <w:right w:w="567" w:type="dxa"/>
            </w:tcMar>
            <w:vAlign w:val="center"/>
          </w:tcPr>
          <w:p w:rsidR="00985043" w:rsidRPr="00A677EF" w:rsidRDefault="00985043" w:rsidP="00723F33">
            <w:pPr>
              <w:jc w:val="both"/>
            </w:pPr>
          </w:p>
          <w:p w:rsidR="00985043" w:rsidRPr="00A677EF" w:rsidRDefault="00D10351" w:rsidP="00723F33">
            <w:pPr>
              <w:jc w:val="both"/>
            </w:pPr>
            <w:r>
              <w:t>6</w:t>
            </w:r>
          </w:p>
        </w:tc>
        <w:tc>
          <w:tcPr>
            <w:tcW w:w="0" w:type="auto"/>
            <w:vAlign w:val="center"/>
          </w:tcPr>
          <w:p w:rsidR="00985043" w:rsidRPr="00A677EF" w:rsidRDefault="00985043" w:rsidP="00723F33">
            <w:pPr>
              <w:jc w:val="both"/>
            </w:pPr>
          </w:p>
          <w:p w:rsidR="00985043" w:rsidRPr="00A677EF" w:rsidRDefault="00985043" w:rsidP="00723F33">
            <w:pPr>
              <w:jc w:val="both"/>
            </w:pPr>
            <w:r w:rsidRPr="00A677EF">
              <w:t>proti:</w:t>
            </w:r>
          </w:p>
        </w:tc>
        <w:tc>
          <w:tcPr>
            <w:tcW w:w="0" w:type="auto"/>
            <w:tcMar>
              <w:right w:w="567" w:type="dxa"/>
            </w:tcMar>
            <w:vAlign w:val="center"/>
          </w:tcPr>
          <w:p w:rsidR="00985043" w:rsidRPr="00A677EF" w:rsidRDefault="00985043" w:rsidP="00723F33">
            <w:pPr>
              <w:jc w:val="both"/>
            </w:pPr>
          </w:p>
          <w:p w:rsidR="00985043" w:rsidRPr="00A677EF" w:rsidRDefault="00D10351" w:rsidP="00723F33">
            <w:pPr>
              <w:jc w:val="both"/>
            </w:pPr>
            <w:r>
              <w:t>0</w:t>
            </w:r>
          </w:p>
        </w:tc>
        <w:tc>
          <w:tcPr>
            <w:tcW w:w="0" w:type="auto"/>
            <w:vAlign w:val="center"/>
          </w:tcPr>
          <w:p w:rsidR="00985043" w:rsidRPr="00A677EF" w:rsidRDefault="00985043" w:rsidP="00723F33">
            <w:pPr>
              <w:jc w:val="both"/>
            </w:pPr>
          </w:p>
          <w:p w:rsidR="00985043" w:rsidRPr="00A677EF" w:rsidRDefault="00985043" w:rsidP="00723F33">
            <w:pPr>
              <w:jc w:val="both"/>
            </w:pPr>
            <w:r w:rsidRPr="00A677EF">
              <w:t>zdržel se:</w:t>
            </w:r>
          </w:p>
        </w:tc>
        <w:tc>
          <w:tcPr>
            <w:tcW w:w="0" w:type="auto"/>
            <w:tcMar>
              <w:right w:w="567" w:type="dxa"/>
            </w:tcMar>
            <w:vAlign w:val="center"/>
          </w:tcPr>
          <w:p w:rsidR="00985043" w:rsidRPr="00A677EF" w:rsidRDefault="00985043" w:rsidP="00723F33">
            <w:pPr>
              <w:jc w:val="both"/>
            </w:pPr>
          </w:p>
          <w:p w:rsidR="00985043" w:rsidRPr="00A677EF" w:rsidRDefault="00D10351" w:rsidP="00723F33">
            <w:pPr>
              <w:jc w:val="both"/>
            </w:pPr>
            <w:r>
              <w:t>1</w:t>
            </w:r>
          </w:p>
        </w:tc>
      </w:tr>
    </w:tbl>
    <w:p w:rsidR="00FC0D97" w:rsidRPr="0083084E" w:rsidRDefault="00FC0D97" w:rsidP="00A03429">
      <w:pPr>
        <w:widowControl w:val="0"/>
        <w:jc w:val="both"/>
        <w:rPr>
          <w:b/>
          <w:iCs/>
          <w:snapToGrid w:val="0"/>
          <w:sz w:val="22"/>
          <w:szCs w:val="22"/>
        </w:rPr>
      </w:pPr>
    </w:p>
    <w:tbl>
      <w:tblPr>
        <w:tblW w:w="9855" w:type="dxa"/>
        <w:tblLook w:val="04A0" w:firstRow="1" w:lastRow="0" w:firstColumn="1" w:lastColumn="0" w:noHBand="0" w:noVBand="1"/>
      </w:tblPr>
      <w:tblGrid>
        <w:gridCol w:w="108"/>
        <w:gridCol w:w="9072"/>
        <w:gridCol w:w="675"/>
      </w:tblGrid>
      <w:tr w:rsidR="00FC0D97" w:rsidRPr="00534D71" w:rsidTr="00054C5F">
        <w:trPr>
          <w:gridBefore w:val="1"/>
          <w:wBefore w:w="108" w:type="dxa"/>
        </w:trPr>
        <w:tc>
          <w:tcPr>
            <w:tcW w:w="9747" w:type="dxa"/>
            <w:gridSpan w:val="2"/>
          </w:tcPr>
          <w:p w:rsidR="00FC0D97" w:rsidRPr="00534D71" w:rsidRDefault="00FC0D97" w:rsidP="00E82CE9">
            <w:pPr>
              <w:rPr>
                <w:b/>
              </w:rPr>
            </w:pPr>
          </w:p>
        </w:tc>
      </w:tr>
      <w:tr w:rsidR="00FC0D97" w:rsidRPr="00FC0D97" w:rsidTr="00054C5F">
        <w:trPr>
          <w:gridAfter w:val="1"/>
          <w:wAfter w:w="675" w:type="dxa"/>
        </w:trPr>
        <w:tc>
          <w:tcPr>
            <w:tcW w:w="9180" w:type="dxa"/>
            <w:gridSpan w:val="2"/>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A03429" w:rsidRPr="00E82CE9" w:rsidRDefault="00A60845" w:rsidP="00A03429">
      <w:pPr>
        <w:numPr>
          <w:ilvl w:val="0"/>
          <w:numId w:val="33"/>
        </w:numPr>
        <w:ind w:left="360"/>
        <w:jc w:val="both"/>
        <w:rPr>
          <w:b/>
        </w:rPr>
      </w:pPr>
      <w:r>
        <w:rPr>
          <w:b/>
        </w:rPr>
        <w:t>Různé</w:t>
      </w:r>
      <w:r w:rsidR="00D10351">
        <w:rPr>
          <w:b/>
        </w:rPr>
        <w:t xml:space="preserve"> /</w:t>
      </w:r>
    </w:p>
    <w:p w:rsidR="00A03429" w:rsidRPr="00A677EF" w:rsidRDefault="00A03429" w:rsidP="00A03429">
      <w:pPr>
        <w:jc w:val="both"/>
      </w:pPr>
    </w:p>
    <w:p w:rsidR="002A4124" w:rsidRPr="00A677EF" w:rsidRDefault="002A4124" w:rsidP="00197FDF">
      <w:pPr>
        <w:jc w:val="both"/>
      </w:pPr>
    </w:p>
    <w:p w:rsidR="007C7EF2" w:rsidRPr="00A677EF" w:rsidRDefault="00E722AA" w:rsidP="00996855">
      <w:pPr>
        <w:outlineLvl w:val="0"/>
      </w:pPr>
      <w:r w:rsidRPr="00A677EF">
        <w:t xml:space="preserve">V Karlových Varech dne </w:t>
      </w:r>
      <w:r w:rsidR="001F37F7" w:rsidRPr="00A677EF">
        <w:t xml:space="preserve"> </w:t>
      </w:r>
      <w:r w:rsidR="00A60845">
        <w:t>10.08</w:t>
      </w:r>
      <w:r w:rsidR="00B718D1" w:rsidRPr="00A677EF">
        <w:t>.201</w:t>
      </w:r>
      <w:r w:rsidR="002A4124">
        <w:t>6</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3014CB" w:rsidRDefault="003014CB" w:rsidP="007C7EF2">
      <w:pPr>
        <w:jc w:val="both"/>
      </w:pPr>
    </w:p>
    <w:p w:rsidR="003014CB" w:rsidRDefault="003014CB" w:rsidP="007C7EF2">
      <w:pPr>
        <w:jc w:val="both"/>
      </w:pPr>
    </w:p>
    <w:p w:rsidR="0084629A" w:rsidRDefault="0084629A"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D925FC" w:rsidRDefault="007C7EF2" w:rsidP="000A246F">
      <w:pPr>
        <w:pStyle w:val="Zkladntext"/>
        <w:tabs>
          <w:tab w:val="center" w:pos="7200"/>
        </w:tabs>
        <w:jc w:val="both"/>
        <w:outlineLvl w:val="0"/>
        <w:rPr>
          <w:b w:val="0"/>
          <w:bCs w:val="0"/>
        </w:rPr>
      </w:pPr>
      <w:r w:rsidRPr="006A2134">
        <w:tab/>
      </w:r>
      <w:r w:rsidR="00277D7D" w:rsidRPr="000F6F3D">
        <w:rPr>
          <w:b w:val="0"/>
        </w:rPr>
        <w:t>Luboš Pokorný</w:t>
      </w:r>
      <w:r w:rsidR="00D925FC">
        <w:rPr>
          <w:b w:val="0"/>
        </w:rPr>
        <w:t xml:space="preserve"> v.r.</w:t>
      </w:r>
      <w:r w:rsidR="00EB0A1E" w:rsidRPr="006A2134">
        <w:rPr>
          <w:b w:val="0"/>
          <w:bCs w:val="0"/>
        </w:rPr>
        <w:t xml:space="preserve"> </w:t>
      </w:r>
    </w:p>
    <w:p w:rsidR="000A246F" w:rsidRPr="006A2134" w:rsidRDefault="00D925FC"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5D1786" w:rsidRDefault="00277D7D" w:rsidP="008D7361">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sectPr w:rsidR="005D1786"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pPr>
    </w:p>
    <w:tbl>
      <w:tblPr>
        <w:tblW w:w="16003" w:type="dxa"/>
        <w:tblInd w:w="55" w:type="dxa"/>
        <w:tblCellMar>
          <w:left w:w="70" w:type="dxa"/>
          <w:right w:w="70" w:type="dxa"/>
        </w:tblCellMar>
        <w:tblLook w:val="04A0" w:firstRow="1" w:lastRow="0" w:firstColumn="1" w:lastColumn="0" w:noHBand="0" w:noVBand="1"/>
      </w:tblPr>
      <w:tblGrid>
        <w:gridCol w:w="740"/>
        <w:gridCol w:w="3692"/>
        <w:gridCol w:w="1544"/>
        <w:gridCol w:w="1566"/>
        <w:gridCol w:w="1120"/>
        <w:gridCol w:w="1460"/>
        <w:gridCol w:w="1517"/>
        <w:gridCol w:w="860"/>
        <w:gridCol w:w="1261"/>
        <w:gridCol w:w="1071"/>
        <w:gridCol w:w="663"/>
        <w:gridCol w:w="509"/>
      </w:tblGrid>
      <w:tr w:rsidR="005D1786" w:rsidTr="00D10351">
        <w:trPr>
          <w:trHeight w:val="255"/>
        </w:trPr>
        <w:tc>
          <w:tcPr>
            <w:tcW w:w="14831" w:type="dxa"/>
            <w:gridSpan w:val="10"/>
            <w:vMerge w:val="restart"/>
            <w:tcBorders>
              <w:top w:val="nil"/>
              <w:left w:val="nil"/>
              <w:bottom w:val="nil"/>
              <w:right w:val="nil"/>
            </w:tcBorders>
            <w:shd w:val="clear" w:color="auto" w:fill="auto"/>
            <w:vAlign w:val="center"/>
            <w:hideMark/>
          </w:tcPr>
          <w:p w:rsidR="005D1786" w:rsidRDefault="005D1786" w:rsidP="00D10351">
            <w:pPr>
              <w:jc w:val="center"/>
              <w:rPr>
                <w:b/>
                <w:bCs/>
                <w:sz w:val="28"/>
                <w:szCs w:val="28"/>
              </w:rPr>
            </w:pPr>
            <w:r>
              <w:rPr>
                <w:b/>
                <w:bCs/>
                <w:sz w:val="28"/>
                <w:szCs w:val="28"/>
              </w:rPr>
              <w:lastRenderedPageBreak/>
              <w:t xml:space="preserve">PŘÍLOHA   k bodu jednání č. </w:t>
            </w:r>
            <w:r w:rsidR="00A60845">
              <w:rPr>
                <w:b/>
                <w:bCs/>
                <w:sz w:val="28"/>
                <w:szCs w:val="28"/>
              </w:rPr>
              <w:t>26</w:t>
            </w:r>
            <w:r>
              <w:rPr>
                <w:b/>
                <w:bCs/>
                <w:sz w:val="28"/>
                <w:szCs w:val="28"/>
              </w:rPr>
              <w:t>) -  VYŘAZENÍ – LIKVIDACE MAJETKU*) KARLOVARSKÉHO KRAJE</w:t>
            </w:r>
            <w:r>
              <w:rPr>
                <w:b/>
                <w:bCs/>
                <w:sz w:val="28"/>
                <w:szCs w:val="28"/>
              </w:rPr>
              <w:br/>
              <w:t>SVĚŘENÉHO DO SPRÁVY PŘÍSPĚVKOVÉ ORGANIZACE</w:t>
            </w:r>
            <w:r>
              <w:rPr>
                <w:b/>
                <w:bCs/>
                <w:sz w:val="28"/>
                <w:szCs w:val="28"/>
              </w:rPr>
              <w:br/>
              <w:t xml:space="preserve">     </w:t>
            </w:r>
          </w:p>
        </w:tc>
        <w:tc>
          <w:tcPr>
            <w:tcW w:w="1172" w:type="dxa"/>
            <w:gridSpan w:val="2"/>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D10351">
        <w:trPr>
          <w:trHeight w:val="1290"/>
        </w:trPr>
        <w:tc>
          <w:tcPr>
            <w:tcW w:w="14831" w:type="dxa"/>
            <w:gridSpan w:val="10"/>
            <w:vMerge/>
            <w:tcBorders>
              <w:top w:val="nil"/>
              <w:left w:val="nil"/>
              <w:bottom w:val="nil"/>
              <w:right w:val="nil"/>
            </w:tcBorders>
            <w:vAlign w:val="center"/>
            <w:hideMark/>
          </w:tcPr>
          <w:p w:rsidR="005D1786" w:rsidRDefault="005D1786">
            <w:pPr>
              <w:rPr>
                <w:b/>
                <w:bCs/>
                <w:sz w:val="28"/>
                <w:szCs w:val="28"/>
              </w:rPr>
            </w:pPr>
          </w:p>
        </w:tc>
        <w:tc>
          <w:tcPr>
            <w:tcW w:w="1172" w:type="dxa"/>
            <w:gridSpan w:val="2"/>
            <w:tcBorders>
              <w:top w:val="nil"/>
              <w:left w:val="nil"/>
              <w:bottom w:val="nil"/>
              <w:right w:val="nil"/>
            </w:tcBorders>
            <w:shd w:val="clear" w:color="auto" w:fill="auto"/>
            <w:noWrap/>
            <w:vAlign w:val="bottom"/>
          </w:tcPr>
          <w:p w:rsidR="005D1786" w:rsidRDefault="005D1786">
            <w:pPr>
              <w:rPr>
                <w:rFonts w:ascii="Arial" w:hAnsi="Arial" w:cs="Arial"/>
                <w:sz w:val="20"/>
                <w:szCs w:val="20"/>
              </w:rPr>
            </w:pPr>
          </w:p>
        </w:tc>
      </w:tr>
      <w:tr w:rsidR="00D10351" w:rsidTr="00D10351">
        <w:trPr>
          <w:gridAfter w:val="1"/>
          <w:wAfter w:w="509" w:type="dxa"/>
          <w:trHeight w:val="1380"/>
        </w:trPr>
        <w:tc>
          <w:tcPr>
            <w:tcW w:w="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10351" w:rsidRDefault="00C04015">
            <w:pPr>
              <w:jc w:val="center"/>
              <w:rPr>
                <w:b/>
                <w:bCs/>
              </w:rPr>
            </w:pPr>
            <w:r w:rsidRPr="006A2134">
              <w:rPr>
                <w:b/>
                <w:bCs/>
              </w:rPr>
              <w:t xml:space="preserve">                                                   </w:t>
            </w:r>
            <w:r w:rsidR="00D10351">
              <w:rPr>
                <w:b/>
                <w:bCs/>
              </w:rPr>
              <w:t>Poř.č.</w:t>
            </w:r>
          </w:p>
        </w:tc>
        <w:tc>
          <w:tcPr>
            <w:tcW w:w="3692" w:type="dxa"/>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D10351" w:rsidRDefault="00D10351">
            <w:pPr>
              <w:jc w:val="center"/>
              <w:rPr>
                <w:b/>
                <w:bCs/>
              </w:rPr>
            </w:pPr>
            <w:r>
              <w:rPr>
                <w:b/>
                <w:bCs/>
              </w:rPr>
              <w:t>Název příspěvkové organizace</w:t>
            </w:r>
          </w:p>
        </w:tc>
        <w:tc>
          <w:tcPr>
            <w:tcW w:w="15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0351" w:rsidRDefault="00D10351">
            <w:pPr>
              <w:jc w:val="center"/>
              <w:rPr>
                <w:b/>
                <w:bCs/>
              </w:rPr>
            </w:pPr>
            <w:r>
              <w:rPr>
                <w:b/>
                <w:bCs/>
              </w:rPr>
              <w:t>Název majetku</w:t>
            </w:r>
          </w:p>
        </w:tc>
        <w:tc>
          <w:tcPr>
            <w:tcW w:w="15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0351" w:rsidRDefault="00D10351">
            <w:pPr>
              <w:jc w:val="center"/>
              <w:rPr>
                <w:b/>
                <w:bCs/>
              </w:rPr>
            </w:pPr>
            <w:r>
              <w:rPr>
                <w:b/>
                <w:bCs/>
              </w:rPr>
              <w:t>Výrobní číslo, inv.č.</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0351" w:rsidRDefault="00D10351">
            <w:pPr>
              <w:jc w:val="center"/>
              <w:rPr>
                <w:b/>
                <w:bCs/>
              </w:rPr>
            </w:pPr>
            <w:r>
              <w:rPr>
                <w:b/>
                <w:bCs/>
              </w:rPr>
              <w:t>Rok výroby, rok pořízení</w:t>
            </w:r>
          </w:p>
        </w:tc>
        <w:tc>
          <w:tcPr>
            <w:tcW w:w="1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0351" w:rsidRDefault="00D10351">
            <w:pPr>
              <w:jc w:val="center"/>
              <w:rPr>
                <w:b/>
                <w:bCs/>
              </w:rPr>
            </w:pPr>
            <w:r>
              <w:rPr>
                <w:b/>
                <w:bCs/>
              </w:rPr>
              <w:t>Pořizovací cena (Kč)</w:t>
            </w:r>
          </w:p>
        </w:tc>
        <w:tc>
          <w:tcPr>
            <w:tcW w:w="2377" w:type="dxa"/>
            <w:gridSpan w:val="2"/>
            <w:tcBorders>
              <w:top w:val="single" w:sz="8" w:space="0" w:color="auto"/>
              <w:left w:val="nil"/>
              <w:bottom w:val="single" w:sz="4" w:space="0" w:color="auto"/>
              <w:right w:val="single" w:sz="8" w:space="0" w:color="000000"/>
            </w:tcBorders>
            <w:shd w:val="clear" w:color="auto" w:fill="auto"/>
            <w:vAlign w:val="center"/>
            <w:hideMark/>
          </w:tcPr>
          <w:p w:rsidR="00D10351" w:rsidRDefault="00D10351">
            <w:pPr>
              <w:jc w:val="center"/>
              <w:rPr>
                <w:b/>
                <w:bCs/>
              </w:rPr>
            </w:pPr>
            <w:r>
              <w:rPr>
                <w:b/>
                <w:bCs/>
              </w:rPr>
              <w:t>Zůstatková hodnota</w:t>
            </w:r>
          </w:p>
        </w:tc>
        <w:tc>
          <w:tcPr>
            <w:tcW w:w="1261" w:type="dxa"/>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c>
          <w:tcPr>
            <w:tcW w:w="1734" w:type="dxa"/>
            <w:gridSpan w:val="2"/>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r>
      <w:tr w:rsidR="00D10351" w:rsidTr="00D10351">
        <w:trPr>
          <w:gridAfter w:val="1"/>
          <w:wAfter w:w="509" w:type="dxa"/>
          <w:trHeight w:val="720"/>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D10351" w:rsidRDefault="00D10351">
            <w:pPr>
              <w:rPr>
                <w:b/>
                <w:bCs/>
              </w:rPr>
            </w:pPr>
          </w:p>
        </w:tc>
        <w:tc>
          <w:tcPr>
            <w:tcW w:w="3692" w:type="dxa"/>
            <w:vMerge/>
            <w:tcBorders>
              <w:top w:val="single" w:sz="8" w:space="0" w:color="auto"/>
              <w:left w:val="single" w:sz="4" w:space="0" w:color="auto"/>
              <w:bottom w:val="single" w:sz="8" w:space="0" w:color="000000"/>
              <w:right w:val="single" w:sz="4" w:space="0" w:color="auto"/>
            </w:tcBorders>
            <w:vAlign w:val="center"/>
            <w:hideMark/>
          </w:tcPr>
          <w:p w:rsidR="00D10351" w:rsidRDefault="00D10351">
            <w:pPr>
              <w:rPr>
                <w:b/>
                <w:bCs/>
              </w:rPr>
            </w:pPr>
          </w:p>
        </w:tc>
        <w:tc>
          <w:tcPr>
            <w:tcW w:w="1544" w:type="dxa"/>
            <w:vMerge/>
            <w:tcBorders>
              <w:top w:val="single" w:sz="8" w:space="0" w:color="auto"/>
              <w:left w:val="single" w:sz="4" w:space="0" w:color="auto"/>
              <w:bottom w:val="single" w:sz="8" w:space="0" w:color="000000"/>
              <w:right w:val="single" w:sz="4" w:space="0" w:color="auto"/>
            </w:tcBorders>
            <w:vAlign w:val="center"/>
            <w:hideMark/>
          </w:tcPr>
          <w:p w:rsidR="00D10351" w:rsidRDefault="00D10351">
            <w:pPr>
              <w:rPr>
                <w:b/>
                <w:bCs/>
              </w:rPr>
            </w:pPr>
          </w:p>
        </w:tc>
        <w:tc>
          <w:tcPr>
            <w:tcW w:w="1566" w:type="dxa"/>
            <w:vMerge/>
            <w:tcBorders>
              <w:top w:val="single" w:sz="8" w:space="0" w:color="auto"/>
              <w:left w:val="single" w:sz="4" w:space="0" w:color="auto"/>
              <w:bottom w:val="single" w:sz="8" w:space="0" w:color="000000"/>
              <w:right w:val="single" w:sz="4" w:space="0" w:color="auto"/>
            </w:tcBorders>
            <w:vAlign w:val="center"/>
            <w:hideMark/>
          </w:tcPr>
          <w:p w:rsidR="00D10351" w:rsidRDefault="00D10351">
            <w:pPr>
              <w:rPr>
                <w:b/>
                <w:bCs/>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rsidR="00D10351" w:rsidRDefault="00D10351">
            <w:pPr>
              <w:rPr>
                <w:b/>
                <w:bCs/>
              </w:rPr>
            </w:pPr>
          </w:p>
        </w:tc>
        <w:tc>
          <w:tcPr>
            <w:tcW w:w="1460" w:type="dxa"/>
            <w:vMerge/>
            <w:tcBorders>
              <w:top w:val="single" w:sz="8" w:space="0" w:color="auto"/>
              <w:left w:val="single" w:sz="4" w:space="0" w:color="auto"/>
              <w:bottom w:val="single" w:sz="8" w:space="0" w:color="000000"/>
              <w:right w:val="single" w:sz="4" w:space="0" w:color="auto"/>
            </w:tcBorders>
            <w:vAlign w:val="center"/>
            <w:hideMark/>
          </w:tcPr>
          <w:p w:rsidR="00D10351" w:rsidRDefault="00D10351">
            <w:pPr>
              <w:rPr>
                <w:b/>
                <w:bCs/>
              </w:rPr>
            </w:pPr>
          </w:p>
        </w:tc>
        <w:tc>
          <w:tcPr>
            <w:tcW w:w="1517" w:type="dxa"/>
            <w:tcBorders>
              <w:top w:val="nil"/>
              <w:left w:val="nil"/>
              <w:bottom w:val="single" w:sz="8" w:space="0" w:color="auto"/>
              <w:right w:val="single" w:sz="4" w:space="0" w:color="auto"/>
            </w:tcBorders>
            <w:shd w:val="clear" w:color="auto" w:fill="auto"/>
            <w:vAlign w:val="center"/>
            <w:hideMark/>
          </w:tcPr>
          <w:p w:rsidR="00D10351" w:rsidRDefault="00D10351">
            <w:pPr>
              <w:jc w:val="center"/>
              <w:rPr>
                <w:b/>
                <w:bCs/>
              </w:rPr>
            </w:pPr>
            <w:r>
              <w:rPr>
                <w:b/>
                <w:bCs/>
              </w:rPr>
              <w:t>Kč</w:t>
            </w:r>
          </w:p>
        </w:tc>
        <w:tc>
          <w:tcPr>
            <w:tcW w:w="860" w:type="dxa"/>
            <w:tcBorders>
              <w:top w:val="nil"/>
              <w:left w:val="nil"/>
              <w:bottom w:val="single" w:sz="8" w:space="0" w:color="auto"/>
              <w:right w:val="single" w:sz="8" w:space="0" w:color="auto"/>
            </w:tcBorders>
            <w:shd w:val="clear" w:color="auto" w:fill="auto"/>
            <w:vAlign w:val="center"/>
            <w:hideMark/>
          </w:tcPr>
          <w:p w:rsidR="00D10351" w:rsidRDefault="00D10351">
            <w:pPr>
              <w:jc w:val="center"/>
              <w:rPr>
                <w:b/>
                <w:bCs/>
              </w:rPr>
            </w:pPr>
            <w:r>
              <w:rPr>
                <w:b/>
                <w:bCs/>
              </w:rPr>
              <w:t>Ke dni</w:t>
            </w:r>
          </w:p>
        </w:tc>
        <w:tc>
          <w:tcPr>
            <w:tcW w:w="1261" w:type="dxa"/>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c>
          <w:tcPr>
            <w:tcW w:w="1734" w:type="dxa"/>
            <w:gridSpan w:val="2"/>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r>
      <w:tr w:rsidR="00D10351" w:rsidTr="00D10351">
        <w:trPr>
          <w:gridAfter w:val="1"/>
          <w:wAfter w:w="509"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D10351" w:rsidRDefault="00D10351">
            <w:pPr>
              <w:jc w:val="center"/>
              <w:rPr>
                <w:b/>
                <w:bCs/>
              </w:rPr>
            </w:pPr>
            <w:r>
              <w:rPr>
                <w:b/>
                <w:bCs/>
              </w:rPr>
              <w:t>1</w:t>
            </w:r>
          </w:p>
        </w:tc>
        <w:tc>
          <w:tcPr>
            <w:tcW w:w="3692" w:type="dxa"/>
            <w:tcBorders>
              <w:top w:val="nil"/>
              <w:left w:val="nil"/>
              <w:bottom w:val="single" w:sz="4" w:space="0" w:color="auto"/>
              <w:right w:val="single" w:sz="4" w:space="0" w:color="auto"/>
            </w:tcBorders>
            <w:shd w:val="clear" w:color="000000" w:fill="FABF8F"/>
            <w:vAlign w:val="center"/>
            <w:hideMark/>
          </w:tcPr>
          <w:p w:rsidR="00D10351" w:rsidRDefault="00D10351">
            <w:pPr>
              <w:rPr>
                <w:b/>
                <w:bCs/>
              </w:rPr>
            </w:pPr>
            <w:r>
              <w:rPr>
                <w:b/>
                <w:bCs/>
              </w:rPr>
              <w:t>Hotelová škola Mariánské Lázně, příspěvková organizace</w:t>
            </w:r>
          </w:p>
        </w:tc>
        <w:tc>
          <w:tcPr>
            <w:tcW w:w="1544"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rPr>
                <w:b/>
                <w:bCs/>
              </w:rPr>
            </w:pPr>
            <w:r>
              <w:rPr>
                <w:b/>
                <w:bCs/>
              </w:rPr>
              <w:t>Telefonní ústředna GDK 100 ISDN LG</w:t>
            </w:r>
          </w:p>
        </w:tc>
        <w:tc>
          <w:tcPr>
            <w:tcW w:w="1566" w:type="dxa"/>
            <w:tcBorders>
              <w:top w:val="nil"/>
              <w:left w:val="nil"/>
              <w:bottom w:val="single" w:sz="4" w:space="0" w:color="auto"/>
              <w:right w:val="single" w:sz="4" w:space="0" w:color="auto"/>
            </w:tcBorders>
            <w:shd w:val="clear" w:color="auto" w:fill="auto"/>
            <w:vAlign w:val="center"/>
            <w:hideMark/>
          </w:tcPr>
          <w:p w:rsidR="00D10351" w:rsidRDefault="00D10351">
            <w:pPr>
              <w:jc w:val="center"/>
            </w:pPr>
            <w:r>
              <w:t>V.Č. 811KC00035; 00079</w:t>
            </w:r>
          </w:p>
        </w:tc>
        <w:tc>
          <w:tcPr>
            <w:tcW w:w="1120"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2000</w:t>
            </w:r>
          </w:p>
        </w:tc>
        <w:tc>
          <w:tcPr>
            <w:tcW w:w="1460"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pPr>
            <w:r>
              <w:t>142.382,--</w:t>
            </w:r>
          </w:p>
        </w:tc>
        <w:tc>
          <w:tcPr>
            <w:tcW w:w="1517"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0</w:t>
            </w:r>
          </w:p>
        </w:tc>
        <w:tc>
          <w:tcPr>
            <w:tcW w:w="860" w:type="dxa"/>
            <w:tcBorders>
              <w:top w:val="nil"/>
              <w:left w:val="nil"/>
              <w:bottom w:val="single" w:sz="4" w:space="0" w:color="auto"/>
              <w:right w:val="single" w:sz="8" w:space="0" w:color="auto"/>
            </w:tcBorders>
            <w:shd w:val="clear" w:color="auto" w:fill="auto"/>
            <w:noWrap/>
            <w:vAlign w:val="center"/>
            <w:hideMark/>
          </w:tcPr>
          <w:p w:rsidR="00D10351" w:rsidRDefault="00D10351">
            <w:pPr>
              <w:jc w:val="center"/>
            </w:pPr>
            <w:r>
              <w:t>23.6.16</w:t>
            </w:r>
          </w:p>
        </w:tc>
        <w:tc>
          <w:tcPr>
            <w:tcW w:w="1261" w:type="dxa"/>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c>
          <w:tcPr>
            <w:tcW w:w="1734" w:type="dxa"/>
            <w:gridSpan w:val="2"/>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r>
      <w:tr w:rsidR="00D10351" w:rsidTr="00D10351">
        <w:trPr>
          <w:gridAfter w:val="1"/>
          <w:wAfter w:w="509"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D10351" w:rsidRDefault="00D10351">
            <w:pPr>
              <w:jc w:val="center"/>
              <w:rPr>
                <w:b/>
                <w:bCs/>
              </w:rPr>
            </w:pPr>
            <w:r>
              <w:rPr>
                <w:b/>
                <w:bCs/>
              </w:rPr>
              <w:t>2</w:t>
            </w:r>
          </w:p>
        </w:tc>
        <w:tc>
          <w:tcPr>
            <w:tcW w:w="3692" w:type="dxa"/>
            <w:tcBorders>
              <w:top w:val="nil"/>
              <w:left w:val="nil"/>
              <w:bottom w:val="single" w:sz="4" w:space="0" w:color="auto"/>
              <w:right w:val="single" w:sz="4" w:space="0" w:color="auto"/>
            </w:tcBorders>
            <w:shd w:val="clear" w:color="000000" w:fill="FABF8F"/>
            <w:vAlign w:val="center"/>
            <w:hideMark/>
          </w:tcPr>
          <w:p w:rsidR="00D10351" w:rsidRDefault="00D10351">
            <w:pPr>
              <w:rPr>
                <w:b/>
                <w:bCs/>
              </w:rPr>
            </w:pPr>
            <w:r>
              <w:rPr>
                <w:b/>
                <w:bCs/>
              </w:rPr>
              <w:t>Střední zdravotnická škola a vyšší odborná škola zdravotnická Karlovy Vary, příspěvková organizace</w:t>
            </w:r>
          </w:p>
        </w:tc>
        <w:tc>
          <w:tcPr>
            <w:tcW w:w="1544"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rPr>
                <w:b/>
                <w:bCs/>
              </w:rPr>
            </w:pPr>
            <w:r>
              <w:rPr>
                <w:b/>
                <w:bCs/>
              </w:rPr>
              <w:t>Zubařské křeslo</w:t>
            </w:r>
          </w:p>
        </w:tc>
        <w:tc>
          <w:tcPr>
            <w:tcW w:w="1566" w:type="dxa"/>
            <w:tcBorders>
              <w:top w:val="nil"/>
              <w:left w:val="nil"/>
              <w:bottom w:val="single" w:sz="4" w:space="0" w:color="auto"/>
              <w:right w:val="single" w:sz="4" w:space="0" w:color="auto"/>
            </w:tcBorders>
            <w:shd w:val="clear" w:color="auto" w:fill="auto"/>
            <w:vAlign w:val="center"/>
            <w:hideMark/>
          </w:tcPr>
          <w:p w:rsidR="00D10351" w:rsidRDefault="00D10351">
            <w:pPr>
              <w:jc w:val="center"/>
            </w:pPr>
            <w:r>
              <w:t>DHM522</w:t>
            </w:r>
          </w:p>
        </w:tc>
        <w:tc>
          <w:tcPr>
            <w:tcW w:w="1120"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2004</w:t>
            </w:r>
          </w:p>
        </w:tc>
        <w:tc>
          <w:tcPr>
            <w:tcW w:w="1460"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pPr>
            <w:r>
              <w:t>332.465</w:t>
            </w:r>
          </w:p>
        </w:tc>
        <w:tc>
          <w:tcPr>
            <w:tcW w:w="1517"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0</w:t>
            </w:r>
          </w:p>
        </w:tc>
        <w:tc>
          <w:tcPr>
            <w:tcW w:w="860" w:type="dxa"/>
            <w:tcBorders>
              <w:top w:val="nil"/>
              <w:left w:val="nil"/>
              <w:bottom w:val="single" w:sz="4" w:space="0" w:color="auto"/>
              <w:right w:val="single" w:sz="8" w:space="0" w:color="auto"/>
            </w:tcBorders>
            <w:shd w:val="clear" w:color="auto" w:fill="auto"/>
            <w:noWrap/>
            <w:vAlign w:val="center"/>
            <w:hideMark/>
          </w:tcPr>
          <w:p w:rsidR="00D10351" w:rsidRDefault="00D10351">
            <w:pPr>
              <w:jc w:val="center"/>
            </w:pPr>
            <w:r>
              <w:t>2.5.16</w:t>
            </w:r>
          </w:p>
        </w:tc>
        <w:tc>
          <w:tcPr>
            <w:tcW w:w="1261" w:type="dxa"/>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c>
          <w:tcPr>
            <w:tcW w:w="1734" w:type="dxa"/>
            <w:gridSpan w:val="2"/>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r>
      <w:tr w:rsidR="00D10351" w:rsidTr="00D10351">
        <w:trPr>
          <w:gridAfter w:val="1"/>
          <w:wAfter w:w="509"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D10351" w:rsidRDefault="00D10351">
            <w:pPr>
              <w:jc w:val="center"/>
              <w:rPr>
                <w:b/>
                <w:bCs/>
              </w:rPr>
            </w:pPr>
            <w:r>
              <w:rPr>
                <w:b/>
                <w:bCs/>
              </w:rPr>
              <w:t>3</w:t>
            </w:r>
          </w:p>
        </w:tc>
        <w:tc>
          <w:tcPr>
            <w:tcW w:w="3692" w:type="dxa"/>
            <w:tcBorders>
              <w:top w:val="nil"/>
              <w:left w:val="nil"/>
              <w:bottom w:val="single" w:sz="4" w:space="0" w:color="auto"/>
              <w:right w:val="single" w:sz="4" w:space="0" w:color="auto"/>
            </w:tcBorders>
            <w:shd w:val="clear" w:color="000000" w:fill="FABF8F"/>
            <w:vAlign w:val="center"/>
            <w:hideMark/>
          </w:tcPr>
          <w:p w:rsidR="00D10351" w:rsidRDefault="00D10351">
            <w:pPr>
              <w:rPr>
                <w:b/>
                <w:bCs/>
              </w:rPr>
            </w:pPr>
            <w:r>
              <w:rPr>
                <w:b/>
                <w:bCs/>
              </w:rPr>
              <w:t xml:space="preserve">Střední uměleckoprůmyslová škola Karlovy Vary, příspěvková organizace </w:t>
            </w:r>
          </w:p>
        </w:tc>
        <w:tc>
          <w:tcPr>
            <w:tcW w:w="1544"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rPr>
                <w:b/>
                <w:bCs/>
              </w:rPr>
            </w:pPr>
            <w:r>
              <w:rPr>
                <w:b/>
                <w:bCs/>
              </w:rPr>
              <w:t>Kopírovací stroj Minolta EP 2030</w:t>
            </w:r>
          </w:p>
        </w:tc>
        <w:tc>
          <w:tcPr>
            <w:tcW w:w="1566" w:type="dxa"/>
            <w:tcBorders>
              <w:top w:val="nil"/>
              <w:left w:val="nil"/>
              <w:bottom w:val="single" w:sz="4" w:space="0" w:color="auto"/>
              <w:right w:val="single" w:sz="4" w:space="0" w:color="auto"/>
            </w:tcBorders>
            <w:shd w:val="clear" w:color="auto" w:fill="auto"/>
            <w:vAlign w:val="center"/>
            <w:hideMark/>
          </w:tcPr>
          <w:p w:rsidR="00D10351" w:rsidRDefault="00D10351">
            <w:pPr>
              <w:jc w:val="center"/>
            </w:pPr>
            <w:r>
              <w:t>2880</w:t>
            </w:r>
          </w:p>
        </w:tc>
        <w:tc>
          <w:tcPr>
            <w:tcW w:w="1120"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1998</w:t>
            </w:r>
          </w:p>
        </w:tc>
        <w:tc>
          <w:tcPr>
            <w:tcW w:w="1460" w:type="dxa"/>
            <w:tcBorders>
              <w:top w:val="nil"/>
              <w:left w:val="nil"/>
              <w:bottom w:val="single" w:sz="4" w:space="0" w:color="auto"/>
              <w:right w:val="single" w:sz="4" w:space="0" w:color="auto"/>
            </w:tcBorders>
            <w:shd w:val="clear" w:color="000000" w:fill="FFFFFF"/>
            <w:vAlign w:val="center"/>
            <w:hideMark/>
          </w:tcPr>
          <w:p w:rsidR="00D10351" w:rsidRDefault="00D10351">
            <w:pPr>
              <w:jc w:val="center"/>
            </w:pPr>
            <w:r>
              <w:t>143.290</w:t>
            </w:r>
          </w:p>
        </w:tc>
        <w:tc>
          <w:tcPr>
            <w:tcW w:w="1517" w:type="dxa"/>
            <w:tcBorders>
              <w:top w:val="nil"/>
              <w:left w:val="nil"/>
              <w:bottom w:val="single" w:sz="4" w:space="0" w:color="auto"/>
              <w:right w:val="single" w:sz="4" w:space="0" w:color="auto"/>
            </w:tcBorders>
            <w:shd w:val="clear" w:color="auto" w:fill="auto"/>
            <w:noWrap/>
            <w:vAlign w:val="center"/>
            <w:hideMark/>
          </w:tcPr>
          <w:p w:rsidR="00D10351" w:rsidRDefault="00D10351">
            <w:pPr>
              <w:jc w:val="center"/>
            </w:pPr>
            <w:r>
              <w:t>0</w:t>
            </w:r>
          </w:p>
        </w:tc>
        <w:tc>
          <w:tcPr>
            <w:tcW w:w="860" w:type="dxa"/>
            <w:tcBorders>
              <w:top w:val="nil"/>
              <w:left w:val="nil"/>
              <w:bottom w:val="single" w:sz="4" w:space="0" w:color="auto"/>
              <w:right w:val="single" w:sz="8" w:space="0" w:color="auto"/>
            </w:tcBorders>
            <w:shd w:val="clear" w:color="auto" w:fill="auto"/>
            <w:noWrap/>
            <w:vAlign w:val="center"/>
            <w:hideMark/>
          </w:tcPr>
          <w:p w:rsidR="00D10351" w:rsidRDefault="00D10351">
            <w:pPr>
              <w:jc w:val="center"/>
            </w:pPr>
            <w:r>
              <w:t>19.5.16</w:t>
            </w:r>
          </w:p>
        </w:tc>
        <w:tc>
          <w:tcPr>
            <w:tcW w:w="1261" w:type="dxa"/>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c>
          <w:tcPr>
            <w:tcW w:w="1734" w:type="dxa"/>
            <w:gridSpan w:val="2"/>
            <w:tcBorders>
              <w:top w:val="nil"/>
              <w:left w:val="nil"/>
              <w:bottom w:val="nil"/>
              <w:right w:val="nil"/>
            </w:tcBorders>
            <w:shd w:val="clear" w:color="auto" w:fill="auto"/>
            <w:noWrap/>
            <w:vAlign w:val="bottom"/>
            <w:hideMark/>
          </w:tcPr>
          <w:p w:rsidR="00D10351" w:rsidRDefault="00D10351">
            <w:pPr>
              <w:rPr>
                <w:rFonts w:ascii="Arial" w:hAnsi="Arial" w:cs="Arial"/>
                <w:sz w:val="20"/>
                <w:szCs w:val="20"/>
              </w:rPr>
            </w:pPr>
          </w:p>
        </w:tc>
      </w:tr>
    </w:tbl>
    <w:p w:rsidR="007C7EF2" w:rsidRPr="006A2134" w:rsidRDefault="007C7EF2" w:rsidP="008D7361">
      <w:pPr>
        <w:pStyle w:val="Zkladntext"/>
        <w:tabs>
          <w:tab w:val="center" w:pos="7200"/>
        </w:tabs>
        <w:jc w:val="both"/>
      </w:pPr>
    </w:p>
    <w:sectPr w:rsidR="007C7EF2" w:rsidRPr="006A2134" w:rsidSect="005D178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A6" w:rsidRDefault="00B36BA6">
      <w:r>
        <w:separator/>
      </w:r>
    </w:p>
  </w:endnote>
  <w:endnote w:type="continuationSeparator" w:id="0">
    <w:p w:rsidR="00B36BA6" w:rsidRDefault="00B3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33" w:rsidRDefault="00723F33"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3F33" w:rsidRDefault="00723F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33" w:rsidRPr="00A33A8D" w:rsidRDefault="00723F33">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D925FC">
      <w:rPr>
        <w:noProof/>
        <w:sz w:val="20"/>
        <w:szCs w:val="20"/>
      </w:rPr>
      <w:t>24</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A6" w:rsidRDefault="00B36BA6">
      <w:r>
        <w:separator/>
      </w:r>
    </w:p>
  </w:footnote>
  <w:footnote w:type="continuationSeparator" w:id="0">
    <w:p w:rsidR="00B36BA6" w:rsidRDefault="00B3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33" w:rsidRDefault="00723F33" w:rsidP="00054ADB">
    <w:pPr>
      <w:pStyle w:val="Nadpis2"/>
    </w:pPr>
    <w:r>
      <w:rPr>
        <w:noProof/>
      </w:rPr>
      <mc:AlternateContent>
        <mc:Choice Requires="wps">
          <w:drawing>
            <wp:anchor distT="0" distB="0" distL="114300" distR="114300" simplePos="0" relativeHeight="251657216" behindDoc="0" locked="0" layoutInCell="1" allowOverlap="1" wp14:anchorId="52066D01" wp14:editId="5B90A783">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723F33" w:rsidRDefault="00723F33" w:rsidP="00054ADB">
                          <w:r>
                            <w:rPr>
                              <w:noProof/>
                              <w:sz w:val="20"/>
                              <w:szCs w:val="20"/>
                            </w:rPr>
                            <w:drawing>
                              <wp:inline distT="0" distB="0" distL="0" distR="0" wp14:anchorId="1CEF238C" wp14:editId="1D33766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723F33" w:rsidRDefault="00723F33" w:rsidP="00054ADB">
                    <w:r>
                      <w:rPr>
                        <w:noProof/>
                        <w:sz w:val="20"/>
                        <w:szCs w:val="20"/>
                      </w:rPr>
                      <w:drawing>
                        <wp:inline distT="0" distB="0" distL="0" distR="0" wp14:anchorId="620FB2A1" wp14:editId="0F44C3E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723F33" w:rsidRDefault="00723F33"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723F33" w:rsidRDefault="00723F33" w:rsidP="00054ADB">
    <w:pPr>
      <w:spacing w:line="360" w:lineRule="auto"/>
      <w:jc w:val="center"/>
      <w:rPr>
        <w:rFonts w:ascii="Arial Black" w:hAnsi="Arial Black"/>
        <w:i/>
        <w:iCs/>
      </w:rPr>
    </w:pPr>
    <w:r>
      <w:rPr>
        <w:rFonts w:ascii="Arial Black" w:hAnsi="Arial Black"/>
      </w:rPr>
      <w:t>nepotřebného majetku</w:t>
    </w:r>
  </w:p>
  <w:p w:rsidR="00723F33" w:rsidRDefault="00723F33" w:rsidP="00054ADB">
    <w:r>
      <w:rPr>
        <w:noProof/>
      </w:rPr>
      <mc:AlternateContent>
        <mc:Choice Requires="wps">
          <w:drawing>
            <wp:anchor distT="4294967293" distB="4294967293" distL="114300" distR="114300" simplePos="0" relativeHeight="251658240" behindDoc="0" locked="0" layoutInCell="1" allowOverlap="1" wp14:anchorId="577738DC" wp14:editId="13CD3BD2">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13"/>
  </w:num>
  <w:num w:numId="4">
    <w:abstractNumId w:val="2"/>
  </w:num>
  <w:num w:numId="5">
    <w:abstractNumId w:val="0"/>
  </w:num>
  <w:num w:numId="6">
    <w:abstractNumId w:val="16"/>
  </w:num>
  <w:num w:numId="7">
    <w:abstractNumId w:val="22"/>
  </w:num>
  <w:num w:numId="8">
    <w:abstractNumId w:val="24"/>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8"/>
  </w:num>
  <w:num w:numId="14">
    <w:abstractNumId w:val="34"/>
  </w:num>
  <w:num w:numId="15">
    <w:abstractNumId w:val="26"/>
  </w:num>
  <w:num w:numId="16">
    <w:abstractNumId w:val="32"/>
  </w:num>
  <w:num w:numId="17">
    <w:abstractNumId w:val="19"/>
  </w:num>
  <w:num w:numId="18">
    <w:abstractNumId w:val="28"/>
  </w:num>
  <w:num w:numId="19">
    <w:abstractNumId w:val="7"/>
  </w:num>
  <w:num w:numId="20">
    <w:abstractNumId w:val="14"/>
  </w:num>
  <w:num w:numId="21">
    <w:abstractNumId w:val="27"/>
  </w:num>
  <w:num w:numId="22">
    <w:abstractNumId w:val="17"/>
  </w:num>
  <w:num w:numId="23">
    <w:abstractNumId w:val="15"/>
  </w:num>
  <w:num w:numId="24">
    <w:abstractNumId w:val="33"/>
  </w:num>
  <w:num w:numId="25">
    <w:abstractNumId w:val="31"/>
  </w:num>
  <w:num w:numId="26">
    <w:abstractNumId w:val="5"/>
  </w:num>
  <w:num w:numId="27">
    <w:abstractNumId w:val="30"/>
  </w:num>
  <w:num w:numId="28">
    <w:abstractNumId w:val="8"/>
  </w:num>
  <w:num w:numId="29">
    <w:abstractNumId w:val="21"/>
  </w:num>
  <w:num w:numId="30">
    <w:abstractNumId w:val="12"/>
  </w:num>
  <w:num w:numId="31">
    <w:abstractNumId w:val="20"/>
  </w:num>
  <w:num w:numId="32">
    <w:abstractNumId w:val="10"/>
  </w:num>
  <w:num w:numId="33">
    <w:abstractNumId w:val="3"/>
  </w:num>
  <w:num w:numId="34">
    <w:abstractNumId w:val="29"/>
  </w:num>
  <w:num w:numId="35">
    <w:abstractNumId w:val="1"/>
  </w:num>
  <w:num w:numId="36">
    <w:abstractNumId w:val="6"/>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12D6"/>
    <w:rsid w:val="000130E4"/>
    <w:rsid w:val="00013FCA"/>
    <w:rsid w:val="000158F1"/>
    <w:rsid w:val="00023A2B"/>
    <w:rsid w:val="00026155"/>
    <w:rsid w:val="000327FC"/>
    <w:rsid w:val="00034422"/>
    <w:rsid w:val="0003653F"/>
    <w:rsid w:val="000416D4"/>
    <w:rsid w:val="000426D9"/>
    <w:rsid w:val="00046CA8"/>
    <w:rsid w:val="00047212"/>
    <w:rsid w:val="00054688"/>
    <w:rsid w:val="00054ADB"/>
    <w:rsid w:val="00054C5F"/>
    <w:rsid w:val="00060659"/>
    <w:rsid w:val="00060BDA"/>
    <w:rsid w:val="0006108D"/>
    <w:rsid w:val="00061C2E"/>
    <w:rsid w:val="000670C9"/>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2BA6"/>
    <w:rsid w:val="001541D0"/>
    <w:rsid w:val="00154893"/>
    <w:rsid w:val="00154C90"/>
    <w:rsid w:val="00155246"/>
    <w:rsid w:val="00160DDF"/>
    <w:rsid w:val="00167D58"/>
    <w:rsid w:val="00175BC3"/>
    <w:rsid w:val="00181284"/>
    <w:rsid w:val="001815E5"/>
    <w:rsid w:val="00181874"/>
    <w:rsid w:val="00190F60"/>
    <w:rsid w:val="001935AE"/>
    <w:rsid w:val="00195BCC"/>
    <w:rsid w:val="001963AA"/>
    <w:rsid w:val="00197FDF"/>
    <w:rsid w:val="001A097A"/>
    <w:rsid w:val="001A710D"/>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4613"/>
    <w:rsid w:val="00206565"/>
    <w:rsid w:val="00210B35"/>
    <w:rsid w:val="00211D5A"/>
    <w:rsid w:val="0021277C"/>
    <w:rsid w:val="0021427A"/>
    <w:rsid w:val="002152FD"/>
    <w:rsid w:val="00222FF0"/>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15757"/>
    <w:rsid w:val="00320E78"/>
    <w:rsid w:val="00320FE7"/>
    <w:rsid w:val="003214CA"/>
    <w:rsid w:val="00322B49"/>
    <w:rsid w:val="003270E1"/>
    <w:rsid w:val="00327F73"/>
    <w:rsid w:val="00335434"/>
    <w:rsid w:val="00336064"/>
    <w:rsid w:val="00347566"/>
    <w:rsid w:val="00347D73"/>
    <w:rsid w:val="00361F99"/>
    <w:rsid w:val="00363CFC"/>
    <w:rsid w:val="00364A86"/>
    <w:rsid w:val="00367211"/>
    <w:rsid w:val="0037038A"/>
    <w:rsid w:val="00371272"/>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25E0"/>
    <w:rsid w:val="00444993"/>
    <w:rsid w:val="00446CC9"/>
    <w:rsid w:val="0045060F"/>
    <w:rsid w:val="00457FCE"/>
    <w:rsid w:val="0046013E"/>
    <w:rsid w:val="00461620"/>
    <w:rsid w:val="00464D1F"/>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2895"/>
    <w:rsid w:val="005C4255"/>
    <w:rsid w:val="005D01D3"/>
    <w:rsid w:val="005D0787"/>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1D73"/>
    <w:rsid w:val="006C2573"/>
    <w:rsid w:val="006C2635"/>
    <w:rsid w:val="006C2856"/>
    <w:rsid w:val="006C3F0A"/>
    <w:rsid w:val="006C46E3"/>
    <w:rsid w:val="006C52AF"/>
    <w:rsid w:val="006D23AD"/>
    <w:rsid w:val="006D517B"/>
    <w:rsid w:val="006D5CD4"/>
    <w:rsid w:val="006D5EF4"/>
    <w:rsid w:val="006E0AC9"/>
    <w:rsid w:val="006E1533"/>
    <w:rsid w:val="006E3B80"/>
    <w:rsid w:val="006E431A"/>
    <w:rsid w:val="006E56A1"/>
    <w:rsid w:val="006E64F8"/>
    <w:rsid w:val="006E6D3B"/>
    <w:rsid w:val="006E7552"/>
    <w:rsid w:val="006F3193"/>
    <w:rsid w:val="00701A5B"/>
    <w:rsid w:val="007046E3"/>
    <w:rsid w:val="00704B84"/>
    <w:rsid w:val="00704D7B"/>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6074C"/>
    <w:rsid w:val="00761DCC"/>
    <w:rsid w:val="007625AA"/>
    <w:rsid w:val="00763BE4"/>
    <w:rsid w:val="0076435F"/>
    <w:rsid w:val="00767433"/>
    <w:rsid w:val="007719FD"/>
    <w:rsid w:val="00773D8B"/>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0AC4"/>
    <w:rsid w:val="009624C3"/>
    <w:rsid w:val="00964A50"/>
    <w:rsid w:val="009765AD"/>
    <w:rsid w:val="00977694"/>
    <w:rsid w:val="0098303B"/>
    <w:rsid w:val="00984F39"/>
    <w:rsid w:val="00985043"/>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12830"/>
    <w:rsid w:val="00A13AFD"/>
    <w:rsid w:val="00A1406A"/>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80553"/>
    <w:rsid w:val="00A80E3B"/>
    <w:rsid w:val="00A82BF3"/>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5BF"/>
    <w:rsid w:val="00C328F4"/>
    <w:rsid w:val="00C41E51"/>
    <w:rsid w:val="00C42AA9"/>
    <w:rsid w:val="00C43FCC"/>
    <w:rsid w:val="00C448CA"/>
    <w:rsid w:val="00C474AC"/>
    <w:rsid w:val="00C47D0C"/>
    <w:rsid w:val="00C517BE"/>
    <w:rsid w:val="00C519DC"/>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0351"/>
    <w:rsid w:val="00D14C54"/>
    <w:rsid w:val="00D15B40"/>
    <w:rsid w:val="00D231D8"/>
    <w:rsid w:val="00D24F47"/>
    <w:rsid w:val="00D27B39"/>
    <w:rsid w:val="00D3040B"/>
    <w:rsid w:val="00D30CC8"/>
    <w:rsid w:val="00D33277"/>
    <w:rsid w:val="00D3673C"/>
    <w:rsid w:val="00D36CBD"/>
    <w:rsid w:val="00D36F06"/>
    <w:rsid w:val="00D37188"/>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25FC"/>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6080B"/>
    <w:rsid w:val="00F66321"/>
    <w:rsid w:val="00F66526"/>
    <w:rsid w:val="00F6678F"/>
    <w:rsid w:val="00F71022"/>
    <w:rsid w:val="00F71272"/>
    <w:rsid w:val="00F73061"/>
    <w:rsid w:val="00F758B4"/>
    <w:rsid w:val="00F77088"/>
    <w:rsid w:val="00F7760C"/>
    <w:rsid w:val="00F80826"/>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A91DFB9D-8A49-42D4-A800-7A0DE08A63EB}"/>
</file>

<file path=customXml/itemProps2.xml><?xml version="1.0" encoding="utf-8"?>
<ds:datastoreItem xmlns:ds="http://schemas.openxmlformats.org/officeDocument/2006/customXml" ds:itemID="{8429289A-746B-4D72-BAC3-C115C9D4854E}"/>
</file>

<file path=customXml/itemProps3.xml><?xml version="1.0" encoding="utf-8"?>
<ds:datastoreItem xmlns:ds="http://schemas.openxmlformats.org/officeDocument/2006/customXml" ds:itemID="{EF28DD8E-E78C-4200-A6FB-AABB79696658}"/>
</file>

<file path=customXml/itemProps4.xml><?xml version="1.0" encoding="utf-8"?>
<ds:datastoreItem xmlns:ds="http://schemas.openxmlformats.org/officeDocument/2006/customXml" ds:itemID="{E098B262-84E5-4AA9-B39D-E9208D2A8EE0}"/>
</file>

<file path=docProps/app.xml><?xml version="1.0" encoding="utf-8"?>
<Properties xmlns="http://schemas.openxmlformats.org/officeDocument/2006/extended-properties" xmlns:vt="http://schemas.openxmlformats.org/officeDocument/2006/docPropsVTypes">
  <Template>Normal</Template>
  <TotalTime>0</TotalTime>
  <Pages>25</Pages>
  <Words>8902</Words>
  <Characters>52526</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61306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22. jednání Výboru pro hospodaření s majetkem a pro likvidaci nepotřebného majetku, které se uskutečnilo dne 10.08.2016</dc:title>
  <dc:creator>Ing. Blanka Patočková, Mgr. Bohdan Havel</dc:creator>
  <cp:lastModifiedBy>Kukučka Marek</cp:lastModifiedBy>
  <cp:revision>2</cp:revision>
  <cp:lastPrinted>2016-08-12T08:28:00Z</cp:lastPrinted>
  <dcterms:created xsi:type="dcterms:W3CDTF">2016-08-31T14:36:00Z</dcterms:created>
  <dcterms:modified xsi:type="dcterms:W3CDTF">2016-08-31T14:36:00Z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