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B83" w:rsidRPr="00CE329D" w:rsidRDefault="00F17B83" w:rsidP="00CE329D">
      <w:pPr>
        <w:jc w:val="both"/>
        <w:rPr>
          <w:b/>
          <w:i/>
          <w:u w:val="single"/>
        </w:rPr>
      </w:pPr>
      <w:r w:rsidRPr="00CE329D">
        <w:rPr>
          <w:b/>
          <w:i/>
          <w:u w:val="single"/>
        </w:rPr>
        <w:t xml:space="preserve">1. Seznam autobusových linek v závazku veřejné služby na území kraje pro rok 2017 (plán) a také pro roky 2016, 2015 a 2014 (pokud se liší od roku 2017) a to: </w:t>
      </w:r>
    </w:p>
    <w:p w:rsidR="00F17B83" w:rsidRPr="00CE329D" w:rsidRDefault="00F17B83" w:rsidP="00CE329D">
      <w:pPr>
        <w:numPr>
          <w:ilvl w:val="0"/>
          <w:numId w:val="1"/>
        </w:numPr>
        <w:tabs>
          <w:tab w:val="clear" w:pos="720"/>
          <w:tab w:val="num" w:pos="567"/>
        </w:tabs>
        <w:ind w:hanging="578"/>
        <w:jc w:val="both"/>
        <w:rPr>
          <w:i/>
          <w:u w:val="single"/>
        </w:rPr>
      </w:pPr>
      <w:r w:rsidRPr="00CE329D">
        <w:rPr>
          <w:i/>
          <w:u w:val="single"/>
        </w:rPr>
        <w:t xml:space="preserve">Délku každé autobusové linky od počáteční po konečnou stanici </w:t>
      </w:r>
    </w:p>
    <w:p w:rsidR="00F17B83" w:rsidRPr="00CE329D" w:rsidRDefault="00F17B83" w:rsidP="00CE329D">
      <w:pPr>
        <w:numPr>
          <w:ilvl w:val="0"/>
          <w:numId w:val="1"/>
        </w:numPr>
        <w:tabs>
          <w:tab w:val="clear" w:pos="720"/>
          <w:tab w:val="num" w:pos="567"/>
        </w:tabs>
        <w:ind w:hanging="578"/>
        <w:jc w:val="both"/>
        <w:rPr>
          <w:i/>
          <w:u w:val="single"/>
        </w:rPr>
      </w:pPr>
      <w:r w:rsidRPr="00CE329D">
        <w:rPr>
          <w:i/>
          <w:u w:val="single"/>
        </w:rPr>
        <w:t xml:space="preserve">Jednotlivé zastávky každé autobusové linky </w:t>
      </w:r>
    </w:p>
    <w:p w:rsidR="00EF54B5" w:rsidRPr="00CE329D" w:rsidRDefault="00F17B83" w:rsidP="00CE329D">
      <w:pPr>
        <w:numPr>
          <w:ilvl w:val="0"/>
          <w:numId w:val="1"/>
        </w:numPr>
        <w:tabs>
          <w:tab w:val="clear" w:pos="720"/>
          <w:tab w:val="num" w:pos="567"/>
        </w:tabs>
        <w:ind w:hanging="578"/>
        <w:jc w:val="both"/>
        <w:rPr>
          <w:i/>
          <w:u w:val="single"/>
        </w:rPr>
      </w:pPr>
      <w:r w:rsidRPr="00CE329D">
        <w:rPr>
          <w:i/>
          <w:u w:val="single"/>
        </w:rPr>
        <w:t>Název provozovatele - firmy pro každou autobusovou linku</w:t>
      </w:r>
    </w:p>
    <w:p w:rsidR="008A2FD3" w:rsidRDefault="008A2FD3" w:rsidP="00CE329D">
      <w:pPr>
        <w:jc w:val="both"/>
        <w:rPr>
          <w:b/>
        </w:rPr>
      </w:pPr>
    </w:p>
    <w:p w:rsidR="002B1493" w:rsidRPr="002B1493" w:rsidRDefault="00EF54B5" w:rsidP="00CE329D">
      <w:pPr>
        <w:jc w:val="both"/>
      </w:pPr>
      <w:r w:rsidRPr="002B1493">
        <w:rPr>
          <w:b/>
        </w:rPr>
        <w:t>Odpověď:</w:t>
      </w:r>
      <w:r w:rsidR="00A74C07" w:rsidRPr="002B1493">
        <w:rPr>
          <w:b/>
        </w:rPr>
        <w:t xml:space="preserve"> </w:t>
      </w:r>
      <w:r w:rsidR="00A74C07" w:rsidRPr="002B1493">
        <w:t>Systém</w:t>
      </w:r>
      <w:r w:rsidR="00F17B83" w:rsidRPr="002B1493">
        <w:rPr>
          <w:b/>
        </w:rPr>
        <w:t xml:space="preserve"> </w:t>
      </w:r>
      <w:r w:rsidR="00A74C07" w:rsidRPr="002B1493">
        <w:t>dopravní obslužnosti Karlovarského kraje je ustálený a za roky 2014 – 2017 se neměnil seznam linek veřejné linkové dopravy zařazených do dopravní obslužnosti Karlovarského kraje</w:t>
      </w:r>
      <w:r w:rsidR="00A354D9" w:rsidRPr="002B1493">
        <w:t xml:space="preserve"> vyjma dopravce Pechočiaková- ZEPRA s.r.o. kdy od roku 2016 došlo k zařazení linek č. 421 372 a č. 421 373 do dopravní obslužnosti Karlovarského kraje v souvislosti se zmenšením hranic Vojenského újezdu Hradiště.</w:t>
      </w:r>
      <w:r w:rsidR="00A74C07" w:rsidRPr="002B1493">
        <w:t xml:space="preserve"> </w:t>
      </w:r>
    </w:p>
    <w:p w:rsidR="002B1493" w:rsidRPr="002B1493" w:rsidRDefault="002B1493" w:rsidP="00CE329D">
      <w:pPr>
        <w:jc w:val="both"/>
      </w:pPr>
    </w:p>
    <w:p w:rsidR="002B1493" w:rsidRPr="002B1493" w:rsidRDefault="00A74C07" w:rsidP="00CE329D">
      <w:pPr>
        <w:jc w:val="both"/>
        <w:rPr>
          <w:i/>
        </w:rPr>
      </w:pPr>
      <w:r w:rsidRPr="002B1493">
        <w:t>Seznam linek veřejné linkové dopravy zařazených do dopravní obslužnosti Karlovarského kraje je pro období roku 2017 zveřejněn na webových stránkách Karlovarského kraje, Témata Doprava, portálová stránka informace o veřejné dopravě</w:t>
      </w:r>
      <w:r w:rsidR="002B1493" w:rsidRPr="002B1493">
        <w:t>, kde je uveden seznam linek a jejich provozovatelů:</w:t>
      </w:r>
    </w:p>
    <w:p w:rsidR="002B1493" w:rsidRPr="002B1493" w:rsidRDefault="00C46B03" w:rsidP="00CE329D">
      <w:pPr>
        <w:jc w:val="both"/>
        <w:rPr>
          <w:i/>
          <w:sz w:val="22"/>
          <w:szCs w:val="22"/>
        </w:rPr>
      </w:pPr>
      <w:hyperlink r:id="rId5" w:history="1">
        <w:r w:rsidR="002B1493" w:rsidRPr="002B1493">
          <w:rPr>
            <w:rStyle w:val="Hypertextovodkaz"/>
            <w:i/>
            <w:sz w:val="22"/>
            <w:szCs w:val="22"/>
          </w:rPr>
          <w:t>http://www.kr-Karlovarsky.cz/krajskyrad/cinnosti/Stranky/Doprava/seznam/odd_ver_dopravy.aspx</w:t>
        </w:r>
      </w:hyperlink>
    </w:p>
    <w:p w:rsidR="002B1493" w:rsidRPr="002B1493" w:rsidRDefault="002B1493" w:rsidP="00CE329D">
      <w:pPr>
        <w:jc w:val="both"/>
      </w:pPr>
    </w:p>
    <w:p w:rsidR="00A74C07" w:rsidRPr="002B1493" w:rsidRDefault="00CC2E07" w:rsidP="00CE329D">
      <w:pPr>
        <w:jc w:val="both"/>
        <w:rPr>
          <w:i/>
        </w:rPr>
      </w:pPr>
      <w:r w:rsidRPr="002B1493">
        <w:t>Seznam linek obsahuje také seznam spojů zařazených do dopravní obslužnosti Karlovarského kraje.</w:t>
      </w:r>
      <w:r w:rsidR="00A74C07" w:rsidRPr="002B1493">
        <w:t xml:space="preserve"> Z veřejně přístupných zdrojů pak lze získat další podrobné informace o jednotlivých linkách,</w:t>
      </w:r>
      <w:r w:rsidR="00AA2527" w:rsidRPr="002B1493">
        <w:t xml:space="preserve"> a to na webové adrese </w:t>
      </w:r>
      <w:hyperlink r:id="rId6" w:history="1">
        <w:r w:rsidR="00E97EDE" w:rsidRPr="002B1493">
          <w:rPr>
            <w:rStyle w:val="Hypertextovodkaz"/>
          </w:rPr>
          <w:t>http://portal.idos.cz/</w:t>
        </w:r>
      </w:hyperlink>
      <w:r w:rsidR="00244265" w:rsidRPr="002B1493">
        <w:t xml:space="preserve">, kde je </w:t>
      </w:r>
      <w:r w:rsidR="00A74C07" w:rsidRPr="002B1493">
        <w:t>mimo jiné z</w:t>
      </w:r>
      <w:r w:rsidR="003C1BBE" w:rsidRPr="002B1493">
        <w:t>e</w:t>
      </w:r>
      <w:r w:rsidR="00A74C07" w:rsidRPr="002B1493">
        <w:t xml:space="preserve"> zveřejněných jízdních řádů možno získat údaj o délce každé linky a jednotlivých autobusových zastávkách</w:t>
      </w:r>
      <w:r w:rsidR="00244265" w:rsidRPr="002B1493">
        <w:t xml:space="preserve"> na této lince.</w:t>
      </w:r>
    </w:p>
    <w:p w:rsidR="008A644A" w:rsidRDefault="008A644A" w:rsidP="00CE329D">
      <w:pPr>
        <w:jc w:val="both"/>
        <w:rPr>
          <w:color w:val="FF0000"/>
        </w:rPr>
      </w:pPr>
    </w:p>
    <w:p w:rsidR="008A2FD3" w:rsidRPr="002B1493" w:rsidRDefault="008A2FD3" w:rsidP="00CE329D">
      <w:pPr>
        <w:jc w:val="both"/>
        <w:rPr>
          <w:color w:val="FF0000"/>
        </w:rPr>
      </w:pPr>
    </w:p>
    <w:p w:rsidR="00F17B83" w:rsidRPr="00CE329D" w:rsidRDefault="00F17B83" w:rsidP="00CE329D">
      <w:pPr>
        <w:jc w:val="both"/>
        <w:rPr>
          <w:b/>
          <w:u w:val="single"/>
        </w:rPr>
      </w:pPr>
      <w:r w:rsidRPr="00CE329D">
        <w:rPr>
          <w:b/>
          <w:u w:val="single"/>
        </w:rPr>
        <w:t>2</w:t>
      </w:r>
      <w:r w:rsidRPr="00CE329D">
        <w:rPr>
          <w:b/>
          <w:i/>
          <w:u w:val="single"/>
        </w:rPr>
        <w:t>. Úhrady kraje za autobusové linky v závazku veřejné služby pro rok 2017 (plán) a také pro roky 2016, 2015 a 2014, a to:</w:t>
      </w:r>
      <w:r w:rsidRPr="00CE329D">
        <w:rPr>
          <w:b/>
          <w:u w:val="single"/>
        </w:rPr>
        <w:t xml:space="preserve"> </w:t>
      </w:r>
    </w:p>
    <w:p w:rsidR="00F17B83" w:rsidRPr="00CE329D" w:rsidRDefault="00F17B83" w:rsidP="00CE329D">
      <w:pPr>
        <w:numPr>
          <w:ilvl w:val="0"/>
          <w:numId w:val="2"/>
        </w:numPr>
        <w:jc w:val="both"/>
        <w:rPr>
          <w:u w:val="single"/>
        </w:rPr>
      </w:pPr>
      <w:r w:rsidRPr="00CE329D">
        <w:rPr>
          <w:u w:val="single"/>
        </w:rPr>
        <w:t xml:space="preserve">Cenu za ujetý kilometr pro každou linku </w:t>
      </w:r>
    </w:p>
    <w:p w:rsidR="008A2FD3" w:rsidRDefault="008A2FD3" w:rsidP="00CE329D">
      <w:pPr>
        <w:jc w:val="both"/>
        <w:rPr>
          <w:b/>
        </w:rPr>
      </w:pPr>
    </w:p>
    <w:p w:rsidR="00EF54B5" w:rsidRPr="002B1493" w:rsidRDefault="00EF54B5" w:rsidP="00CE329D">
      <w:pPr>
        <w:jc w:val="both"/>
        <w:rPr>
          <w:i/>
        </w:rPr>
      </w:pPr>
      <w:r w:rsidRPr="002B1493">
        <w:rPr>
          <w:b/>
        </w:rPr>
        <w:t>Odpověď:</w:t>
      </w:r>
      <w:r w:rsidR="001553C0" w:rsidRPr="002B1493">
        <w:rPr>
          <w:b/>
        </w:rPr>
        <w:t xml:space="preserve"> </w:t>
      </w:r>
      <w:r w:rsidR="00AA2527" w:rsidRPr="002B1493">
        <w:t>Úhrada prokazatelné ztráty za plnění závazku veřejné služby je prováděna za celý soubor linek</w:t>
      </w:r>
      <w:r w:rsidR="002B1493" w:rsidRPr="002B1493">
        <w:t>,</w:t>
      </w:r>
      <w:r w:rsidR="00AA2527" w:rsidRPr="002B1493">
        <w:t xml:space="preserve"> nikoliv </w:t>
      </w:r>
      <w:r w:rsidR="002B1493" w:rsidRPr="002B1493">
        <w:t xml:space="preserve">tedy </w:t>
      </w:r>
      <w:r w:rsidR="00AA2527" w:rsidRPr="002B1493">
        <w:t>po jednotlivých linkách. Informace o těchto úhradách za roky 2014 a 2015 lze vyhledat taktéž na</w:t>
      </w:r>
      <w:r w:rsidR="006A04E6" w:rsidRPr="002B1493">
        <w:t xml:space="preserve"> výše specifikované p</w:t>
      </w:r>
      <w:r w:rsidR="00AA2527" w:rsidRPr="002B1493">
        <w:t xml:space="preserve">ortálové stránce </w:t>
      </w:r>
      <w:r w:rsidR="00AA2527" w:rsidRPr="002B1493">
        <w:rPr>
          <w:i/>
        </w:rPr>
        <w:t>i</w:t>
      </w:r>
      <w:r w:rsidR="00244265" w:rsidRPr="002B1493">
        <w:rPr>
          <w:i/>
        </w:rPr>
        <w:t>nformace o veřejné dopravě.</w:t>
      </w:r>
    </w:p>
    <w:p w:rsidR="00244265" w:rsidRPr="002B1493" w:rsidRDefault="00244265" w:rsidP="00CE329D">
      <w:pPr>
        <w:jc w:val="both"/>
      </w:pPr>
      <w:r w:rsidRPr="002B1493">
        <w:t>Za rok 2016 činila úhrada prokazatelné ztráty dle jednotlivých smluv</w:t>
      </w:r>
      <w:r w:rsidR="00397D05" w:rsidRPr="002B1493">
        <w:t xml:space="preserve"> o závazku veřejné služby</w:t>
      </w:r>
      <w:r w:rsidR="00A354D9" w:rsidRPr="002B1493">
        <w:t>:</w:t>
      </w:r>
    </w:p>
    <w:p w:rsidR="00397D05" w:rsidRPr="002B1493" w:rsidRDefault="00244265" w:rsidP="00CE329D">
      <w:pPr>
        <w:pStyle w:val="Odstavecseseznamem"/>
        <w:numPr>
          <w:ilvl w:val="0"/>
          <w:numId w:val="3"/>
        </w:numPr>
        <w:jc w:val="both"/>
      </w:pPr>
      <w:r w:rsidRPr="002B1493">
        <w:t>Autobusy Karlovy Vary, a.s, IČO</w:t>
      </w:r>
      <w:r w:rsidR="00397D05" w:rsidRPr="002B1493">
        <w:t xml:space="preserve"> 25332473 </w:t>
      </w:r>
      <w:r w:rsidR="00397D05" w:rsidRPr="002B1493">
        <w:tab/>
      </w:r>
      <w:r w:rsidR="00397D05" w:rsidRPr="002B1493">
        <w:tab/>
        <w:t>74.281.369,- Kč</w:t>
      </w:r>
    </w:p>
    <w:p w:rsidR="00397D05" w:rsidRPr="002B1493" w:rsidRDefault="00397D05" w:rsidP="00CE329D">
      <w:pPr>
        <w:pStyle w:val="Odstavecseseznamem"/>
        <w:numPr>
          <w:ilvl w:val="0"/>
          <w:numId w:val="3"/>
        </w:numPr>
        <w:jc w:val="both"/>
      </w:pPr>
      <w:r w:rsidRPr="002B1493">
        <w:t>LIGNETA autobusy s.r.o., IČO 26315963</w:t>
      </w:r>
      <w:r w:rsidRPr="002B1493">
        <w:tab/>
      </w:r>
      <w:r w:rsidRPr="002B1493">
        <w:tab/>
        <w:t>31.885.243,- Kč</w:t>
      </w:r>
    </w:p>
    <w:p w:rsidR="00397D05" w:rsidRPr="002B1493" w:rsidRDefault="00397D05" w:rsidP="00CE329D">
      <w:pPr>
        <w:pStyle w:val="Odstavecseseznamem"/>
        <w:numPr>
          <w:ilvl w:val="0"/>
          <w:numId w:val="3"/>
        </w:numPr>
        <w:jc w:val="both"/>
      </w:pPr>
      <w:r w:rsidRPr="002B1493">
        <w:t>VV autobusy s.r.o., IČO 26346664</w:t>
      </w:r>
      <w:r w:rsidRPr="002B1493">
        <w:tab/>
      </w:r>
      <w:r w:rsidRPr="002B1493">
        <w:tab/>
      </w:r>
      <w:r w:rsidRPr="002B1493">
        <w:tab/>
        <w:t>16.113.215,- Kč</w:t>
      </w:r>
    </w:p>
    <w:p w:rsidR="00397D05" w:rsidRPr="002B1493" w:rsidRDefault="00397D05" w:rsidP="00CE329D">
      <w:pPr>
        <w:pStyle w:val="Odstavecseseznamem"/>
        <w:numPr>
          <w:ilvl w:val="0"/>
          <w:numId w:val="3"/>
        </w:numPr>
        <w:jc w:val="both"/>
      </w:pPr>
      <w:r w:rsidRPr="002B1493">
        <w:t>Dopravní podniky Karlovy Vary, a.s., IČO 48364282</w:t>
      </w:r>
      <w:r w:rsidRPr="002B1493">
        <w:tab/>
        <w:t>12.538.571,- Kč</w:t>
      </w:r>
    </w:p>
    <w:p w:rsidR="00397D05" w:rsidRPr="002B1493" w:rsidRDefault="00397D05" w:rsidP="00CE329D">
      <w:pPr>
        <w:pStyle w:val="Odstavecseseznamem"/>
        <w:numPr>
          <w:ilvl w:val="0"/>
          <w:numId w:val="3"/>
        </w:numPr>
        <w:jc w:val="both"/>
      </w:pPr>
      <w:r w:rsidRPr="002B1493">
        <w:t>Cvinger bus s.r.o</w:t>
      </w:r>
      <w:r w:rsidRPr="002B1493">
        <w:tab/>
        <w:t>, 26370336</w:t>
      </w:r>
      <w:r w:rsidRPr="002B1493">
        <w:tab/>
      </w:r>
      <w:r w:rsidRPr="002B1493">
        <w:tab/>
      </w:r>
      <w:r w:rsidRPr="002B1493">
        <w:tab/>
      </w:r>
      <w:r w:rsidRPr="002B1493">
        <w:tab/>
        <w:t xml:space="preserve">  7.058.267,- Kč</w:t>
      </w:r>
    </w:p>
    <w:p w:rsidR="00397D05" w:rsidRPr="002B1493" w:rsidRDefault="00397D05" w:rsidP="00CE329D">
      <w:pPr>
        <w:pStyle w:val="Odstavecseseznamem"/>
        <w:numPr>
          <w:ilvl w:val="0"/>
          <w:numId w:val="3"/>
        </w:numPr>
        <w:jc w:val="both"/>
      </w:pPr>
      <w:r w:rsidRPr="002B1493">
        <w:t>DPÚK, IČO 25497961</w:t>
      </w:r>
      <w:r w:rsidRPr="002B1493">
        <w:tab/>
      </w:r>
      <w:r w:rsidRPr="002B1493">
        <w:tab/>
      </w:r>
      <w:r w:rsidRPr="002B1493">
        <w:tab/>
      </w:r>
      <w:r w:rsidRPr="002B1493">
        <w:tab/>
      </w:r>
      <w:r w:rsidRPr="002B1493">
        <w:tab/>
        <w:t xml:space="preserve">     162.281,- Kč</w:t>
      </w:r>
    </w:p>
    <w:p w:rsidR="00A354D9" w:rsidRPr="002B1493" w:rsidRDefault="00397D05" w:rsidP="00CE329D">
      <w:pPr>
        <w:pStyle w:val="Odstavecseseznamem"/>
        <w:numPr>
          <w:ilvl w:val="0"/>
          <w:numId w:val="3"/>
        </w:numPr>
        <w:jc w:val="both"/>
      </w:pPr>
      <w:r w:rsidRPr="002B1493">
        <w:t>Pechočiaková-ZEPRA, s.r.o., IČO 27970809</w:t>
      </w:r>
      <w:r w:rsidRPr="002B1493">
        <w:tab/>
      </w:r>
      <w:r w:rsidRPr="002B1493">
        <w:tab/>
        <w:t xml:space="preserve"> 1.940.200,- Kč</w:t>
      </w:r>
    </w:p>
    <w:p w:rsidR="00A354D9" w:rsidRPr="002B1493" w:rsidRDefault="00A354D9" w:rsidP="00CE329D">
      <w:pPr>
        <w:jc w:val="both"/>
      </w:pPr>
    </w:p>
    <w:p w:rsidR="00A354D9" w:rsidRPr="002B1493" w:rsidRDefault="00A354D9" w:rsidP="00CE329D">
      <w:pPr>
        <w:jc w:val="both"/>
      </w:pPr>
      <w:r w:rsidRPr="002B1493">
        <w:t>K tomu vybran</w:t>
      </w:r>
      <w:r w:rsidR="006A04E6" w:rsidRPr="002B1493">
        <w:t>é</w:t>
      </w:r>
      <w:r w:rsidRPr="002B1493">
        <w:t xml:space="preserve"> linky a spoje MHD zařazené do dopravní obslužnosti Karlovarského kraje:</w:t>
      </w:r>
    </w:p>
    <w:p w:rsidR="00A354D9" w:rsidRPr="002B1493" w:rsidRDefault="00A354D9" w:rsidP="00CE329D">
      <w:pPr>
        <w:pStyle w:val="Odstavecseseznamem"/>
        <w:numPr>
          <w:ilvl w:val="0"/>
          <w:numId w:val="4"/>
        </w:numPr>
        <w:jc w:val="both"/>
      </w:pPr>
      <w:r w:rsidRPr="002B1493">
        <w:t>Autobusy Karlovy Vary, a.s, IČO 25332473</w:t>
      </w:r>
      <w:r w:rsidRPr="002B1493">
        <w:tab/>
      </w:r>
      <w:r w:rsidRPr="002B1493">
        <w:tab/>
        <w:t xml:space="preserve">     384.490,- Kč</w:t>
      </w:r>
    </w:p>
    <w:p w:rsidR="00A354D9" w:rsidRPr="002B1493" w:rsidRDefault="00A354D9" w:rsidP="00CE329D">
      <w:pPr>
        <w:pStyle w:val="Odstavecseseznamem"/>
        <w:numPr>
          <w:ilvl w:val="0"/>
          <w:numId w:val="4"/>
        </w:numPr>
        <w:jc w:val="both"/>
      </w:pPr>
      <w:r w:rsidRPr="002B1493">
        <w:t>Dopravní podnik Karlovy Vary, a.s., IČO 48364282</w:t>
      </w:r>
      <w:r w:rsidRPr="002B1493">
        <w:tab/>
        <w:t xml:space="preserve">  1.218.823,- Kč</w:t>
      </w:r>
    </w:p>
    <w:p w:rsidR="006A04E6" w:rsidRPr="002B1493" w:rsidRDefault="006A04E6" w:rsidP="00CE329D">
      <w:pPr>
        <w:pStyle w:val="Odstavecseseznamem"/>
        <w:ind w:left="360"/>
        <w:jc w:val="both"/>
      </w:pPr>
    </w:p>
    <w:p w:rsidR="00244265" w:rsidRPr="002B1493" w:rsidRDefault="006A04E6" w:rsidP="00CE329D">
      <w:pPr>
        <w:jc w:val="both"/>
      </w:pPr>
      <w:r w:rsidRPr="002B1493">
        <w:t>P</w:t>
      </w:r>
      <w:r w:rsidR="00681E56" w:rsidRPr="002B1493">
        <w:t>ro období roku 2017 dosud nelze údaje</w:t>
      </w:r>
      <w:r w:rsidRPr="002B1493">
        <w:t xml:space="preserve"> dosud</w:t>
      </w:r>
      <w:r w:rsidR="00681E56" w:rsidRPr="002B1493">
        <w:t xml:space="preserve"> poskytnout, protože</w:t>
      </w:r>
      <w:r w:rsidRPr="002B1493">
        <w:t xml:space="preserve"> </w:t>
      </w:r>
      <w:r w:rsidR="00681E56" w:rsidRPr="002B1493">
        <w:t>není smluvně dořešena problematik</w:t>
      </w:r>
      <w:r w:rsidRPr="002B1493">
        <w:t>a</w:t>
      </w:r>
      <w:r w:rsidR="00681E56" w:rsidRPr="002B1493">
        <w:t xml:space="preserve"> minimální úrovně zaručené mzdy řidičů autobusů, což bude mít zásadní vliv na úhradu prokazatelné ztrát</w:t>
      </w:r>
      <w:r w:rsidR="00CE329D">
        <w:t>y</w:t>
      </w:r>
      <w:r w:rsidRPr="002B1493">
        <w:t>.</w:t>
      </w:r>
    </w:p>
    <w:p w:rsidR="001553C0" w:rsidRPr="00CE329D" w:rsidRDefault="001553C0" w:rsidP="00CE329D">
      <w:pPr>
        <w:numPr>
          <w:ilvl w:val="0"/>
          <w:numId w:val="2"/>
        </w:numPr>
        <w:jc w:val="both"/>
        <w:rPr>
          <w:i/>
          <w:u w:val="single"/>
        </w:rPr>
      </w:pPr>
      <w:r w:rsidRPr="00CE329D">
        <w:rPr>
          <w:i/>
          <w:u w:val="single"/>
        </w:rPr>
        <w:lastRenderedPageBreak/>
        <w:t>Úhrnný roční počet cestujících na dané autobusové lince</w:t>
      </w:r>
    </w:p>
    <w:p w:rsidR="001553C0" w:rsidRPr="00CE329D" w:rsidRDefault="001553C0" w:rsidP="00CE329D">
      <w:pPr>
        <w:numPr>
          <w:ilvl w:val="0"/>
          <w:numId w:val="2"/>
        </w:numPr>
        <w:jc w:val="both"/>
        <w:rPr>
          <w:i/>
          <w:u w:val="single"/>
        </w:rPr>
      </w:pPr>
      <w:r w:rsidRPr="00CE329D">
        <w:rPr>
          <w:i/>
          <w:u w:val="single"/>
        </w:rPr>
        <w:t xml:space="preserve">Úhrnný roční počet ujetých kilometrů na dané autobusové lince </w:t>
      </w:r>
    </w:p>
    <w:p w:rsidR="00F17B83" w:rsidRPr="00CE329D" w:rsidRDefault="00F17B83" w:rsidP="00CE329D">
      <w:pPr>
        <w:numPr>
          <w:ilvl w:val="0"/>
          <w:numId w:val="2"/>
        </w:numPr>
        <w:jc w:val="both"/>
        <w:rPr>
          <w:i/>
          <w:u w:val="single"/>
        </w:rPr>
      </w:pPr>
      <w:r w:rsidRPr="00CE329D">
        <w:rPr>
          <w:i/>
          <w:u w:val="single"/>
        </w:rPr>
        <w:t xml:space="preserve">Celkovou úhradu za linku uhrazenou krajem provozovatelovi linky </w:t>
      </w:r>
    </w:p>
    <w:p w:rsidR="00EF54B5" w:rsidRPr="00CE329D" w:rsidRDefault="00F17B83" w:rsidP="00CE329D">
      <w:pPr>
        <w:numPr>
          <w:ilvl w:val="0"/>
          <w:numId w:val="2"/>
        </w:numPr>
        <w:jc w:val="both"/>
        <w:rPr>
          <w:i/>
          <w:u w:val="single"/>
        </w:rPr>
      </w:pPr>
      <w:r w:rsidRPr="00CE329D">
        <w:rPr>
          <w:i/>
          <w:u w:val="single"/>
        </w:rPr>
        <w:t>Celkové roční tržby z prodeje jízdenek na dané lince (pokud provozovatel tyto data reportuje kraji)</w:t>
      </w:r>
      <w:r w:rsidR="00EF54B5" w:rsidRPr="00CE329D">
        <w:rPr>
          <w:i/>
          <w:u w:val="single"/>
        </w:rPr>
        <w:t>.</w:t>
      </w:r>
    </w:p>
    <w:p w:rsidR="008A2FD3" w:rsidRDefault="008A2FD3" w:rsidP="00CE329D">
      <w:pPr>
        <w:jc w:val="both"/>
        <w:rPr>
          <w:b/>
        </w:rPr>
      </w:pPr>
    </w:p>
    <w:p w:rsidR="00F17B83" w:rsidRPr="002B1493" w:rsidRDefault="00EF54B5" w:rsidP="00CE329D">
      <w:pPr>
        <w:jc w:val="both"/>
      </w:pPr>
      <w:r w:rsidRPr="002B1493">
        <w:rPr>
          <w:b/>
        </w:rPr>
        <w:t>Odpověď:</w:t>
      </w:r>
      <w:r w:rsidR="001553C0" w:rsidRPr="002B1493">
        <w:rPr>
          <w:b/>
        </w:rPr>
        <w:t xml:space="preserve"> </w:t>
      </w:r>
      <w:r w:rsidR="00681E56" w:rsidRPr="002B1493">
        <w:t>Údaje o ročním počtu ujetých kilometrů na dané lince lze získat použitím veřejně přístupných údajů ze seznamu linek a spojů zařazených do dopravní obslužnosti Karlovarského kraje a z portálu idos.cz - viz vyjádření k otázce č. 1 výše.</w:t>
      </w:r>
    </w:p>
    <w:p w:rsidR="00681E56" w:rsidRDefault="00681E56" w:rsidP="00CE329D">
      <w:pPr>
        <w:jc w:val="both"/>
      </w:pPr>
      <w:r w:rsidRPr="002B1493">
        <w:t xml:space="preserve">Ostatní údaje nelze poskytnout, neboť jsou předmětem obchodního tajemství dopravce. Vlastníkem licencí jsou jednotliví dopravci, výše uvedená dopravcem do odborného odhadu prokazatelné ztráty je obchodním rizikem dopravce, kraj hradí dopravci ztrátu, ale nevytvořil ve svém prvopočátku tento soubor linek k zajištění dopravní obslužnosti kraje, pouze uznal za potřebné, aby provoz těchto linek byl dlouhodobě garantován zařazením těchto linek a spojů do dopravní obslužnosti Karlovarského kraje. </w:t>
      </w:r>
      <w:r w:rsidR="008A2FD3" w:rsidRPr="00CE329D">
        <w:t xml:space="preserve">Dopravci údaje o počtech přepravených osob a dosažených tržbách nezveřejňují, považují je za obchodní tajemství. Tyto informace nejsou v obchodních kruzích běžně dostupné, má k nim přístup pouze vymezený okruh osob jak v rámci organizační struktury dopravců, tak v rámci Krajského úřadu Karlovarského kraje. Počet přepravených osob, výše dosažených tržeb a skladba ceníku jízdního jsou nepochybně ve velmi úzkém vztahu. V územním obvodu Karlovarského kraje nebyl ze strany Karlovarského kraje vyhlášen žádný jednotný tarif jízdného. Proto také tarifní politiku považují dopravci za součást svého </w:t>
      </w:r>
      <w:proofErr w:type="spellStart"/>
      <w:r w:rsidR="008A2FD3" w:rsidRPr="00CE329D">
        <w:t>know</w:t>
      </w:r>
      <w:proofErr w:type="spellEnd"/>
      <w:r w:rsidR="008A2FD3" w:rsidRPr="00CE329D">
        <w:t xml:space="preserve"> </w:t>
      </w:r>
      <w:proofErr w:type="spellStart"/>
      <w:r w:rsidR="008A2FD3" w:rsidRPr="00CE329D">
        <w:t>how</w:t>
      </w:r>
      <w:proofErr w:type="spellEnd"/>
      <w:r w:rsidR="008A2FD3" w:rsidRPr="00CE329D">
        <w:t xml:space="preserve"> a je pochopitelné, že střeží údaje o výši tržeb a počtech přepravených osob, protože na pouze částečně regulovaném trhu mohou tyto informace zkušeným konkurentům poskytnout dostatek podkladů k tvorbě nových ceníků v rámci komerční dopravy, aniž by se dopravce, jehož údaje by byly zveřejněny a který nese podstatnou část rizika za dosažení výše tržeb uvedený předběžného odborného odhadu prokazatelné ztráty, měl možnost recipročně dotázat, jaký vliv na počet přepravených osob a výši dosažených tržeb má ceník jízdného vytvořený konkurenčním dopravcem. Proto také povinný subjekt vyhodnotil údaje o počtu přepravených osob a výši dosažených tržeb za předmět obchodního tajemství.  </w:t>
      </w:r>
    </w:p>
    <w:p w:rsidR="00CE329D" w:rsidRPr="002B1493" w:rsidRDefault="00CE329D" w:rsidP="00CE329D">
      <w:pPr>
        <w:jc w:val="both"/>
      </w:pPr>
    </w:p>
    <w:p w:rsidR="00F17B83" w:rsidRPr="00CE329D" w:rsidRDefault="00F17B83" w:rsidP="00CE329D">
      <w:pPr>
        <w:pStyle w:val="Odstavecseseznamem"/>
        <w:numPr>
          <w:ilvl w:val="0"/>
          <w:numId w:val="5"/>
        </w:numPr>
        <w:jc w:val="both"/>
        <w:rPr>
          <w:i/>
          <w:u w:val="single"/>
        </w:rPr>
      </w:pPr>
      <w:r w:rsidRPr="00CE329D">
        <w:rPr>
          <w:i/>
          <w:u w:val="single"/>
        </w:rPr>
        <w:t xml:space="preserve">Datum uzavření smlouvy s daným provozovatelem linky a platnost smlouvy do </w:t>
      </w:r>
    </w:p>
    <w:p w:rsidR="008A2FD3" w:rsidRDefault="008A2FD3" w:rsidP="00CE329D">
      <w:pPr>
        <w:jc w:val="both"/>
        <w:rPr>
          <w:b/>
        </w:rPr>
      </w:pPr>
    </w:p>
    <w:p w:rsidR="00D644DD" w:rsidRPr="002B1493" w:rsidRDefault="001553C0" w:rsidP="00CE329D">
      <w:pPr>
        <w:jc w:val="both"/>
        <w:rPr>
          <w:b/>
        </w:rPr>
      </w:pPr>
      <w:r w:rsidRPr="002B1493">
        <w:rPr>
          <w:b/>
        </w:rPr>
        <w:t xml:space="preserve">Odpověď: </w:t>
      </w:r>
      <w:r w:rsidRPr="002B1493">
        <w:t xml:space="preserve">Karlovarský kraj má uzavřené smlouvy o závazku veřejné služby ve veřejné linkové dopravě </w:t>
      </w:r>
      <w:r w:rsidR="00AF3F75" w:rsidRPr="002B1493">
        <w:t xml:space="preserve">na dobu určitou,  a to </w:t>
      </w:r>
      <w:r w:rsidRPr="002B1493">
        <w:t xml:space="preserve">od </w:t>
      </w:r>
      <w:proofErr w:type="gramStart"/>
      <w:r w:rsidRPr="002B1493">
        <w:t>26.05.2006</w:t>
      </w:r>
      <w:proofErr w:type="gramEnd"/>
      <w:r w:rsidRPr="002B1493">
        <w:t xml:space="preserve"> do 31.12.2018.</w:t>
      </w:r>
    </w:p>
    <w:p w:rsidR="001553C0" w:rsidRPr="002B1493" w:rsidRDefault="001553C0" w:rsidP="00CE329D">
      <w:pPr>
        <w:jc w:val="both"/>
        <w:rPr>
          <w:b/>
        </w:rPr>
      </w:pPr>
    </w:p>
    <w:p w:rsidR="001553C0" w:rsidRPr="002B1493" w:rsidRDefault="001553C0" w:rsidP="00CE329D">
      <w:pPr>
        <w:jc w:val="both"/>
      </w:pPr>
      <w:bookmarkStart w:id="0" w:name="_GoBack"/>
      <w:bookmarkEnd w:id="0"/>
    </w:p>
    <w:sectPr w:rsidR="001553C0" w:rsidRPr="002B1493" w:rsidSect="00F477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12E6E"/>
    <w:multiLevelType w:val="hybridMultilevel"/>
    <w:tmpl w:val="C9F43E0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nsid w:val="44F00005"/>
    <w:multiLevelType w:val="multilevel"/>
    <w:tmpl w:val="F0AEEEFA"/>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222"/>
        </w:tabs>
        <w:ind w:left="1222" w:hanging="360"/>
      </w:pPr>
      <w:rPr>
        <w:rFonts w:ascii="Courier New" w:hAnsi="Courier New" w:cs="Times New Roman" w:hint="default"/>
        <w:sz w:val="20"/>
      </w:rPr>
    </w:lvl>
    <w:lvl w:ilvl="2">
      <w:start w:val="1"/>
      <w:numFmt w:val="bullet"/>
      <w:lvlText w:val=""/>
      <w:lvlJc w:val="left"/>
      <w:pPr>
        <w:tabs>
          <w:tab w:val="num" w:pos="1942"/>
        </w:tabs>
        <w:ind w:left="1942" w:hanging="360"/>
      </w:pPr>
      <w:rPr>
        <w:rFonts w:ascii="Wingdings" w:hAnsi="Wingdings" w:hint="default"/>
        <w:sz w:val="20"/>
      </w:rPr>
    </w:lvl>
    <w:lvl w:ilvl="3">
      <w:start w:val="1"/>
      <w:numFmt w:val="bullet"/>
      <w:lvlText w:val=""/>
      <w:lvlJc w:val="left"/>
      <w:pPr>
        <w:tabs>
          <w:tab w:val="num" w:pos="2662"/>
        </w:tabs>
        <w:ind w:left="2662" w:hanging="360"/>
      </w:pPr>
      <w:rPr>
        <w:rFonts w:ascii="Wingdings" w:hAnsi="Wingdings" w:hint="default"/>
        <w:sz w:val="20"/>
      </w:rPr>
    </w:lvl>
    <w:lvl w:ilvl="4">
      <w:start w:val="1"/>
      <w:numFmt w:val="bullet"/>
      <w:lvlText w:val=""/>
      <w:lvlJc w:val="left"/>
      <w:pPr>
        <w:tabs>
          <w:tab w:val="num" w:pos="3382"/>
        </w:tabs>
        <w:ind w:left="3382" w:hanging="360"/>
      </w:pPr>
      <w:rPr>
        <w:rFonts w:ascii="Wingdings" w:hAnsi="Wingdings" w:hint="default"/>
        <w:sz w:val="20"/>
      </w:rPr>
    </w:lvl>
    <w:lvl w:ilvl="5">
      <w:start w:val="1"/>
      <w:numFmt w:val="bullet"/>
      <w:lvlText w:val=""/>
      <w:lvlJc w:val="left"/>
      <w:pPr>
        <w:tabs>
          <w:tab w:val="num" w:pos="4102"/>
        </w:tabs>
        <w:ind w:left="4102" w:hanging="360"/>
      </w:pPr>
      <w:rPr>
        <w:rFonts w:ascii="Wingdings" w:hAnsi="Wingdings" w:hint="default"/>
        <w:sz w:val="20"/>
      </w:rPr>
    </w:lvl>
    <w:lvl w:ilvl="6">
      <w:start w:val="1"/>
      <w:numFmt w:val="bullet"/>
      <w:lvlText w:val=""/>
      <w:lvlJc w:val="left"/>
      <w:pPr>
        <w:tabs>
          <w:tab w:val="num" w:pos="4822"/>
        </w:tabs>
        <w:ind w:left="4822" w:hanging="360"/>
      </w:pPr>
      <w:rPr>
        <w:rFonts w:ascii="Wingdings" w:hAnsi="Wingdings" w:hint="default"/>
        <w:sz w:val="20"/>
      </w:rPr>
    </w:lvl>
    <w:lvl w:ilvl="7">
      <w:start w:val="1"/>
      <w:numFmt w:val="bullet"/>
      <w:lvlText w:val=""/>
      <w:lvlJc w:val="left"/>
      <w:pPr>
        <w:tabs>
          <w:tab w:val="num" w:pos="5542"/>
        </w:tabs>
        <w:ind w:left="5542" w:hanging="360"/>
      </w:pPr>
      <w:rPr>
        <w:rFonts w:ascii="Wingdings" w:hAnsi="Wingdings" w:hint="default"/>
        <w:sz w:val="20"/>
      </w:rPr>
    </w:lvl>
    <w:lvl w:ilvl="8">
      <w:start w:val="1"/>
      <w:numFmt w:val="bullet"/>
      <w:lvlText w:val=""/>
      <w:lvlJc w:val="left"/>
      <w:pPr>
        <w:tabs>
          <w:tab w:val="num" w:pos="6262"/>
        </w:tabs>
        <w:ind w:left="6262" w:hanging="360"/>
      </w:pPr>
      <w:rPr>
        <w:rFonts w:ascii="Wingdings" w:hAnsi="Wingdings" w:hint="default"/>
        <w:sz w:val="20"/>
      </w:rPr>
    </w:lvl>
  </w:abstractNum>
  <w:abstractNum w:abstractNumId="2">
    <w:nsid w:val="45115556"/>
    <w:multiLevelType w:val="hybridMultilevel"/>
    <w:tmpl w:val="11424CB4"/>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3">
    <w:nsid w:val="531A614B"/>
    <w:multiLevelType w:val="multilevel"/>
    <w:tmpl w:val="67EA0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A3E6230"/>
    <w:multiLevelType w:val="hybridMultilevel"/>
    <w:tmpl w:val="1CA8E0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F17B83"/>
    <w:rsid w:val="001553C0"/>
    <w:rsid w:val="00244265"/>
    <w:rsid w:val="002B1493"/>
    <w:rsid w:val="00397D05"/>
    <w:rsid w:val="003C1BBE"/>
    <w:rsid w:val="00447C3F"/>
    <w:rsid w:val="00681E56"/>
    <w:rsid w:val="006A04E6"/>
    <w:rsid w:val="008A2FD3"/>
    <w:rsid w:val="008A644A"/>
    <w:rsid w:val="00A354D9"/>
    <w:rsid w:val="00A74C07"/>
    <w:rsid w:val="00AA2527"/>
    <w:rsid w:val="00AF3F75"/>
    <w:rsid w:val="00B502F4"/>
    <w:rsid w:val="00B74DEB"/>
    <w:rsid w:val="00C46B03"/>
    <w:rsid w:val="00CC2E07"/>
    <w:rsid w:val="00CE329D"/>
    <w:rsid w:val="00D644DD"/>
    <w:rsid w:val="00E97EDE"/>
    <w:rsid w:val="00EA10B6"/>
    <w:rsid w:val="00EF54B5"/>
    <w:rsid w:val="00F17B83"/>
    <w:rsid w:val="00F47700"/>
    <w:rsid w:val="00FF48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7BF0FA-966A-44A2-99F3-A31DC99FC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17B83"/>
    <w:pPr>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F54B5"/>
    <w:pPr>
      <w:ind w:left="720"/>
      <w:contextualSpacing/>
    </w:pPr>
  </w:style>
  <w:style w:type="character" w:styleId="Hypertextovodkaz">
    <w:name w:val="Hyperlink"/>
    <w:basedOn w:val="Standardnpsmoodstavce"/>
    <w:uiPriority w:val="99"/>
    <w:unhideWhenUsed/>
    <w:rsid w:val="008A644A"/>
    <w:rPr>
      <w:color w:val="0000FF" w:themeColor="hyperlink"/>
      <w:u w:val="single"/>
    </w:rPr>
  </w:style>
  <w:style w:type="character" w:styleId="Sledovanodkaz">
    <w:name w:val="FollowedHyperlink"/>
    <w:basedOn w:val="Standardnpsmoodstavce"/>
    <w:uiPriority w:val="99"/>
    <w:semiHidden/>
    <w:unhideWhenUsed/>
    <w:rsid w:val="00AA2527"/>
    <w:rPr>
      <w:color w:val="800080" w:themeColor="followedHyperlink"/>
      <w:u w:val="single"/>
    </w:rPr>
  </w:style>
  <w:style w:type="character" w:styleId="Odkaznakoment">
    <w:name w:val="annotation reference"/>
    <w:basedOn w:val="Standardnpsmoodstavce"/>
    <w:uiPriority w:val="99"/>
    <w:semiHidden/>
    <w:unhideWhenUsed/>
    <w:rsid w:val="00244265"/>
    <w:rPr>
      <w:sz w:val="16"/>
      <w:szCs w:val="16"/>
    </w:rPr>
  </w:style>
  <w:style w:type="paragraph" w:styleId="Textkomente">
    <w:name w:val="annotation text"/>
    <w:basedOn w:val="Normln"/>
    <w:link w:val="TextkomenteChar"/>
    <w:uiPriority w:val="99"/>
    <w:semiHidden/>
    <w:unhideWhenUsed/>
    <w:rsid w:val="00244265"/>
    <w:rPr>
      <w:sz w:val="20"/>
      <w:szCs w:val="20"/>
    </w:rPr>
  </w:style>
  <w:style w:type="character" w:customStyle="1" w:styleId="TextkomenteChar">
    <w:name w:val="Text komentáře Char"/>
    <w:basedOn w:val="Standardnpsmoodstavce"/>
    <w:link w:val="Textkomente"/>
    <w:uiPriority w:val="99"/>
    <w:semiHidden/>
    <w:rsid w:val="00244265"/>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44265"/>
    <w:rPr>
      <w:b/>
      <w:bCs/>
    </w:rPr>
  </w:style>
  <w:style w:type="character" w:customStyle="1" w:styleId="PedmtkomenteChar">
    <w:name w:val="Předmět komentáře Char"/>
    <w:basedOn w:val="TextkomenteChar"/>
    <w:link w:val="Pedmtkomente"/>
    <w:uiPriority w:val="99"/>
    <w:semiHidden/>
    <w:rsid w:val="00244265"/>
    <w:rPr>
      <w:rFonts w:ascii="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24426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44265"/>
    <w:rPr>
      <w:rFonts w:ascii="Segoe UI"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65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rtal.idos.cz/" TargetMode="External"/><Relationship Id="rId11" Type="http://schemas.openxmlformats.org/officeDocument/2006/relationships/customXml" Target="../customXml/item3.xml"/><Relationship Id="rId5" Type="http://schemas.openxmlformats.org/officeDocument/2006/relationships/hyperlink" Target="http://www.kr-Karlovarsky.cz/krajskyrad/cinnosti/Stranky/Doprava/seznam/odd_ver_dopravy.aspx"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9C867769F040240AAC734167459622C" ma:contentTypeVersion="2" ma:contentTypeDescription="Vytvoří nový dokument" ma:contentTypeScope="" ma:versionID="f1bd263602015496956312fe382bb147">
  <xsd:schema xmlns:xsd="http://www.w3.org/2001/XMLSchema" xmlns:xs="http://www.w3.org/2001/XMLSchema" xmlns:p="http://schemas.microsoft.com/office/2006/metadata/properties" xmlns:ns1="http://schemas.microsoft.com/sharepoint/v3" xmlns:ns2="ce72628b-1225-4e44-b62f-b96cc0d46f4a" targetNamespace="http://schemas.microsoft.com/office/2006/metadata/properties" ma:root="true" ma:fieldsID="f99af3c9a12c9fee9474dc685ec793e4" ns1:_="" ns2:_="">
    <xsd:import namespace="http://schemas.microsoft.com/sharepoint/v3"/>
    <xsd:import namespace="ce72628b-1225-4e44-b62f-b96cc0d46f4a"/>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72628b-1225-4e44-b62f-b96cc0d46f4a"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e72628b-1225-4e44-b62f-b96cc0d46f4a" xsi:nil="true"/>
  </documentManagement>
</p:properties>
</file>

<file path=customXml/itemProps1.xml><?xml version="1.0" encoding="utf-8"?>
<ds:datastoreItem xmlns:ds="http://schemas.openxmlformats.org/officeDocument/2006/customXml" ds:itemID="{A3B710DB-E242-44EB-956E-7C31C8ECABDC}"/>
</file>

<file path=customXml/itemProps2.xml><?xml version="1.0" encoding="utf-8"?>
<ds:datastoreItem xmlns:ds="http://schemas.openxmlformats.org/officeDocument/2006/customXml" ds:itemID="{38C7A851-2BF7-4D2B-B953-25037783C76E}"/>
</file>

<file path=customXml/itemProps3.xml><?xml version="1.0" encoding="utf-8"?>
<ds:datastoreItem xmlns:ds="http://schemas.openxmlformats.org/officeDocument/2006/customXml" ds:itemID="{8F7DDD84-9295-4861-A4AB-1CE65A015702}"/>
</file>

<file path=docProps/app.xml><?xml version="1.0" encoding="utf-8"?>
<Properties xmlns="http://schemas.openxmlformats.org/officeDocument/2006/extended-properties" xmlns:vt="http://schemas.openxmlformats.org/officeDocument/2006/docPropsVTypes">
  <Template>Normal</Template>
  <TotalTime>50</TotalTime>
  <Pages>2</Pages>
  <Words>799</Words>
  <Characters>4715</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Cink Miloslav</dc:creator>
  <cp:lastModifiedBy>Eiseltová Lenka</cp:lastModifiedBy>
  <cp:revision>4</cp:revision>
  <dcterms:created xsi:type="dcterms:W3CDTF">2017-03-27T11:35:00Z</dcterms:created>
  <dcterms:modified xsi:type="dcterms:W3CDTF">2017-03-30T13:03:00Z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0x010100F9C867769F040240AAC734167459622C</vt:lpwstr>
  </property>
</Properties>
</file>